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62CAB81D" w14:textId="29F50275" w:rsidR="007275B5" w:rsidRPr="0069142C" w:rsidRDefault="00FA792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Pelletier  </w:t>
      </w:r>
      <w:r>
        <w:tab/>
        <w:t>Melissa</w:t>
      </w:r>
      <w:r>
        <w:tab/>
      </w:r>
      <w:r>
        <w:tab/>
        <w:t>Royal Victoria Regional Health Centre                    pelletierm@rvh.on.ca</w:t>
      </w:r>
      <w:r w:rsidR="007275B5">
        <w:tab/>
      </w:r>
      <w:r>
        <w:t xml:space="preserve">       Last name</w:t>
      </w:r>
      <w:r w:rsidR="007275B5">
        <w:tab/>
      </w:r>
      <w:r>
        <w:t>First name</w:t>
      </w:r>
      <w:r w:rsidR="007275B5">
        <w:tab/>
      </w:r>
      <w:r>
        <w:t xml:space="preserve">     Institution Information </w:t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723E2D75" w:rsidR="00F80386" w:rsidRPr="00BC0C24" w:rsidRDefault="00CC6B91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August 27, 2020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013D650E" w14:textId="77777777" w:rsidR="004165A5" w:rsidRPr="00B3107A" w:rsidRDefault="004165A5" w:rsidP="004165A5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  <w:r w:rsidRPr="00B3107A">
        <w:t>Wondering how you are completing Capacity assessment for patients around global capacity.  Do you hire externally or do you have an internal team complete the assessment (who does this include)?”</w:t>
      </w:r>
    </w:p>
    <w:p w14:paraId="2B5A79F7" w14:textId="77777777" w:rsidR="004165A5" w:rsidRPr="00B3107A" w:rsidRDefault="004165A5" w:rsidP="004165A5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C15C3FA" w14:textId="2DBC12E7" w:rsidR="00CC6B91" w:rsidRPr="00690A96" w:rsidRDefault="00CC6B91" w:rsidP="00CC6B91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</w:p>
    <w:p w14:paraId="019625BF" w14:textId="77777777" w:rsidR="00B26DDF" w:rsidRPr="007E768F" w:rsidRDefault="00B26DDF" w:rsidP="007E768F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6B4E8AA5" w14:textId="3855355E" w:rsidR="009C48A8" w:rsidRPr="007E768F" w:rsidRDefault="009C48A8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601FB9A2" w:rsidR="00B31344" w:rsidRDefault="004165A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F1796" w:rsidRPr="007A4674"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3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C3F0F" w:rsidRPr="007A4674"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4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62796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27961"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 w:rsidR="00627961">
        <w:rPr>
          <w:sz w:val="22"/>
          <w:szCs w:val="22"/>
        </w:rPr>
        <w:fldChar w:fldCharType="end"/>
      </w:r>
      <w:bookmarkEnd w:id="5"/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="00897185"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6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42A04D7B" w:rsidR="00B31344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Model/Structure   </w:t>
      </w:r>
      <w:r w:rsidR="004165A5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4165A5">
        <w:rPr>
          <w:sz w:val="22"/>
          <w:szCs w:val="22"/>
        </w:rPr>
        <w:instrText xml:space="preserve"> FORMCHECKBOX </w:instrText>
      </w:r>
      <w:r w:rsidR="004165A5">
        <w:rPr>
          <w:sz w:val="22"/>
          <w:szCs w:val="22"/>
        </w:rPr>
      </w:r>
      <w:r w:rsidR="004165A5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AE290F"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9"/>
      <w:r w:rsidR="00DC3F0F" w:rsidRPr="007A4674">
        <w:rPr>
          <w:sz w:val="22"/>
          <w:szCs w:val="22"/>
        </w:rPr>
        <w:t xml:space="preserve"> Collaboration  </w:t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CC6B91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CC6B91"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 w:rsidR="00CC6B91">
        <w:rPr>
          <w:sz w:val="22"/>
          <w:szCs w:val="22"/>
        </w:rPr>
        <w:fldChar w:fldCharType="end"/>
      </w:r>
      <w:bookmarkEnd w:id="11"/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7A4674" w:rsidRPr="007A4674"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3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BB6092">
        <w:rPr>
          <w:sz w:val="22"/>
          <w:szCs w:val="22"/>
        </w:rPr>
        <w:instrText xml:space="preserve"> FORMCHECKBOX </w:instrText>
      </w:r>
      <w:r w:rsidR="00B3107A">
        <w:rPr>
          <w:sz w:val="22"/>
          <w:szCs w:val="22"/>
        </w:rPr>
      </w:r>
      <w:r w:rsidR="00B3107A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4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8"/>
        <w:gridCol w:w="6473"/>
        <w:gridCol w:w="1834"/>
      </w:tblGrid>
      <w:tr w:rsidR="009F3D0C" w:rsidRPr="00202655" w14:paraId="569911EE" w14:textId="77777777" w:rsidTr="004F23F4">
        <w:trPr>
          <w:trHeight w:val="904"/>
          <w:tblHeader/>
        </w:trPr>
        <w:tc>
          <w:tcPr>
            <w:tcW w:w="69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5301" w:type="dxa"/>
            <w:shd w:val="clear" w:color="auto" w:fill="D9D9D9"/>
            <w:vAlign w:val="center"/>
          </w:tcPr>
          <w:p w14:paraId="71578079" w14:textId="3B4B52B0" w:rsidR="009F3D0C" w:rsidRPr="00681095" w:rsidRDefault="00B26DDF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36441F0E" w:rsidR="009F3D0C" w:rsidRPr="00681095" w:rsidRDefault="009F3D0C" w:rsidP="004165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56C0135" w14:textId="77777777" w:rsidR="004165A5" w:rsidRDefault="004165A5" w:rsidP="004165A5">
            <w:pPr>
              <w:rPr>
                <w:rFonts w:ascii="Book Antiqua" w:hAnsi="Book Antiqua"/>
                <w:color w:val="002060"/>
                <w:sz w:val="24"/>
                <w:szCs w:val="24"/>
                <w:lang w:val="en-CA"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 xml:space="preserve">Corinne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Savignac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 xml:space="preserve">, R.N., BScN, </w:t>
            </w:r>
          </w:p>
          <w:p w14:paraId="0B7730DD" w14:textId="77777777" w:rsidR="004165A5" w:rsidRDefault="004165A5" w:rsidP="004165A5">
            <w:pP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Nurse Clinician General Internal Medicine</w:t>
            </w:r>
          </w:p>
          <w:p w14:paraId="769A4EB8" w14:textId="77777777" w:rsidR="004165A5" w:rsidRDefault="004165A5" w:rsidP="004165A5">
            <w:pP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705-523-7100</w:t>
            </w:r>
          </w:p>
          <w:p w14:paraId="18CAF124" w14:textId="77777777" w:rsidR="004165A5" w:rsidRDefault="004165A5" w:rsidP="004165A5">
            <w:pP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  <w:lang w:eastAsia="en-CA"/>
              </w:rPr>
              <w:t>Extension 3315</w:t>
            </w:r>
          </w:p>
          <w:p w14:paraId="3C91B524" w14:textId="77777777" w:rsidR="004165A5" w:rsidRDefault="004165A5" w:rsidP="004165A5">
            <w:pPr>
              <w:rPr>
                <w:rFonts w:ascii="Arial Narrow" w:hAnsi="Arial Narrow"/>
                <w:b/>
                <w:bCs/>
                <w:color w:val="FF9900"/>
                <w:sz w:val="22"/>
                <w:szCs w:val="22"/>
                <w:lang w:eastAsia="en-CA"/>
              </w:rPr>
            </w:pPr>
            <w:r>
              <w:rPr>
                <w:rFonts w:ascii="Arial Narrow" w:hAnsi="Arial Narrow"/>
                <w:b/>
                <w:bCs/>
                <w:color w:val="FF9900"/>
                <w:lang w:eastAsia="en-CA"/>
              </w:rPr>
              <w:t>Health Sciences North | Horizon Santé-Nord</w:t>
            </w:r>
          </w:p>
          <w:p w14:paraId="3CDEEF5C" w14:textId="77777777" w:rsidR="004165A5" w:rsidRDefault="004165A5" w:rsidP="004165A5">
            <w:pPr>
              <w:rPr>
                <w:rFonts w:ascii="Arial Narrow" w:hAnsi="Arial Narrow"/>
                <w:color w:val="000080"/>
                <w:lang w:val="en-CA" w:eastAsia="en-CA"/>
              </w:rPr>
            </w:pPr>
            <w:r>
              <w:rPr>
                <w:rFonts w:ascii="Arial Narrow" w:hAnsi="Arial Narrow"/>
                <w:color w:val="000080"/>
                <w:lang w:eastAsia="en-CA"/>
              </w:rPr>
              <w:t xml:space="preserve">41 Ramsey Lake Road </w:t>
            </w:r>
            <w:r>
              <w:rPr>
                <w:rFonts w:ascii="Arial Narrow" w:hAnsi="Arial Narrow"/>
                <w:color w:val="000080"/>
                <w:lang w:eastAsia="en-CA"/>
              </w:rPr>
              <w:br/>
              <w:t xml:space="preserve">Sudbury, Ontario P3E 5J1 </w:t>
            </w:r>
          </w:p>
          <w:p w14:paraId="4F9168A0" w14:textId="77777777" w:rsidR="004165A5" w:rsidRDefault="004165A5" w:rsidP="004165A5">
            <w:pPr>
              <w:rPr>
                <w:rFonts w:ascii="Arial Narrow" w:hAnsi="Arial Narrow"/>
                <w:color w:val="0000FF"/>
                <w:u w:val="single"/>
                <w:lang w:eastAsia="en-CA"/>
              </w:rPr>
            </w:pPr>
            <w:r>
              <w:rPr>
                <w:rFonts w:ascii="Arial Narrow" w:hAnsi="Arial Narrow"/>
                <w:color w:val="000080"/>
                <w:lang w:eastAsia="en-CA"/>
              </w:rPr>
              <w:t xml:space="preserve"> E-mail: </w:t>
            </w:r>
            <w:hyperlink r:id="rId7" w:history="1">
              <w:r>
                <w:rPr>
                  <w:rStyle w:val="Hyperlink"/>
                  <w:rFonts w:ascii="Arial Narrow" w:hAnsi="Arial Narrow"/>
                  <w:lang w:eastAsia="en-CA"/>
                </w:rPr>
                <w:t>csavignac@hsnsudbury.ca</w:t>
              </w:r>
            </w:hyperlink>
          </w:p>
          <w:p w14:paraId="1867918D" w14:textId="752C68AD" w:rsidR="004165A5" w:rsidRDefault="004165A5" w:rsidP="004165A5">
            <w:pPr>
              <w:rPr>
                <w:rFonts w:ascii="Calibri" w:hAnsi="Calibri"/>
                <w:color w:val="1F497D"/>
                <w:lang w:val="en-CA" w:eastAsia="en-CA"/>
              </w:rPr>
            </w:pPr>
            <w:r>
              <w:rPr>
                <w:noProof/>
                <w:color w:val="1F497D"/>
                <w:lang w:val="en-CA" w:eastAsia="en-CA"/>
              </w:rPr>
              <w:drawing>
                <wp:inline distT="0" distB="0" distL="0" distR="0" wp14:anchorId="00B185F0" wp14:editId="45B6140F">
                  <wp:extent cx="1628775" cy="619125"/>
                  <wp:effectExtent l="0" t="0" r="9525" b="9525"/>
                  <wp:docPr id="2" name="Picture 2" descr="http://intranet/portal/Portals/35/HS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ntranet/portal/Portals/35/HS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1BE56" w14:textId="7777777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2F8D79CA" w14:textId="77777777" w:rsidR="004165A5" w:rsidRDefault="004165A5" w:rsidP="004165A5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t>Physicians have the ability to determine the patient’s capacity when it comes to treatment decisions. The NE LHIN HCC can determine capacity for LTC decisions and a capacity assessor (who is an external hire), is paid to determine capacity for property and has completed assessments for personal care.</w:t>
            </w:r>
          </w:p>
          <w:p w14:paraId="5FFFD224" w14:textId="267918E8" w:rsidR="009F3D0C" w:rsidRPr="00681095" w:rsidRDefault="009F3D0C" w:rsidP="004165A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42D944E" w14:textId="76F63EDD" w:rsidR="009F3D0C" w:rsidRPr="00681095" w:rsidRDefault="00402D61" w:rsidP="004165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object w:dxaOrig="1530" w:dyaOrig="1002" w14:anchorId="2765FA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76.5pt;height:50.25pt" o:ole="">
                  <v:imagedata r:id="rId10" o:title=""/>
                </v:shape>
                <o:OLEObject Type="Embed" ProgID="AcroExch.Document.DC" ShapeID="_x0000_i1037" DrawAspect="Icon" ObjectID="_1660029258" r:id="rId11"/>
              </w:object>
            </w:r>
          </w:p>
        </w:tc>
      </w:tr>
      <w:tr w:rsidR="009F3D0C" w:rsidRPr="00202655" w14:paraId="1A1AA4C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63CE6BEA" w14:textId="79E31410" w:rsidR="009F3D0C" w:rsidRPr="00681095" w:rsidRDefault="009F3D0C" w:rsidP="004165A5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44B9B0D2" w14:textId="77777777" w:rsidR="009F3D0C" w:rsidRPr="00953A8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AC186E3" w14:textId="3153A911" w:rsidR="009F3D0C" w:rsidRDefault="009F3D0C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D60B0A4" w14:textId="11DC3222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28DBB55" w14:textId="477BF7ED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58AC3B" w14:textId="77777777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284576C" w14:textId="5FD6A682" w:rsidR="007E768F" w:rsidRPr="00681095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CC6B91">
        <w:trPr>
          <w:trHeight w:val="70"/>
        </w:trPr>
        <w:tc>
          <w:tcPr>
            <w:tcW w:w="3600" w:type="dxa"/>
            <w:shd w:val="clear" w:color="auto" w:fill="auto"/>
          </w:tcPr>
          <w:p w14:paraId="0B2F28EA" w14:textId="77777777" w:rsidR="002E1D0D" w:rsidRPr="00681095" w:rsidRDefault="002E1D0D" w:rsidP="004165A5">
            <w:pPr>
              <w:spacing w:before="100" w:beforeAutospacing="1" w:after="100" w:afterAutospacing="1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2B415BF5" w14:textId="7777777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5719804" w14:textId="48BEBDBD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6D6DBF0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5774BE4" w14:textId="72F8120C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CA75DBD" w14:textId="533DC5D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BC41BDD" w14:textId="1AC9378F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26C3B7E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F736552" w14:textId="77777777" w:rsidR="002E1D0D" w:rsidRDefault="002E1D0D" w:rsidP="002E1D0D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p w14:paraId="26467644" w14:textId="77777777" w:rsidR="009F3D0C" w:rsidRPr="00681095" w:rsidRDefault="009F3D0C" w:rsidP="00953A8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833D8F4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FD9BF46" w14:textId="7A6E3B1D" w:rsidR="009F3D0C" w:rsidRPr="00B22598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D72F3F5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E05CC13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F72FF72" w14:textId="71DEC5F0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07E39B7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E28E2DB" w14:textId="77777777" w:rsidR="009F3D0C" w:rsidRPr="00681095" w:rsidRDefault="009F3D0C" w:rsidP="00CC6B91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547AF788" w14:textId="77777777" w:rsidR="002E1D0D" w:rsidRDefault="002E1D0D" w:rsidP="002E1D0D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br/>
            </w:r>
          </w:p>
          <w:p w14:paraId="6193C300" w14:textId="77777777" w:rsidR="009F3D0C" w:rsidRPr="00681095" w:rsidRDefault="009F3D0C" w:rsidP="0077025A">
            <w:pPr>
              <w:spacing w:before="100" w:beforeAutospacing="1" w:after="100" w:afterAutospacing="1"/>
              <w:ind w:hanging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CACAFDD" w14:textId="0A5C7284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C6F6BD1" w14:textId="77777777" w:rsidTr="00CC6B91">
        <w:trPr>
          <w:trHeight w:val="773"/>
        </w:trPr>
        <w:tc>
          <w:tcPr>
            <w:tcW w:w="3600" w:type="dxa"/>
            <w:shd w:val="clear" w:color="auto" w:fill="auto"/>
          </w:tcPr>
          <w:p w14:paraId="4ADA9277" w14:textId="593E1A4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E31BA92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14CF36A1" w14:textId="17A1DBD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3856CD35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DDCC865" w14:textId="22137A6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1A00BD56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296C3C6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665C43B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19014727" w14:textId="3E4431FA" w:rsidR="004F23F4" w:rsidRDefault="004F23F4" w:rsidP="004F23F4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8606" w:type="dxa"/>
            <w:shd w:val="clear" w:color="auto" w:fill="auto"/>
          </w:tcPr>
          <w:p w14:paraId="2D553ACC" w14:textId="570A6E84" w:rsidR="002E1D0D" w:rsidRDefault="002E1D0D" w:rsidP="002E1D0D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>.</w:t>
            </w:r>
          </w:p>
          <w:p w14:paraId="611353B8" w14:textId="3A1E4AA3" w:rsidR="004F23F4" w:rsidRDefault="004F23F4" w:rsidP="004F23F4">
            <w:pPr>
              <w:rPr>
                <w:color w:val="1F497D"/>
              </w:rPr>
            </w:pPr>
          </w:p>
        </w:tc>
        <w:tc>
          <w:tcPr>
            <w:tcW w:w="1869" w:type="dxa"/>
            <w:shd w:val="clear" w:color="auto" w:fill="auto"/>
          </w:tcPr>
          <w:p w14:paraId="3D7FAEA8" w14:textId="463EA8E0" w:rsidR="004F23F4" w:rsidRPr="00681095" w:rsidRDefault="004F23F4" w:rsidP="004F23F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115AE32B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CDFC7CC" w14:textId="154CCC3E" w:rsidR="004F23F4" w:rsidRDefault="004F23F4" w:rsidP="00CC6B91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5301" w:type="dxa"/>
            <w:shd w:val="clear" w:color="auto" w:fill="auto"/>
          </w:tcPr>
          <w:p w14:paraId="5000AFC1" w14:textId="77777777" w:rsidR="004F23F4" w:rsidRDefault="004F23F4" w:rsidP="00CC6B91">
            <w:pPr>
              <w:rPr>
                <w:color w:val="1F497D"/>
              </w:rPr>
            </w:pPr>
          </w:p>
        </w:tc>
        <w:tc>
          <w:tcPr>
            <w:tcW w:w="1808" w:type="dxa"/>
            <w:shd w:val="clear" w:color="auto" w:fill="auto"/>
          </w:tcPr>
          <w:p w14:paraId="4563665D" w14:textId="6CE17AEE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F23F4" w:rsidRPr="00202655" w14:paraId="5BFA2714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792683B7" w14:textId="77777777" w:rsidR="004F23F4" w:rsidRDefault="004F23F4" w:rsidP="00CC6B91">
            <w:pPr>
              <w:rPr>
                <w:color w:val="1F497D"/>
                <w:sz w:val="28"/>
                <w:szCs w:val="28"/>
                <w:lang w:eastAsia="en-CA"/>
              </w:rPr>
            </w:pPr>
          </w:p>
        </w:tc>
        <w:tc>
          <w:tcPr>
            <w:tcW w:w="5301" w:type="dxa"/>
            <w:shd w:val="clear" w:color="auto" w:fill="auto"/>
          </w:tcPr>
          <w:p w14:paraId="5597FC30" w14:textId="2C4538DF" w:rsidR="004F23F4" w:rsidRDefault="004F23F4" w:rsidP="00CC6B91">
            <w:pPr>
              <w:rPr>
                <w:color w:val="1F497D"/>
              </w:rPr>
            </w:pPr>
          </w:p>
        </w:tc>
        <w:tc>
          <w:tcPr>
            <w:tcW w:w="1808" w:type="dxa"/>
            <w:shd w:val="clear" w:color="auto" w:fill="auto"/>
          </w:tcPr>
          <w:p w14:paraId="42B2AF41" w14:textId="77777777" w:rsidR="004F23F4" w:rsidRPr="00681095" w:rsidRDefault="004F23F4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7BBF4E5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1C002044" w14:textId="25833E91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4BE28022" w14:textId="780FE839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4B5A715E" w14:textId="76A3986D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B40785F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2C3EDEB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02F2B8D9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34AA104F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F84942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6B0F6278" w14:textId="77777777" w:rsidR="00455155" w:rsidRDefault="00455155" w:rsidP="00455155">
            <w:r>
              <w:t> </w:t>
            </w:r>
          </w:p>
          <w:p w14:paraId="1513B8EC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30AA0097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04E565F1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6C685CD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522E6544" w14:textId="2F7AB9AB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8EFC74E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01BDE0DE" w14:textId="12319171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544269FC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03BB5D1A" w14:textId="77777777" w:rsidR="00455155" w:rsidRPr="00681095" w:rsidRDefault="00455155" w:rsidP="00455155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45EF6837" w14:textId="77777777" w:rsidR="00455155" w:rsidRPr="00681095" w:rsidRDefault="00455155" w:rsidP="00CC6B91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0C7DE18C" w14:textId="12A557FF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368245AE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58A6966D" w14:textId="77777777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09E5BF59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4DEA7473" w14:textId="77777777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188832F5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6B0AE07A" w14:textId="77777777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1B52A3BB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4C5FF6B4" w14:textId="77777777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3EC3EA82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698D8EE5" w14:textId="77777777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76AFCFDD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51C647F9" w14:textId="77777777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5B85270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4929853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8E83F3C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60CEB9B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A567A78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41CFC02E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14:paraId="5A0C7508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2AF2A95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12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C9214" w14:textId="77777777" w:rsidR="00EB38E8" w:rsidRDefault="00EB38E8" w:rsidP="00BC0C24">
      <w:r>
        <w:separator/>
      </w:r>
    </w:p>
  </w:endnote>
  <w:endnote w:type="continuationSeparator" w:id="0">
    <w:p w14:paraId="4D148B5F" w14:textId="77777777" w:rsidR="00EB38E8" w:rsidRDefault="00EB38E8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2CA9" w14:textId="77777777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107A">
      <w:rPr>
        <w:noProof/>
      </w:rPr>
      <w:t>3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A3D5" w14:textId="77777777" w:rsidR="00EB38E8" w:rsidRDefault="00EB38E8" w:rsidP="00BC0C24">
      <w:r>
        <w:separator/>
      </w:r>
    </w:p>
  </w:footnote>
  <w:footnote w:type="continuationSeparator" w:id="0">
    <w:p w14:paraId="1B603D6B" w14:textId="77777777" w:rsidR="00EB38E8" w:rsidRDefault="00EB38E8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306"/>
    <w:multiLevelType w:val="hybridMultilevel"/>
    <w:tmpl w:val="EB54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D0FBD"/>
    <w:multiLevelType w:val="hybridMultilevel"/>
    <w:tmpl w:val="5262F67A"/>
    <w:lvl w:ilvl="0" w:tplc="E57C61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A3016"/>
    <w:multiLevelType w:val="hybridMultilevel"/>
    <w:tmpl w:val="27EE4E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890DFF"/>
    <w:multiLevelType w:val="multilevel"/>
    <w:tmpl w:val="256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62441"/>
    <w:multiLevelType w:val="hybridMultilevel"/>
    <w:tmpl w:val="C88E98B6"/>
    <w:lvl w:ilvl="0" w:tplc="903CEE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7"/>
    <w:multiLevelType w:val="hybridMultilevel"/>
    <w:tmpl w:val="7B98D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329D1"/>
    <w:rsid w:val="00062CCC"/>
    <w:rsid w:val="000819F7"/>
    <w:rsid w:val="000A4F74"/>
    <w:rsid w:val="000C022C"/>
    <w:rsid w:val="000D73FF"/>
    <w:rsid w:val="000E64E8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A0D66"/>
    <w:rsid w:val="002A3F14"/>
    <w:rsid w:val="002E002A"/>
    <w:rsid w:val="002E1D0D"/>
    <w:rsid w:val="002E2B8E"/>
    <w:rsid w:val="003228E1"/>
    <w:rsid w:val="0033147D"/>
    <w:rsid w:val="00336C4B"/>
    <w:rsid w:val="003740A8"/>
    <w:rsid w:val="00387264"/>
    <w:rsid w:val="00396FD3"/>
    <w:rsid w:val="003B403C"/>
    <w:rsid w:val="003D393D"/>
    <w:rsid w:val="003F1796"/>
    <w:rsid w:val="00402D61"/>
    <w:rsid w:val="00411E3F"/>
    <w:rsid w:val="004165A5"/>
    <w:rsid w:val="004355AE"/>
    <w:rsid w:val="004360DC"/>
    <w:rsid w:val="00455155"/>
    <w:rsid w:val="00485CB4"/>
    <w:rsid w:val="004B34CB"/>
    <w:rsid w:val="004E6D9F"/>
    <w:rsid w:val="004E6E10"/>
    <w:rsid w:val="004F23F4"/>
    <w:rsid w:val="00501EA0"/>
    <w:rsid w:val="0050375D"/>
    <w:rsid w:val="005568DF"/>
    <w:rsid w:val="0059040B"/>
    <w:rsid w:val="005A6011"/>
    <w:rsid w:val="005B5B7B"/>
    <w:rsid w:val="0062440E"/>
    <w:rsid w:val="00627961"/>
    <w:rsid w:val="0064307E"/>
    <w:rsid w:val="0064768E"/>
    <w:rsid w:val="00662F5E"/>
    <w:rsid w:val="00681095"/>
    <w:rsid w:val="00683D76"/>
    <w:rsid w:val="00690A96"/>
    <w:rsid w:val="0069142C"/>
    <w:rsid w:val="006E27C5"/>
    <w:rsid w:val="006E7048"/>
    <w:rsid w:val="006F0443"/>
    <w:rsid w:val="0070255C"/>
    <w:rsid w:val="00711466"/>
    <w:rsid w:val="007275B5"/>
    <w:rsid w:val="00730664"/>
    <w:rsid w:val="007438D8"/>
    <w:rsid w:val="007544E3"/>
    <w:rsid w:val="007651CB"/>
    <w:rsid w:val="00766794"/>
    <w:rsid w:val="0077025A"/>
    <w:rsid w:val="007A4674"/>
    <w:rsid w:val="007B71BA"/>
    <w:rsid w:val="007C2452"/>
    <w:rsid w:val="007D64B3"/>
    <w:rsid w:val="007E768F"/>
    <w:rsid w:val="008003E2"/>
    <w:rsid w:val="00802F9F"/>
    <w:rsid w:val="00821DFB"/>
    <w:rsid w:val="00851943"/>
    <w:rsid w:val="00851AC6"/>
    <w:rsid w:val="008642E9"/>
    <w:rsid w:val="00873843"/>
    <w:rsid w:val="00895D5A"/>
    <w:rsid w:val="00897185"/>
    <w:rsid w:val="008A4E86"/>
    <w:rsid w:val="008F72E7"/>
    <w:rsid w:val="00911113"/>
    <w:rsid w:val="00934A4E"/>
    <w:rsid w:val="00940F4A"/>
    <w:rsid w:val="00953A85"/>
    <w:rsid w:val="009648C0"/>
    <w:rsid w:val="00965356"/>
    <w:rsid w:val="00980363"/>
    <w:rsid w:val="00984716"/>
    <w:rsid w:val="00991194"/>
    <w:rsid w:val="009C48A8"/>
    <w:rsid w:val="009E473D"/>
    <w:rsid w:val="009F3D0C"/>
    <w:rsid w:val="00A246F9"/>
    <w:rsid w:val="00A248D9"/>
    <w:rsid w:val="00AB431D"/>
    <w:rsid w:val="00AB6381"/>
    <w:rsid w:val="00AB7C91"/>
    <w:rsid w:val="00AD7A0F"/>
    <w:rsid w:val="00AE290F"/>
    <w:rsid w:val="00B22598"/>
    <w:rsid w:val="00B22CF5"/>
    <w:rsid w:val="00B26DDF"/>
    <w:rsid w:val="00B3107A"/>
    <w:rsid w:val="00B31344"/>
    <w:rsid w:val="00B62563"/>
    <w:rsid w:val="00B65148"/>
    <w:rsid w:val="00B67C16"/>
    <w:rsid w:val="00B817D7"/>
    <w:rsid w:val="00B86952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92F55"/>
    <w:rsid w:val="00CB1133"/>
    <w:rsid w:val="00CC6B91"/>
    <w:rsid w:val="00CD580F"/>
    <w:rsid w:val="00CE13FB"/>
    <w:rsid w:val="00D038EE"/>
    <w:rsid w:val="00D065B1"/>
    <w:rsid w:val="00D36E6B"/>
    <w:rsid w:val="00DC3F0F"/>
    <w:rsid w:val="00DF4AE0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4CB"/>
    <w:rsid w:val="00EF1A99"/>
    <w:rsid w:val="00EF771A"/>
    <w:rsid w:val="00F155AB"/>
    <w:rsid w:val="00F23363"/>
    <w:rsid w:val="00F52F34"/>
    <w:rsid w:val="00F80386"/>
    <w:rsid w:val="00FA792F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D5A7432"/>
  <w15:docId w15:val="{46A742EC-FC0E-4D8C-9BD9-B231444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48A8"/>
    <w:rPr>
      <w:b/>
      <w:bCs/>
    </w:rPr>
  </w:style>
  <w:style w:type="character" w:styleId="Emphasis">
    <w:name w:val="Emphasis"/>
    <w:basedOn w:val="DefaultParagraphFont"/>
    <w:uiPriority w:val="20"/>
    <w:qFormat/>
    <w:rsid w:val="009C48A8"/>
    <w:rPr>
      <w:i/>
      <w:iCs/>
    </w:rPr>
  </w:style>
  <w:style w:type="paragraph" w:customStyle="1" w:styleId="Default">
    <w:name w:val="Default"/>
    <w:basedOn w:val="Normal"/>
    <w:uiPriority w:val="99"/>
    <w:rsid w:val="00DF4AE0"/>
    <w:pPr>
      <w:autoSpaceDE w:val="0"/>
      <w:autoSpaceDN w:val="0"/>
    </w:pPr>
    <w:rPr>
      <w:rFonts w:eastAsiaTheme="minorHAnsi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avignac@hsnsudbury.ca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cid:image003.jpg@01D66B15.86903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04959-5803-45F6-8192-6F504F18E760}"/>
</file>

<file path=customXml/itemProps2.xml><?xml version="1.0" encoding="utf-8"?>
<ds:datastoreItem xmlns:ds="http://schemas.openxmlformats.org/officeDocument/2006/customXml" ds:itemID="{7F142023-C974-4D74-B02A-BDED3D0D347B}"/>
</file>

<file path=customXml/itemProps3.xml><?xml version="1.0" encoding="utf-8"?>
<ds:datastoreItem xmlns:ds="http://schemas.openxmlformats.org/officeDocument/2006/customXml" ds:itemID="{8873F893-2297-4E25-BF63-1693FE1939CE}"/>
</file>

<file path=docProps/app.xml><?xml version="1.0" encoding="utf-8"?>
<Properties xmlns="http://schemas.openxmlformats.org/officeDocument/2006/extended-properties" xmlns:vt="http://schemas.openxmlformats.org/officeDocument/2006/docPropsVTypes">
  <Template>3908998E</Template>
  <TotalTime>4</TotalTime>
  <Pages>3</Pages>
  <Words>227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2037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Pelletier, Melissa</cp:lastModifiedBy>
  <cp:revision>5</cp:revision>
  <cp:lastPrinted>2020-06-02T22:43:00Z</cp:lastPrinted>
  <dcterms:created xsi:type="dcterms:W3CDTF">2020-08-27T14:24:00Z</dcterms:created>
  <dcterms:modified xsi:type="dcterms:W3CDTF">2020-08-27T14:28:00Z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