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AD8" w:rsidRPr="007D5C66" w:rsidRDefault="00466AD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7D5C66">
        <w:rPr>
          <w:rFonts w:ascii="Arial" w:hAnsi="Arial" w:cs="Arial"/>
          <w:b/>
          <w:sz w:val="28"/>
          <w:szCs w:val="28"/>
          <w:u w:val="single"/>
        </w:rPr>
        <w:t xml:space="preserve">PPNO List Serv Query Summary Template </w:t>
      </w:r>
    </w:p>
    <w:p w:rsidR="00466AD8" w:rsidRPr="00EB333F" w:rsidRDefault="00466AD8">
      <w:pPr>
        <w:jc w:val="center"/>
        <w:rPr>
          <w:rFonts w:ascii="Arial" w:hAnsi="Arial" w:cs="Arial"/>
          <w:sz w:val="16"/>
          <w:szCs w:val="16"/>
        </w:rPr>
      </w:pPr>
    </w:p>
    <w:p w:rsidR="00466AD8" w:rsidRPr="007D5C66" w:rsidRDefault="00466AD8">
      <w:pPr>
        <w:rPr>
          <w:rFonts w:ascii="Arial" w:hAnsi="Arial" w:cs="Arial"/>
          <w:sz w:val="24"/>
          <w:szCs w:val="24"/>
        </w:rPr>
      </w:pPr>
    </w:p>
    <w:p w:rsidR="005A3987" w:rsidRDefault="00C47FDF" w:rsidP="00E61C05">
      <w:pPr>
        <w:framePr w:w="9962" w:h="541" w:hSpace="180" w:wrap="around" w:vAnchor="text" w:hAnchor="page" w:x="3742" w:y="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40"/>
          <w:tab w:val="left" w:pos="2880"/>
          <w:tab w:val="left" w:pos="7200"/>
        </w:tabs>
        <w:rPr>
          <w:rFonts w:ascii="Arial" w:hAnsi="Arial" w:cs="Arial"/>
        </w:rPr>
      </w:pPr>
      <w:r>
        <w:rPr>
          <w:rFonts w:ascii="Arial" w:hAnsi="Arial" w:cs="Arial"/>
        </w:rPr>
        <w:t>Wanner</w:t>
      </w:r>
      <w:r>
        <w:rPr>
          <w:rFonts w:ascii="Arial" w:hAnsi="Arial" w:cs="Arial"/>
        </w:rPr>
        <w:tab/>
        <w:t>Robin</w:t>
      </w:r>
      <w:r>
        <w:rPr>
          <w:rFonts w:ascii="Arial" w:hAnsi="Arial" w:cs="Arial"/>
        </w:rPr>
        <w:tab/>
        <w:t>GBGH</w:t>
      </w:r>
      <w:r>
        <w:rPr>
          <w:rFonts w:ascii="Arial" w:hAnsi="Arial" w:cs="Arial"/>
        </w:rPr>
        <w:tab/>
        <w:t>wannerr@gbgh.on.ca</w:t>
      </w:r>
    </w:p>
    <w:p w:rsidR="00466AD8" w:rsidRDefault="00E61C05" w:rsidP="00E61C05">
      <w:pPr>
        <w:framePr w:w="9962" w:h="541" w:hSpace="180" w:wrap="around" w:vAnchor="text" w:hAnchor="page" w:x="3742" w:y="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40"/>
          <w:tab w:val="left" w:pos="2880"/>
          <w:tab w:val="left" w:pos="7200"/>
        </w:tabs>
        <w:rPr>
          <w:rFonts w:ascii="Arial" w:hAnsi="Arial" w:cs="Arial"/>
        </w:rPr>
      </w:pPr>
      <w:r>
        <w:rPr>
          <w:rFonts w:ascii="Arial" w:hAnsi="Arial" w:cs="Arial"/>
        </w:rPr>
        <w:t>Last Name</w:t>
      </w:r>
      <w:r w:rsidR="003221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First Name</w:t>
      </w:r>
      <w:r w:rsidR="008A3A7C">
        <w:rPr>
          <w:rFonts w:ascii="Arial" w:hAnsi="Arial" w:cs="Arial"/>
        </w:rPr>
        <w:t xml:space="preserve"> </w:t>
      </w:r>
      <w:r w:rsidR="008A3A7C">
        <w:rPr>
          <w:rFonts w:ascii="Arial" w:hAnsi="Arial" w:cs="Arial"/>
        </w:rPr>
        <w:tab/>
      </w:r>
      <w:r>
        <w:rPr>
          <w:rFonts w:ascii="Arial" w:hAnsi="Arial" w:cs="Arial"/>
        </w:rPr>
        <w:t>I</w:t>
      </w:r>
      <w:r w:rsidR="00466AD8" w:rsidRPr="007D5C66">
        <w:rPr>
          <w:rFonts w:ascii="Arial" w:hAnsi="Arial" w:cs="Arial"/>
        </w:rPr>
        <w:t>nstitution In</w:t>
      </w:r>
      <w:r>
        <w:rPr>
          <w:rFonts w:ascii="Arial" w:hAnsi="Arial" w:cs="Arial"/>
        </w:rPr>
        <w:t>fo</w:t>
      </w:r>
      <w:r>
        <w:rPr>
          <w:rFonts w:ascii="Arial" w:hAnsi="Arial" w:cs="Arial"/>
        </w:rPr>
        <w:tab/>
      </w:r>
      <w:r w:rsidR="00466AD8" w:rsidRPr="007D5C66">
        <w:rPr>
          <w:rFonts w:ascii="Arial" w:hAnsi="Arial" w:cs="Arial"/>
        </w:rPr>
        <w:t>e</w:t>
      </w:r>
      <w:r w:rsidR="003221F8">
        <w:rPr>
          <w:rFonts w:ascii="Arial" w:hAnsi="Arial" w:cs="Arial"/>
        </w:rPr>
        <w:t>-</w:t>
      </w:r>
      <w:r w:rsidR="00466AD8" w:rsidRPr="007D5C66">
        <w:rPr>
          <w:rFonts w:ascii="Arial" w:hAnsi="Arial" w:cs="Arial"/>
        </w:rPr>
        <w:t xml:space="preserve">mail </w:t>
      </w:r>
      <w:r w:rsidR="003221F8">
        <w:rPr>
          <w:rFonts w:ascii="Arial" w:hAnsi="Arial" w:cs="Arial"/>
        </w:rPr>
        <w:tab/>
      </w:r>
    </w:p>
    <w:p w:rsidR="003221F8" w:rsidRPr="007D5C66" w:rsidRDefault="003221F8" w:rsidP="00E61C05">
      <w:pPr>
        <w:framePr w:w="9962" w:h="541" w:hSpace="180" w:wrap="around" w:vAnchor="text" w:hAnchor="page" w:x="3742" w:y="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40"/>
          <w:tab w:val="left" w:pos="2880"/>
          <w:tab w:val="left" w:pos="7200"/>
        </w:tabs>
        <w:rPr>
          <w:rFonts w:ascii="Arial" w:hAnsi="Arial" w:cs="Arial"/>
        </w:rPr>
      </w:pPr>
    </w:p>
    <w:p w:rsidR="00466AD8" w:rsidRPr="00B15F0C" w:rsidRDefault="00466AD8">
      <w:pPr>
        <w:rPr>
          <w:sz w:val="24"/>
          <w:szCs w:val="24"/>
        </w:rPr>
      </w:pPr>
      <w:r w:rsidRPr="00B15F0C">
        <w:rPr>
          <w:sz w:val="24"/>
          <w:szCs w:val="24"/>
        </w:rPr>
        <w:t>Contact for further information:</w:t>
      </w:r>
    </w:p>
    <w:p w:rsidR="00466AD8" w:rsidRPr="007D5C66" w:rsidRDefault="00466AD8">
      <w:pPr>
        <w:rPr>
          <w:rFonts w:ascii="Arial" w:hAnsi="Arial" w:cs="Arial"/>
          <w:sz w:val="24"/>
          <w:szCs w:val="24"/>
        </w:rPr>
      </w:pPr>
    </w:p>
    <w:p w:rsidR="00466AD8" w:rsidRPr="007D5C66" w:rsidRDefault="00466AD8">
      <w:pPr>
        <w:rPr>
          <w:rFonts w:ascii="Arial" w:hAnsi="Arial" w:cs="Arial"/>
          <w:sz w:val="28"/>
          <w:szCs w:val="28"/>
        </w:rPr>
      </w:pPr>
    </w:p>
    <w:p w:rsidR="00466AD8" w:rsidRPr="00B15F0C" w:rsidRDefault="00466AD8">
      <w:pPr>
        <w:rPr>
          <w:sz w:val="24"/>
          <w:szCs w:val="24"/>
        </w:rPr>
      </w:pPr>
      <w:r w:rsidRPr="00B15F0C">
        <w:rPr>
          <w:sz w:val="24"/>
          <w:szCs w:val="24"/>
        </w:rPr>
        <w:t>Date of Summary:</w:t>
      </w:r>
      <w:r w:rsidR="00BE3319" w:rsidRPr="00B15F0C">
        <w:rPr>
          <w:sz w:val="24"/>
          <w:szCs w:val="24"/>
        </w:rPr>
        <w:t xml:space="preserve">  </w:t>
      </w:r>
      <w:r w:rsidR="00C47FDF">
        <w:rPr>
          <w:sz w:val="24"/>
          <w:szCs w:val="24"/>
        </w:rPr>
        <w:t>October 21 2020</w:t>
      </w:r>
    </w:p>
    <w:p w:rsidR="00466AD8" w:rsidRPr="00FE3E59" w:rsidRDefault="00466AD8">
      <w:pPr>
        <w:rPr>
          <w:sz w:val="28"/>
          <w:szCs w:val="28"/>
        </w:rPr>
      </w:pPr>
    </w:p>
    <w:p w:rsidR="00EE602D" w:rsidRPr="00B15F0C" w:rsidRDefault="00466AD8">
      <w:pPr>
        <w:rPr>
          <w:sz w:val="24"/>
          <w:szCs w:val="24"/>
        </w:rPr>
      </w:pPr>
      <w:r w:rsidRPr="00B15F0C">
        <w:rPr>
          <w:sz w:val="24"/>
          <w:szCs w:val="24"/>
        </w:rPr>
        <w:t>Abbreviated Question (as it will appear on search results page</w:t>
      </w:r>
      <w:r w:rsidR="00AA4283" w:rsidRPr="00B15F0C">
        <w:rPr>
          <w:sz w:val="24"/>
          <w:szCs w:val="24"/>
        </w:rPr>
        <w:t>)</w:t>
      </w:r>
      <w:r w:rsidR="00904B16">
        <w:rPr>
          <w:sz w:val="24"/>
          <w:szCs w:val="24"/>
        </w:rPr>
        <w:t xml:space="preserve">: </w:t>
      </w:r>
    </w:p>
    <w:p w:rsidR="005400D2" w:rsidRDefault="005400D2" w:rsidP="005400D2">
      <w:pPr>
        <w:rPr>
          <w:lang w:val="en-CA"/>
        </w:rPr>
      </w:pPr>
    </w:p>
    <w:p w:rsidR="00DE6979" w:rsidRPr="00DE6979" w:rsidRDefault="00DE6979" w:rsidP="00DE6979">
      <w:pPr>
        <w:rPr>
          <w:sz w:val="24"/>
          <w:lang w:val="en-CA"/>
        </w:rPr>
      </w:pPr>
      <w:r w:rsidRPr="00DE6979">
        <w:rPr>
          <w:sz w:val="24"/>
        </w:rPr>
        <w:t>What is your current staffing model and activity level (i.e. how many surgeries/procedures do you do?).</w:t>
      </w:r>
    </w:p>
    <w:p w:rsidR="00DE6979" w:rsidRDefault="00DE6979" w:rsidP="00DE6979">
      <w:r w:rsidRPr="00DE6979">
        <w:rPr>
          <w:sz w:val="24"/>
        </w:rPr>
        <w:t xml:space="preserve">Any related documents </w:t>
      </w:r>
      <w:proofErr w:type="gramStart"/>
      <w:r w:rsidRPr="00DE6979">
        <w:rPr>
          <w:sz w:val="24"/>
        </w:rPr>
        <w:t>are appreciated</w:t>
      </w:r>
      <w:proofErr w:type="gramEnd"/>
      <w:r w:rsidRPr="00DE6979">
        <w:rPr>
          <w:sz w:val="24"/>
        </w:rPr>
        <w:t>.</w:t>
      </w:r>
    </w:p>
    <w:p w:rsidR="00B61F9F" w:rsidRPr="00B61F9F" w:rsidRDefault="00B61F9F" w:rsidP="00B61F9F">
      <w:pPr>
        <w:rPr>
          <w:rFonts w:ascii="Arial" w:hAnsi="Arial" w:cs="Arial"/>
          <w:sz w:val="22"/>
          <w:szCs w:val="22"/>
        </w:rPr>
      </w:pPr>
    </w:p>
    <w:p w:rsidR="00B15F0C" w:rsidRDefault="00B15F0C">
      <w:pPr>
        <w:ind w:left="-990" w:firstLine="990"/>
        <w:rPr>
          <w:sz w:val="24"/>
          <w:szCs w:val="24"/>
        </w:rPr>
      </w:pPr>
    </w:p>
    <w:p w:rsidR="00B15F0C" w:rsidRPr="00B15F0C" w:rsidRDefault="00145E4E" w:rsidP="00B15F0C">
      <w:pPr>
        <w:framePr w:w="10001" w:h="1445" w:hSpace="180" w:wrap="around" w:vAnchor="text" w:hAnchor="page" w:x="3826" w:y="-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F967EB">
        <w:rPr>
          <w:rFonts w:ascii="Arial" w:hAnsi="Arial" w:cs="Arial"/>
          <w:sz w:val="22"/>
          <w:szCs w:val="22"/>
        </w:rPr>
      </w:r>
      <w:r w:rsidR="00F967E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B15F0C" w:rsidRPr="00B15F0C">
        <w:rPr>
          <w:rFonts w:ascii="Arial" w:hAnsi="Arial" w:cs="Arial"/>
          <w:sz w:val="22"/>
          <w:szCs w:val="22"/>
        </w:rPr>
        <w:t>Policy/</w:t>
      </w:r>
      <w:r w:rsidR="00017D1F" w:rsidRPr="00B15F0C">
        <w:rPr>
          <w:rFonts w:ascii="Arial" w:hAnsi="Arial" w:cs="Arial"/>
          <w:sz w:val="22"/>
          <w:szCs w:val="22"/>
        </w:rPr>
        <w:t xml:space="preserve">Procedure </w:t>
      </w:r>
      <w:r w:rsidR="00017D1F">
        <w:rPr>
          <w:rFonts w:ascii="Arial" w:hAnsi="Arial" w:cs="Arial"/>
          <w:sz w:val="22"/>
          <w:szCs w:val="22"/>
        </w:rPr>
        <w:t xml:space="preserve">  </w:t>
      </w:r>
      <w:r w:rsidR="005A3987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A3987">
        <w:rPr>
          <w:rFonts w:ascii="Arial" w:hAnsi="Arial" w:cs="Arial"/>
          <w:sz w:val="22"/>
          <w:szCs w:val="22"/>
        </w:rPr>
        <w:instrText xml:space="preserve"> FORMCHECKBOX </w:instrText>
      </w:r>
      <w:r w:rsidR="00F967EB">
        <w:rPr>
          <w:rFonts w:ascii="Arial" w:hAnsi="Arial" w:cs="Arial"/>
          <w:sz w:val="22"/>
          <w:szCs w:val="22"/>
        </w:rPr>
      </w:r>
      <w:r w:rsidR="00F967EB">
        <w:rPr>
          <w:rFonts w:ascii="Arial" w:hAnsi="Arial" w:cs="Arial"/>
          <w:sz w:val="22"/>
          <w:szCs w:val="22"/>
        </w:rPr>
        <w:fldChar w:fldCharType="separate"/>
      </w:r>
      <w:r w:rsidR="005A3987">
        <w:rPr>
          <w:rFonts w:ascii="Arial" w:hAnsi="Arial" w:cs="Arial"/>
          <w:sz w:val="22"/>
          <w:szCs w:val="22"/>
        </w:rPr>
        <w:fldChar w:fldCharType="end"/>
      </w:r>
      <w:r w:rsidR="00B15F0C" w:rsidRPr="00B15F0C">
        <w:rPr>
          <w:rFonts w:ascii="Arial" w:hAnsi="Arial" w:cs="Arial"/>
          <w:sz w:val="22"/>
          <w:szCs w:val="22"/>
        </w:rPr>
        <w:t xml:space="preserve">Practice   </w:t>
      </w:r>
      <w:r w:rsidR="00B15F0C" w:rsidRPr="00B15F0C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="00B15F0C" w:rsidRPr="00B15F0C">
        <w:rPr>
          <w:rFonts w:ascii="Arial" w:hAnsi="Arial" w:cs="Arial"/>
          <w:sz w:val="22"/>
          <w:szCs w:val="22"/>
        </w:rPr>
        <w:instrText xml:space="preserve"> FORMCHECKBOX </w:instrText>
      </w:r>
      <w:r w:rsidR="00F967EB">
        <w:rPr>
          <w:rFonts w:ascii="Arial" w:hAnsi="Arial" w:cs="Arial"/>
          <w:sz w:val="22"/>
          <w:szCs w:val="22"/>
        </w:rPr>
      </w:r>
      <w:r w:rsidR="00F967EB">
        <w:rPr>
          <w:rFonts w:ascii="Arial" w:hAnsi="Arial" w:cs="Arial"/>
          <w:sz w:val="22"/>
          <w:szCs w:val="22"/>
        </w:rPr>
        <w:fldChar w:fldCharType="separate"/>
      </w:r>
      <w:r w:rsidR="00B15F0C" w:rsidRPr="00B15F0C">
        <w:rPr>
          <w:rFonts w:ascii="Arial" w:hAnsi="Arial" w:cs="Arial"/>
          <w:sz w:val="22"/>
          <w:szCs w:val="22"/>
        </w:rPr>
        <w:fldChar w:fldCharType="end"/>
      </w:r>
      <w:bookmarkEnd w:id="1"/>
      <w:r w:rsidR="00B15F0C" w:rsidRPr="00B15F0C">
        <w:rPr>
          <w:rFonts w:ascii="Arial" w:hAnsi="Arial" w:cs="Arial"/>
          <w:sz w:val="22"/>
          <w:szCs w:val="22"/>
        </w:rPr>
        <w:t xml:space="preserve"> Program Info  </w:t>
      </w:r>
      <w:r w:rsidR="00B15F0C" w:rsidRPr="00B15F0C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="00B15F0C" w:rsidRPr="00B15F0C">
        <w:rPr>
          <w:rFonts w:ascii="Arial" w:hAnsi="Arial" w:cs="Arial"/>
          <w:sz w:val="22"/>
          <w:szCs w:val="22"/>
        </w:rPr>
        <w:instrText xml:space="preserve"> FORMCHECKBOX </w:instrText>
      </w:r>
      <w:r w:rsidR="00F967EB">
        <w:rPr>
          <w:rFonts w:ascii="Arial" w:hAnsi="Arial" w:cs="Arial"/>
          <w:sz w:val="22"/>
          <w:szCs w:val="22"/>
        </w:rPr>
      </w:r>
      <w:r w:rsidR="00F967EB">
        <w:rPr>
          <w:rFonts w:ascii="Arial" w:hAnsi="Arial" w:cs="Arial"/>
          <w:sz w:val="22"/>
          <w:szCs w:val="22"/>
        </w:rPr>
        <w:fldChar w:fldCharType="separate"/>
      </w:r>
      <w:r w:rsidR="00B15F0C" w:rsidRPr="00B15F0C">
        <w:rPr>
          <w:rFonts w:ascii="Arial" w:hAnsi="Arial" w:cs="Arial"/>
          <w:sz w:val="22"/>
          <w:szCs w:val="22"/>
        </w:rPr>
        <w:fldChar w:fldCharType="end"/>
      </w:r>
      <w:bookmarkEnd w:id="2"/>
      <w:r w:rsidR="00B15F0C" w:rsidRPr="00B15F0C">
        <w:rPr>
          <w:rFonts w:ascii="Arial" w:hAnsi="Arial" w:cs="Arial"/>
          <w:sz w:val="22"/>
          <w:szCs w:val="22"/>
        </w:rPr>
        <w:t xml:space="preserve"> Committee Structure info  </w:t>
      </w:r>
      <w:r w:rsidR="00B15F0C" w:rsidRPr="00B15F0C">
        <w:rPr>
          <w:rFonts w:ascii="Arial" w:hAnsi="Arial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B15F0C" w:rsidRPr="00B15F0C">
        <w:rPr>
          <w:rFonts w:ascii="Arial" w:hAnsi="Arial" w:cs="Arial"/>
          <w:sz w:val="22"/>
          <w:szCs w:val="22"/>
        </w:rPr>
        <w:instrText xml:space="preserve"> FORMCHECKBOX </w:instrText>
      </w:r>
      <w:r w:rsidR="00F967EB">
        <w:rPr>
          <w:rFonts w:ascii="Arial" w:hAnsi="Arial" w:cs="Arial"/>
          <w:sz w:val="22"/>
          <w:szCs w:val="22"/>
        </w:rPr>
      </w:r>
      <w:r w:rsidR="00F967EB">
        <w:rPr>
          <w:rFonts w:ascii="Arial" w:hAnsi="Arial" w:cs="Arial"/>
          <w:sz w:val="22"/>
          <w:szCs w:val="22"/>
        </w:rPr>
        <w:fldChar w:fldCharType="separate"/>
      </w:r>
      <w:r w:rsidR="00B15F0C" w:rsidRPr="00B15F0C">
        <w:rPr>
          <w:rFonts w:ascii="Arial" w:hAnsi="Arial" w:cs="Arial"/>
          <w:sz w:val="22"/>
          <w:szCs w:val="22"/>
        </w:rPr>
        <w:fldChar w:fldCharType="end"/>
      </w:r>
      <w:r w:rsidR="00B15F0C" w:rsidRPr="00B15F0C">
        <w:rPr>
          <w:rFonts w:ascii="Arial" w:hAnsi="Arial" w:cs="Arial"/>
          <w:sz w:val="22"/>
          <w:szCs w:val="22"/>
        </w:rPr>
        <w:t xml:space="preserve"> Role  </w:t>
      </w:r>
      <w:r w:rsidR="00B15F0C" w:rsidRPr="00B15F0C">
        <w:rPr>
          <w:rFonts w:ascii="Arial" w:hAnsi="Arial" w:cs="Arial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 w:rsidR="00B15F0C" w:rsidRPr="00B15F0C">
        <w:rPr>
          <w:rFonts w:ascii="Arial" w:hAnsi="Arial" w:cs="Arial"/>
          <w:sz w:val="22"/>
          <w:szCs w:val="22"/>
        </w:rPr>
        <w:instrText xml:space="preserve"> FORMCHECKBOX </w:instrText>
      </w:r>
      <w:r w:rsidR="00F967EB">
        <w:rPr>
          <w:rFonts w:ascii="Arial" w:hAnsi="Arial" w:cs="Arial"/>
          <w:sz w:val="22"/>
          <w:szCs w:val="22"/>
        </w:rPr>
      </w:r>
      <w:r w:rsidR="00F967EB">
        <w:rPr>
          <w:rFonts w:ascii="Arial" w:hAnsi="Arial" w:cs="Arial"/>
          <w:sz w:val="22"/>
          <w:szCs w:val="22"/>
        </w:rPr>
        <w:fldChar w:fldCharType="separate"/>
      </w:r>
      <w:r w:rsidR="00B15F0C" w:rsidRPr="00B15F0C">
        <w:rPr>
          <w:rFonts w:ascii="Arial" w:hAnsi="Arial" w:cs="Arial"/>
          <w:sz w:val="22"/>
          <w:szCs w:val="22"/>
        </w:rPr>
        <w:fldChar w:fldCharType="end"/>
      </w:r>
      <w:bookmarkEnd w:id="3"/>
      <w:r w:rsidR="00B15F0C" w:rsidRPr="00B15F0C">
        <w:rPr>
          <w:rFonts w:ascii="Arial" w:hAnsi="Arial" w:cs="Arial"/>
          <w:sz w:val="22"/>
          <w:szCs w:val="22"/>
        </w:rPr>
        <w:t xml:space="preserve"> Students</w:t>
      </w:r>
    </w:p>
    <w:p w:rsidR="00B15F0C" w:rsidRPr="00B15F0C" w:rsidRDefault="00B15F0C" w:rsidP="00B15F0C">
      <w:pPr>
        <w:framePr w:w="10001" w:h="1445" w:hSpace="180" w:wrap="around" w:vAnchor="text" w:hAnchor="page" w:x="3826" w:y="-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</w:p>
    <w:p w:rsidR="00B15F0C" w:rsidRPr="00B15F0C" w:rsidRDefault="00DE6979" w:rsidP="00B15F0C">
      <w:pPr>
        <w:framePr w:w="10001" w:h="1445" w:hSpace="180" w:wrap="around" w:vAnchor="text" w:hAnchor="page" w:x="3826" w:y="-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</w:checkBox>
          </w:ffData>
        </w:fldChar>
      </w:r>
      <w:bookmarkStart w:id="4" w:name="Check7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F967EB">
        <w:rPr>
          <w:rFonts w:ascii="Arial" w:hAnsi="Arial" w:cs="Arial"/>
          <w:sz w:val="22"/>
          <w:szCs w:val="22"/>
        </w:rPr>
      </w:r>
      <w:r w:rsidR="00F967E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B15F0C" w:rsidRPr="00B15F0C">
        <w:rPr>
          <w:rFonts w:ascii="Arial" w:hAnsi="Arial" w:cs="Arial"/>
          <w:sz w:val="22"/>
          <w:szCs w:val="22"/>
        </w:rPr>
        <w:t xml:space="preserve"> Model/Structure   </w:t>
      </w:r>
      <w:r w:rsidR="00B15F0C" w:rsidRPr="00B15F0C">
        <w:rPr>
          <w:rFonts w:ascii="Arial" w:hAnsi="Arial" w:cs="Arial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8"/>
      <w:r w:rsidR="00B15F0C" w:rsidRPr="00B15F0C">
        <w:rPr>
          <w:rFonts w:ascii="Arial" w:hAnsi="Arial" w:cs="Arial"/>
          <w:sz w:val="22"/>
          <w:szCs w:val="22"/>
        </w:rPr>
        <w:instrText xml:space="preserve"> FORMCHECKBOX </w:instrText>
      </w:r>
      <w:r w:rsidR="00F967EB">
        <w:rPr>
          <w:rFonts w:ascii="Arial" w:hAnsi="Arial" w:cs="Arial"/>
          <w:sz w:val="22"/>
          <w:szCs w:val="22"/>
        </w:rPr>
      </w:r>
      <w:r w:rsidR="00F967EB">
        <w:rPr>
          <w:rFonts w:ascii="Arial" w:hAnsi="Arial" w:cs="Arial"/>
          <w:sz w:val="22"/>
          <w:szCs w:val="22"/>
        </w:rPr>
        <w:fldChar w:fldCharType="separate"/>
      </w:r>
      <w:r w:rsidR="00B15F0C" w:rsidRPr="00B15F0C">
        <w:rPr>
          <w:rFonts w:ascii="Arial" w:hAnsi="Arial" w:cs="Arial"/>
          <w:sz w:val="22"/>
          <w:szCs w:val="22"/>
        </w:rPr>
        <w:fldChar w:fldCharType="end"/>
      </w:r>
      <w:bookmarkEnd w:id="5"/>
      <w:r w:rsidR="00B15F0C" w:rsidRPr="00B15F0C">
        <w:rPr>
          <w:rFonts w:ascii="Arial" w:hAnsi="Arial" w:cs="Arial"/>
          <w:sz w:val="22"/>
          <w:szCs w:val="22"/>
        </w:rPr>
        <w:t xml:space="preserve"> Care Delivery  </w:t>
      </w:r>
      <w:r w:rsidR="00B15F0C" w:rsidRPr="00B15F0C">
        <w:rPr>
          <w:rFonts w:ascii="Arial" w:hAnsi="Arial" w:cs="Arial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9"/>
      <w:r w:rsidR="00B15F0C" w:rsidRPr="00B15F0C">
        <w:rPr>
          <w:rFonts w:ascii="Arial" w:hAnsi="Arial" w:cs="Arial"/>
          <w:sz w:val="22"/>
          <w:szCs w:val="22"/>
        </w:rPr>
        <w:instrText xml:space="preserve"> FORMCHECKBOX </w:instrText>
      </w:r>
      <w:r w:rsidR="00F967EB">
        <w:rPr>
          <w:rFonts w:ascii="Arial" w:hAnsi="Arial" w:cs="Arial"/>
          <w:sz w:val="22"/>
          <w:szCs w:val="22"/>
        </w:rPr>
      </w:r>
      <w:r w:rsidR="00F967EB">
        <w:rPr>
          <w:rFonts w:ascii="Arial" w:hAnsi="Arial" w:cs="Arial"/>
          <w:sz w:val="22"/>
          <w:szCs w:val="22"/>
        </w:rPr>
        <w:fldChar w:fldCharType="separate"/>
      </w:r>
      <w:r w:rsidR="00B15F0C" w:rsidRPr="00B15F0C">
        <w:rPr>
          <w:rFonts w:ascii="Arial" w:hAnsi="Arial" w:cs="Arial"/>
          <w:sz w:val="22"/>
          <w:szCs w:val="22"/>
        </w:rPr>
        <w:fldChar w:fldCharType="end"/>
      </w:r>
      <w:bookmarkEnd w:id="6"/>
      <w:r w:rsidR="00B15F0C" w:rsidRPr="00B15F0C">
        <w:rPr>
          <w:rFonts w:ascii="Arial" w:hAnsi="Arial" w:cs="Arial"/>
          <w:sz w:val="22"/>
          <w:szCs w:val="22"/>
        </w:rPr>
        <w:t xml:space="preserve"> Collaboration  </w:t>
      </w:r>
      <w:r w:rsidR="00B15F0C" w:rsidRPr="00B15F0C">
        <w:rPr>
          <w:rFonts w:ascii="Arial" w:hAnsi="Arial" w:cs="Arial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B15F0C" w:rsidRPr="00B15F0C">
        <w:rPr>
          <w:rFonts w:ascii="Arial" w:hAnsi="Arial" w:cs="Arial"/>
          <w:sz w:val="22"/>
          <w:szCs w:val="22"/>
        </w:rPr>
        <w:instrText xml:space="preserve"> FORMCHECKBOX </w:instrText>
      </w:r>
      <w:r w:rsidR="00F967EB">
        <w:rPr>
          <w:rFonts w:ascii="Arial" w:hAnsi="Arial" w:cs="Arial"/>
          <w:sz w:val="22"/>
          <w:szCs w:val="22"/>
        </w:rPr>
      </w:r>
      <w:r w:rsidR="00F967EB">
        <w:rPr>
          <w:rFonts w:ascii="Arial" w:hAnsi="Arial" w:cs="Arial"/>
          <w:sz w:val="22"/>
          <w:szCs w:val="22"/>
        </w:rPr>
        <w:fldChar w:fldCharType="separate"/>
      </w:r>
      <w:r w:rsidR="00B15F0C" w:rsidRPr="00B15F0C">
        <w:rPr>
          <w:rFonts w:ascii="Arial" w:hAnsi="Arial" w:cs="Arial"/>
          <w:sz w:val="22"/>
          <w:szCs w:val="22"/>
        </w:rPr>
        <w:fldChar w:fldCharType="end"/>
      </w:r>
      <w:r w:rsidR="00B15F0C" w:rsidRPr="00B15F0C">
        <w:rPr>
          <w:rFonts w:ascii="Arial" w:hAnsi="Arial" w:cs="Arial"/>
          <w:sz w:val="22"/>
          <w:szCs w:val="22"/>
        </w:rPr>
        <w:t xml:space="preserve"> Regulation/Legislation  </w:t>
      </w:r>
      <w:r w:rsidR="00B15F0C" w:rsidRPr="00B15F0C">
        <w:rPr>
          <w:rFonts w:ascii="Arial" w:hAnsi="Arial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B15F0C" w:rsidRPr="00B15F0C">
        <w:rPr>
          <w:rFonts w:ascii="Arial" w:hAnsi="Arial" w:cs="Arial"/>
          <w:sz w:val="22"/>
          <w:szCs w:val="22"/>
        </w:rPr>
        <w:instrText xml:space="preserve"> FORMCHECKBOX </w:instrText>
      </w:r>
      <w:r w:rsidR="00F967EB">
        <w:rPr>
          <w:rFonts w:ascii="Arial" w:hAnsi="Arial" w:cs="Arial"/>
          <w:sz w:val="22"/>
          <w:szCs w:val="22"/>
        </w:rPr>
      </w:r>
      <w:r w:rsidR="00F967EB">
        <w:rPr>
          <w:rFonts w:ascii="Arial" w:hAnsi="Arial" w:cs="Arial"/>
          <w:sz w:val="22"/>
          <w:szCs w:val="22"/>
        </w:rPr>
        <w:fldChar w:fldCharType="separate"/>
      </w:r>
      <w:r w:rsidR="00B15F0C" w:rsidRPr="00B15F0C">
        <w:rPr>
          <w:rFonts w:ascii="Arial" w:hAnsi="Arial" w:cs="Arial"/>
          <w:sz w:val="22"/>
          <w:szCs w:val="22"/>
        </w:rPr>
        <w:fldChar w:fldCharType="end"/>
      </w:r>
      <w:r w:rsidR="00B15F0C" w:rsidRPr="00B15F0C">
        <w:rPr>
          <w:rFonts w:ascii="Arial" w:hAnsi="Arial" w:cs="Arial"/>
          <w:sz w:val="22"/>
          <w:szCs w:val="22"/>
        </w:rPr>
        <w:t xml:space="preserve"> Pt. Safety</w:t>
      </w:r>
    </w:p>
    <w:p w:rsidR="00B15F0C" w:rsidRPr="00B15F0C" w:rsidRDefault="00B15F0C" w:rsidP="00B15F0C">
      <w:pPr>
        <w:framePr w:w="10001" w:h="1445" w:hSpace="180" w:wrap="around" w:vAnchor="text" w:hAnchor="page" w:x="3826" w:y="-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</w:p>
    <w:p w:rsidR="00B15F0C" w:rsidRDefault="00B15F0C" w:rsidP="00B15F0C">
      <w:pPr>
        <w:framePr w:w="10001" w:h="1445" w:hSpace="180" w:wrap="around" w:vAnchor="text" w:hAnchor="page" w:x="3826" w:y="-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B15F0C">
        <w:rPr>
          <w:rFonts w:ascii="Arial" w:hAnsi="Arial" w:cs="Arial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2"/>
      <w:r w:rsidRPr="00B15F0C">
        <w:rPr>
          <w:rFonts w:ascii="Arial" w:hAnsi="Arial" w:cs="Arial"/>
          <w:sz w:val="22"/>
          <w:szCs w:val="22"/>
        </w:rPr>
        <w:instrText xml:space="preserve"> FORMCHECKBOX </w:instrText>
      </w:r>
      <w:r w:rsidR="00F967EB">
        <w:rPr>
          <w:rFonts w:ascii="Arial" w:hAnsi="Arial" w:cs="Arial"/>
          <w:sz w:val="22"/>
          <w:szCs w:val="22"/>
        </w:rPr>
      </w:r>
      <w:r w:rsidR="00F967EB">
        <w:rPr>
          <w:rFonts w:ascii="Arial" w:hAnsi="Arial" w:cs="Arial"/>
          <w:sz w:val="22"/>
          <w:szCs w:val="22"/>
        </w:rPr>
        <w:fldChar w:fldCharType="separate"/>
      </w:r>
      <w:r w:rsidRPr="00B15F0C">
        <w:rPr>
          <w:rFonts w:ascii="Arial" w:hAnsi="Arial" w:cs="Arial"/>
          <w:sz w:val="22"/>
          <w:szCs w:val="22"/>
        </w:rPr>
        <w:fldChar w:fldCharType="end"/>
      </w:r>
      <w:bookmarkEnd w:id="7"/>
      <w:r w:rsidRPr="00B15F0C">
        <w:rPr>
          <w:rFonts w:ascii="Arial" w:hAnsi="Arial" w:cs="Arial"/>
          <w:sz w:val="22"/>
          <w:szCs w:val="22"/>
        </w:rPr>
        <w:t xml:space="preserve"> Quality/Outcome/Indicator  </w:t>
      </w:r>
      <w:r w:rsidRPr="00B15F0C">
        <w:rPr>
          <w:rFonts w:ascii="Arial" w:hAnsi="Arial" w:cs="Arial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3"/>
      <w:r w:rsidRPr="00B15F0C">
        <w:rPr>
          <w:rFonts w:ascii="Arial" w:hAnsi="Arial" w:cs="Arial"/>
          <w:sz w:val="22"/>
          <w:szCs w:val="22"/>
        </w:rPr>
        <w:instrText xml:space="preserve"> FORMCHECKBOX </w:instrText>
      </w:r>
      <w:r w:rsidR="00F967EB">
        <w:rPr>
          <w:rFonts w:ascii="Arial" w:hAnsi="Arial" w:cs="Arial"/>
          <w:sz w:val="22"/>
          <w:szCs w:val="22"/>
        </w:rPr>
      </w:r>
      <w:r w:rsidR="00F967EB">
        <w:rPr>
          <w:rFonts w:ascii="Arial" w:hAnsi="Arial" w:cs="Arial"/>
          <w:sz w:val="22"/>
          <w:szCs w:val="22"/>
        </w:rPr>
        <w:fldChar w:fldCharType="separate"/>
      </w:r>
      <w:r w:rsidRPr="00B15F0C">
        <w:rPr>
          <w:rFonts w:ascii="Arial" w:hAnsi="Arial" w:cs="Arial"/>
          <w:sz w:val="22"/>
          <w:szCs w:val="22"/>
        </w:rPr>
        <w:fldChar w:fldCharType="end"/>
      </w:r>
      <w:bookmarkEnd w:id="8"/>
      <w:r w:rsidRPr="00B15F0C">
        <w:rPr>
          <w:rFonts w:ascii="Arial" w:hAnsi="Arial" w:cs="Arial"/>
          <w:sz w:val="22"/>
          <w:szCs w:val="22"/>
        </w:rPr>
        <w:t xml:space="preserve"> PP Culture/Leadership  </w:t>
      </w:r>
      <w:r w:rsidRPr="00B15F0C">
        <w:rPr>
          <w:rFonts w:ascii="Arial" w:hAnsi="Arial" w:cs="Arial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4"/>
      <w:r w:rsidRPr="00B15F0C">
        <w:rPr>
          <w:rFonts w:ascii="Arial" w:hAnsi="Arial" w:cs="Arial"/>
          <w:sz w:val="22"/>
          <w:szCs w:val="22"/>
        </w:rPr>
        <w:instrText xml:space="preserve"> FORMCHECKBOX </w:instrText>
      </w:r>
      <w:r w:rsidR="00F967EB">
        <w:rPr>
          <w:rFonts w:ascii="Arial" w:hAnsi="Arial" w:cs="Arial"/>
          <w:sz w:val="22"/>
          <w:szCs w:val="22"/>
        </w:rPr>
      </w:r>
      <w:r w:rsidR="00F967EB">
        <w:rPr>
          <w:rFonts w:ascii="Arial" w:hAnsi="Arial" w:cs="Arial"/>
          <w:sz w:val="22"/>
          <w:szCs w:val="22"/>
        </w:rPr>
        <w:fldChar w:fldCharType="separate"/>
      </w:r>
      <w:r w:rsidRPr="00B15F0C">
        <w:rPr>
          <w:rFonts w:ascii="Arial" w:hAnsi="Arial" w:cs="Arial"/>
          <w:sz w:val="22"/>
          <w:szCs w:val="22"/>
        </w:rPr>
        <w:fldChar w:fldCharType="end"/>
      </w:r>
      <w:bookmarkEnd w:id="9"/>
      <w:r w:rsidRPr="00B15F0C">
        <w:rPr>
          <w:rFonts w:ascii="Arial" w:hAnsi="Arial" w:cs="Arial"/>
          <w:sz w:val="22"/>
          <w:szCs w:val="22"/>
        </w:rPr>
        <w:t xml:space="preserve"> Other:</w:t>
      </w:r>
      <w:r w:rsidRPr="007D5C66">
        <w:rPr>
          <w:rFonts w:ascii="Arial" w:hAnsi="Arial" w:cs="Arial"/>
          <w:sz w:val="22"/>
          <w:szCs w:val="22"/>
          <w:u w:val="single"/>
        </w:rPr>
        <w:tab/>
      </w:r>
      <w:r w:rsidRPr="007D5C66">
        <w:rPr>
          <w:rFonts w:ascii="Arial" w:hAnsi="Arial" w:cs="Arial"/>
          <w:sz w:val="22"/>
          <w:szCs w:val="22"/>
          <w:u w:val="single"/>
        </w:rPr>
        <w:tab/>
      </w:r>
      <w:r w:rsidRPr="007D5C66">
        <w:rPr>
          <w:rFonts w:ascii="Arial" w:hAnsi="Arial" w:cs="Arial"/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192756" w:rsidRDefault="00B15F0C">
      <w:pPr>
        <w:ind w:left="-990" w:firstLine="990"/>
        <w:rPr>
          <w:sz w:val="24"/>
          <w:szCs w:val="24"/>
        </w:rPr>
      </w:pPr>
      <w:r>
        <w:rPr>
          <w:sz w:val="24"/>
          <w:szCs w:val="24"/>
        </w:rPr>
        <w:t>Keyword(s)</w:t>
      </w:r>
    </w:p>
    <w:p w:rsidR="00B15F0C" w:rsidRDefault="00B15F0C">
      <w:pPr>
        <w:ind w:left="-990" w:firstLine="990"/>
        <w:rPr>
          <w:sz w:val="24"/>
          <w:szCs w:val="24"/>
        </w:rPr>
      </w:pPr>
      <w:r>
        <w:rPr>
          <w:sz w:val="24"/>
          <w:szCs w:val="24"/>
        </w:rPr>
        <w:t>Check 1 or 2</w:t>
      </w:r>
    </w:p>
    <w:p w:rsidR="00B15F0C" w:rsidRDefault="00B15F0C">
      <w:pPr>
        <w:ind w:left="-990" w:firstLine="990"/>
        <w:rPr>
          <w:sz w:val="24"/>
          <w:szCs w:val="24"/>
        </w:rPr>
      </w:pPr>
      <w:r>
        <w:rPr>
          <w:sz w:val="24"/>
          <w:szCs w:val="24"/>
        </w:rPr>
        <w:t>Required</w:t>
      </w:r>
    </w:p>
    <w:p w:rsidR="00B15F0C" w:rsidRDefault="00B15F0C">
      <w:pPr>
        <w:ind w:left="-990" w:firstLine="990"/>
        <w:rPr>
          <w:sz w:val="24"/>
          <w:szCs w:val="24"/>
        </w:rPr>
      </w:pPr>
      <w:r>
        <w:rPr>
          <w:sz w:val="24"/>
          <w:szCs w:val="24"/>
        </w:rPr>
        <w:t>for Website Archiving</w:t>
      </w:r>
    </w:p>
    <w:p w:rsidR="00AA7EFB" w:rsidRDefault="00AA7EFB">
      <w:pPr>
        <w:ind w:left="1260" w:hanging="1260"/>
        <w:rPr>
          <w:rFonts w:ascii="Arial" w:hAnsi="Arial" w:cs="Arial"/>
          <w:sz w:val="22"/>
          <w:szCs w:val="22"/>
        </w:rPr>
      </w:pPr>
    </w:p>
    <w:p w:rsidR="00B15F0C" w:rsidRDefault="00B15F0C" w:rsidP="00B15F0C">
      <w:pPr>
        <w:rPr>
          <w:rFonts w:ascii="Arial" w:hAnsi="Arial" w:cs="Arial"/>
          <w:sz w:val="22"/>
          <w:szCs w:val="22"/>
        </w:rPr>
      </w:pPr>
    </w:p>
    <w:p w:rsidR="00466AD8" w:rsidRPr="00B15F0C" w:rsidRDefault="00466AD8">
      <w:pPr>
        <w:ind w:left="1260" w:hanging="1260"/>
        <w:rPr>
          <w:sz w:val="22"/>
          <w:szCs w:val="22"/>
        </w:rPr>
      </w:pPr>
      <w:r w:rsidRPr="00B15F0C">
        <w:rPr>
          <w:sz w:val="22"/>
          <w:szCs w:val="22"/>
        </w:rPr>
        <w:t>Responses: Please cut and paste responses from emails into the table, save and send summary table to PPNO List Serv.  Allow 3 weeks for responses to filter in before sending final version.</w:t>
      </w:r>
    </w:p>
    <w:p w:rsidR="00466AD8" w:rsidRPr="00BF3D84" w:rsidRDefault="00466AD8">
      <w:pPr>
        <w:ind w:left="1260" w:hanging="1260"/>
        <w:rPr>
          <w:rFonts w:ascii="Arial" w:hAnsi="Arial" w:cs="Arial"/>
          <w:sz w:val="16"/>
          <w:szCs w:val="16"/>
        </w:rPr>
      </w:pPr>
    </w:p>
    <w:tbl>
      <w:tblPr>
        <w:tblW w:w="147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4"/>
        <w:gridCol w:w="9694"/>
        <w:gridCol w:w="1562"/>
      </w:tblGrid>
      <w:tr w:rsidR="00676A75" w:rsidRPr="00192756" w:rsidTr="008E0FD7">
        <w:trPr>
          <w:trHeight w:val="904"/>
          <w:tblHeader/>
        </w:trPr>
        <w:tc>
          <w:tcPr>
            <w:tcW w:w="350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76A75" w:rsidRPr="00192756" w:rsidRDefault="00676A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756">
              <w:rPr>
                <w:rFonts w:ascii="Arial" w:hAnsi="Arial" w:cs="Arial"/>
                <w:sz w:val="22"/>
                <w:szCs w:val="22"/>
              </w:rPr>
              <w:t>Responder Info</w:t>
            </w:r>
          </w:p>
        </w:tc>
        <w:tc>
          <w:tcPr>
            <w:tcW w:w="969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76A75" w:rsidRPr="008806A7" w:rsidRDefault="00676A75" w:rsidP="00DB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Comments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D9D9D9"/>
          </w:tcPr>
          <w:p w:rsidR="00676A75" w:rsidRDefault="00676A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6A75" w:rsidRPr="00192756" w:rsidRDefault="00676A75" w:rsidP="008255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Attachments</w:t>
            </w:r>
          </w:p>
        </w:tc>
      </w:tr>
      <w:tr w:rsidR="008255D4" w:rsidTr="008E0FD7">
        <w:trPr>
          <w:trHeight w:val="302"/>
        </w:trPr>
        <w:tc>
          <w:tcPr>
            <w:tcW w:w="3504" w:type="dxa"/>
          </w:tcPr>
          <w:p w:rsidR="00DE6979" w:rsidRDefault="00DE6979" w:rsidP="00DE6979">
            <w:pPr>
              <w:rPr>
                <w:color w:val="1F497D"/>
                <w:lang w:val="en-CA" w:eastAsia="en-CA"/>
              </w:rPr>
            </w:pPr>
            <w:proofErr w:type="spellStart"/>
            <w:r>
              <w:rPr>
                <w:color w:val="1F497D"/>
                <w:lang w:eastAsia="en-CA"/>
              </w:rPr>
              <w:t>AnneMarie</w:t>
            </w:r>
            <w:proofErr w:type="spellEnd"/>
            <w:r>
              <w:rPr>
                <w:color w:val="1F497D"/>
                <w:lang w:eastAsia="en-CA"/>
              </w:rPr>
              <w:t xml:space="preserve"> </w:t>
            </w:r>
            <w:proofErr w:type="spellStart"/>
            <w:r>
              <w:rPr>
                <w:color w:val="1F497D"/>
                <w:lang w:eastAsia="en-CA"/>
              </w:rPr>
              <w:t>VanSickle</w:t>
            </w:r>
            <w:proofErr w:type="spellEnd"/>
            <w:r>
              <w:rPr>
                <w:color w:val="1F497D"/>
                <w:lang w:eastAsia="en-CA"/>
              </w:rPr>
              <w:t xml:space="preserve">, RN, </w:t>
            </w:r>
            <w:proofErr w:type="spellStart"/>
            <w:r>
              <w:rPr>
                <w:color w:val="1F497D"/>
                <w:lang w:eastAsia="en-CA"/>
              </w:rPr>
              <w:t>BScN</w:t>
            </w:r>
            <w:proofErr w:type="spellEnd"/>
            <w:r>
              <w:rPr>
                <w:color w:val="1F497D"/>
                <w:lang w:eastAsia="en-CA"/>
              </w:rPr>
              <w:t>, MHA(Ed)</w:t>
            </w:r>
          </w:p>
          <w:p w:rsidR="00DE6979" w:rsidRDefault="00DE6979" w:rsidP="00DE6979">
            <w:pPr>
              <w:rPr>
                <w:color w:val="1F497D"/>
                <w:lang w:eastAsia="en-CA"/>
              </w:rPr>
            </w:pPr>
            <w:r>
              <w:rPr>
                <w:color w:val="1F497D"/>
                <w:lang w:eastAsia="en-CA"/>
              </w:rPr>
              <w:t xml:space="preserve">Director Emergency, </w:t>
            </w:r>
            <w:proofErr w:type="spellStart"/>
            <w:r>
              <w:rPr>
                <w:color w:val="1F497D"/>
                <w:lang w:eastAsia="en-CA"/>
              </w:rPr>
              <w:t>Periop</w:t>
            </w:r>
            <w:proofErr w:type="spellEnd"/>
            <w:r>
              <w:rPr>
                <w:color w:val="1F497D"/>
                <w:lang w:eastAsia="en-CA"/>
              </w:rPr>
              <w:t xml:space="preserve"> &amp; MDR</w:t>
            </w:r>
          </w:p>
          <w:p w:rsidR="00DE6979" w:rsidRDefault="00DE6979" w:rsidP="00DE6979">
            <w:pPr>
              <w:rPr>
                <w:color w:val="1F497D"/>
                <w:lang w:eastAsia="en-CA"/>
              </w:rPr>
            </w:pPr>
            <w:r>
              <w:rPr>
                <w:color w:val="1F497D"/>
                <w:lang w:eastAsia="en-CA"/>
              </w:rPr>
              <w:t xml:space="preserve">West </w:t>
            </w:r>
            <w:proofErr w:type="spellStart"/>
            <w:r>
              <w:rPr>
                <w:color w:val="1F497D"/>
                <w:lang w:eastAsia="en-CA"/>
              </w:rPr>
              <w:t>Haldimand</w:t>
            </w:r>
            <w:proofErr w:type="spellEnd"/>
            <w:r>
              <w:rPr>
                <w:color w:val="1F497D"/>
                <w:lang w:eastAsia="en-CA"/>
              </w:rPr>
              <w:t xml:space="preserve"> General Hospital</w:t>
            </w:r>
          </w:p>
          <w:p w:rsidR="00DE6979" w:rsidRDefault="00DE6979" w:rsidP="00DE6979">
            <w:pPr>
              <w:rPr>
                <w:color w:val="1F497D"/>
                <w:lang w:eastAsia="en-CA"/>
              </w:rPr>
            </w:pPr>
            <w:r>
              <w:rPr>
                <w:color w:val="1F497D"/>
                <w:lang w:eastAsia="en-CA"/>
              </w:rPr>
              <w:t>75 Parkview Road</w:t>
            </w:r>
          </w:p>
          <w:p w:rsidR="00DE6979" w:rsidRDefault="00DE6979" w:rsidP="00DE6979">
            <w:pPr>
              <w:rPr>
                <w:color w:val="1F497D"/>
                <w:lang w:eastAsia="en-CA"/>
              </w:rPr>
            </w:pPr>
            <w:proofErr w:type="spellStart"/>
            <w:r>
              <w:rPr>
                <w:color w:val="1F497D"/>
                <w:lang w:eastAsia="en-CA"/>
              </w:rPr>
              <w:t>Hagersville</w:t>
            </w:r>
            <w:proofErr w:type="spellEnd"/>
            <w:r>
              <w:rPr>
                <w:color w:val="1F497D"/>
                <w:lang w:eastAsia="en-CA"/>
              </w:rPr>
              <w:t>, Ontario</w:t>
            </w:r>
          </w:p>
          <w:p w:rsidR="00DE6979" w:rsidRDefault="00DE6979" w:rsidP="00DE6979">
            <w:pPr>
              <w:rPr>
                <w:color w:val="1F497D"/>
                <w:lang w:eastAsia="en-CA"/>
              </w:rPr>
            </w:pPr>
            <w:r>
              <w:rPr>
                <w:color w:val="1F497D"/>
                <w:lang w:eastAsia="en-CA"/>
              </w:rPr>
              <w:t>N0A 1HO</w:t>
            </w:r>
          </w:p>
          <w:p w:rsidR="008255D4" w:rsidRPr="00DE6979" w:rsidRDefault="008255D4" w:rsidP="008E0FD7">
            <w:pPr>
              <w:spacing w:after="75"/>
              <w:rPr>
                <w:rFonts w:ascii="Arial" w:hAnsi="Arial" w:cs="Arial"/>
                <w:sz w:val="18"/>
              </w:rPr>
            </w:pPr>
          </w:p>
        </w:tc>
        <w:tc>
          <w:tcPr>
            <w:tcW w:w="9694" w:type="dxa"/>
          </w:tcPr>
          <w:p w:rsidR="00DE6979" w:rsidRPr="00DE6979" w:rsidRDefault="00DE6979" w:rsidP="00DE6979">
            <w:pPr>
              <w:rPr>
                <w:rFonts w:ascii="Calibri" w:eastAsiaTheme="minorHAnsi" w:hAnsi="Calibri" w:cs="Calibri"/>
                <w:sz w:val="24"/>
                <w:szCs w:val="22"/>
                <w:lang w:val="en-CA" w:eastAsia="en-CA"/>
              </w:rPr>
            </w:pPr>
            <w:r w:rsidRPr="00DE6979">
              <w:rPr>
                <w:rFonts w:ascii="Calibri" w:eastAsiaTheme="minorHAnsi" w:hAnsi="Calibri" w:cs="Calibri"/>
                <w:sz w:val="24"/>
                <w:szCs w:val="22"/>
                <w:lang w:val="en-CA" w:eastAsia="en-CA"/>
              </w:rPr>
              <w:t xml:space="preserve">We are a small rural hospital.  We run one OR/Endo suite per day and see </w:t>
            </w:r>
            <w:proofErr w:type="spellStart"/>
            <w:r w:rsidRPr="00DE6979">
              <w:rPr>
                <w:rFonts w:ascii="Calibri" w:eastAsiaTheme="minorHAnsi" w:hAnsi="Calibri" w:cs="Calibri"/>
                <w:sz w:val="24"/>
                <w:szCs w:val="22"/>
                <w:lang w:val="en-CA" w:eastAsia="en-CA"/>
              </w:rPr>
              <w:t>approx</w:t>
            </w:r>
            <w:proofErr w:type="spellEnd"/>
            <w:r w:rsidRPr="00DE6979">
              <w:rPr>
                <w:rFonts w:ascii="Calibri" w:eastAsiaTheme="minorHAnsi" w:hAnsi="Calibri" w:cs="Calibri"/>
                <w:sz w:val="24"/>
                <w:szCs w:val="22"/>
                <w:lang w:val="en-CA" w:eastAsia="en-CA"/>
              </w:rPr>
              <w:t xml:space="preserve"> 20 patients per day.  We have one MDRD tech who is also responsible for all the blue ware, minor operations clinic, Inpatient and ED.</w:t>
            </w:r>
          </w:p>
          <w:p w:rsidR="008A46CD" w:rsidRPr="00DE6979" w:rsidRDefault="008A46CD" w:rsidP="005A3987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562" w:type="dxa"/>
          </w:tcPr>
          <w:p w:rsidR="00D043BC" w:rsidRDefault="00D043BC" w:rsidP="003909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255D4" w:rsidRPr="00D043BC" w:rsidRDefault="008255D4" w:rsidP="00D043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46CD" w:rsidTr="008E0FD7">
        <w:trPr>
          <w:trHeight w:val="302"/>
        </w:trPr>
        <w:tc>
          <w:tcPr>
            <w:tcW w:w="3504" w:type="dxa"/>
          </w:tcPr>
          <w:p w:rsidR="00DE6979" w:rsidRDefault="00DE6979" w:rsidP="00DE6979">
            <w:pPr>
              <w:rPr>
                <w:rFonts w:ascii="Lucida Handwriting" w:hAnsi="Lucida Handwriting"/>
                <w:color w:val="403152"/>
                <w:lang w:eastAsia="en-CA"/>
              </w:rPr>
            </w:pPr>
            <w:r>
              <w:rPr>
                <w:rFonts w:ascii="Lucida Handwriting" w:hAnsi="Lucida Handwriting"/>
                <w:color w:val="403152"/>
                <w:lang w:eastAsia="en-CA"/>
              </w:rPr>
              <w:t xml:space="preserve">Michelle </w:t>
            </w:r>
            <w:proofErr w:type="spellStart"/>
            <w:r>
              <w:rPr>
                <w:rFonts w:ascii="Lucida Handwriting" w:hAnsi="Lucida Handwriting"/>
                <w:color w:val="403152"/>
                <w:lang w:eastAsia="en-CA"/>
              </w:rPr>
              <w:t>Godsell</w:t>
            </w:r>
            <w:proofErr w:type="spellEnd"/>
            <w:r>
              <w:rPr>
                <w:rFonts w:ascii="Lucida Handwriting" w:hAnsi="Lucida Handwriting"/>
                <w:color w:val="403152"/>
                <w:lang w:eastAsia="en-CA"/>
              </w:rPr>
              <w:t xml:space="preserve"> RN BN</w:t>
            </w:r>
          </w:p>
          <w:p w:rsidR="00DE6979" w:rsidRDefault="00DE6979" w:rsidP="00DE6979">
            <w:pPr>
              <w:rPr>
                <w:rFonts w:ascii="Calibri" w:hAnsi="Calibri"/>
                <w:color w:val="1F497D"/>
                <w:lang w:eastAsia="en-CA"/>
              </w:rPr>
            </w:pPr>
            <w:r>
              <w:rPr>
                <w:color w:val="1F497D"/>
                <w:lang w:eastAsia="en-CA"/>
              </w:rPr>
              <w:t>Manager OR/ENDO/MDR</w:t>
            </w:r>
          </w:p>
          <w:p w:rsidR="00DE6979" w:rsidRDefault="00DE6979" w:rsidP="00DE6979">
            <w:pPr>
              <w:rPr>
                <w:color w:val="1F497D"/>
                <w:lang w:eastAsia="en-CA"/>
              </w:rPr>
            </w:pPr>
            <w:r>
              <w:rPr>
                <w:color w:val="1F497D"/>
                <w:lang w:eastAsia="en-CA"/>
              </w:rPr>
              <w:t>Pembroke Regional Hospital</w:t>
            </w:r>
          </w:p>
          <w:p w:rsidR="00DE6979" w:rsidRDefault="00DE6979" w:rsidP="00DE6979">
            <w:pPr>
              <w:rPr>
                <w:color w:val="1F497D"/>
                <w:lang w:eastAsia="en-CA"/>
              </w:rPr>
            </w:pPr>
            <w:r>
              <w:rPr>
                <w:color w:val="1F497D"/>
                <w:lang w:eastAsia="en-CA"/>
              </w:rPr>
              <w:t xml:space="preserve">613-732-2811 </w:t>
            </w:r>
            <w:proofErr w:type="spellStart"/>
            <w:r>
              <w:rPr>
                <w:color w:val="1F497D"/>
                <w:lang w:eastAsia="en-CA"/>
              </w:rPr>
              <w:t>ext</w:t>
            </w:r>
            <w:proofErr w:type="spellEnd"/>
            <w:r>
              <w:rPr>
                <w:color w:val="1F497D"/>
                <w:lang w:eastAsia="en-CA"/>
              </w:rPr>
              <w:t xml:space="preserve"> 8364</w:t>
            </w:r>
          </w:p>
          <w:p w:rsidR="00DE6979" w:rsidRDefault="00F967EB" w:rsidP="00DE6979">
            <w:pPr>
              <w:rPr>
                <w:color w:val="1F497D"/>
                <w:lang w:eastAsia="en-CA"/>
              </w:rPr>
            </w:pPr>
            <w:hyperlink r:id="rId5" w:history="1">
              <w:r w:rsidR="00DE6979">
                <w:rPr>
                  <w:rStyle w:val="Hyperlink"/>
                  <w:lang w:eastAsia="en-CA"/>
                </w:rPr>
                <w:t>michelle.godsell@prh.email</w:t>
              </w:r>
            </w:hyperlink>
          </w:p>
          <w:p w:rsidR="008A46CD" w:rsidRPr="00D043BC" w:rsidRDefault="008A46CD" w:rsidP="005A3987">
            <w:pPr>
              <w:rPr>
                <w:rFonts w:ascii="Cambria" w:hAnsi="Cambria"/>
              </w:rPr>
            </w:pPr>
          </w:p>
        </w:tc>
        <w:tc>
          <w:tcPr>
            <w:tcW w:w="9694" w:type="dxa"/>
          </w:tcPr>
          <w:p w:rsidR="00DE6979" w:rsidRDefault="00DE6979" w:rsidP="00DE6979">
            <w:pPr>
              <w:rPr>
                <w:color w:val="1F497D"/>
                <w:lang w:val="en-CA"/>
              </w:rPr>
            </w:pPr>
            <w:r>
              <w:rPr>
                <w:color w:val="1F497D"/>
              </w:rPr>
              <w:t xml:space="preserve">We outsource our </w:t>
            </w:r>
            <w:proofErr w:type="gramStart"/>
            <w:r>
              <w:rPr>
                <w:color w:val="1F497D"/>
              </w:rPr>
              <w:t>reprocessing,</w:t>
            </w:r>
            <w:proofErr w:type="gramEnd"/>
            <w:r>
              <w:rPr>
                <w:color w:val="1F497D"/>
              </w:rPr>
              <w:t xml:space="preserve"> we currently will have 5 MDR techs per day. </w:t>
            </w:r>
          </w:p>
          <w:p w:rsidR="00DE6979" w:rsidRDefault="00DE6979" w:rsidP="00DE6979">
            <w:pPr>
              <w:rPr>
                <w:color w:val="1F497D"/>
              </w:rPr>
            </w:pPr>
            <w:r>
              <w:rPr>
                <w:color w:val="1F497D"/>
              </w:rPr>
              <w:t>1 Picking cases</w:t>
            </w:r>
          </w:p>
          <w:p w:rsidR="00DE6979" w:rsidRDefault="00DE6979" w:rsidP="00DE6979">
            <w:pPr>
              <w:rPr>
                <w:color w:val="1F497D"/>
              </w:rPr>
            </w:pPr>
            <w:r>
              <w:rPr>
                <w:color w:val="1F497D"/>
              </w:rPr>
              <w:t>1 ENDO</w:t>
            </w:r>
          </w:p>
          <w:p w:rsidR="00DE6979" w:rsidRDefault="00DE6979" w:rsidP="00DE6979">
            <w:pPr>
              <w:rPr>
                <w:color w:val="1F497D"/>
              </w:rPr>
            </w:pPr>
            <w:r>
              <w:rPr>
                <w:color w:val="1F497D"/>
              </w:rPr>
              <w:t>3 for OR equipment retrieval and washing/staging for send out</w:t>
            </w:r>
          </w:p>
          <w:p w:rsidR="00DE6979" w:rsidRDefault="00DE6979" w:rsidP="00DE6979">
            <w:pPr>
              <w:rPr>
                <w:color w:val="1F497D"/>
              </w:rPr>
            </w:pPr>
            <w:r>
              <w:rPr>
                <w:color w:val="1F497D"/>
              </w:rPr>
              <w:t>1 staff on the weekend to support OR</w:t>
            </w:r>
          </w:p>
          <w:p w:rsidR="00DE6979" w:rsidRDefault="00DE6979" w:rsidP="00DE6979">
            <w:pPr>
              <w:rPr>
                <w:color w:val="1F497D"/>
              </w:rPr>
            </w:pPr>
          </w:p>
          <w:p w:rsidR="00382781" w:rsidRPr="00DE6979" w:rsidRDefault="00DE6979" w:rsidP="005A3987">
            <w:pPr>
              <w:rPr>
                <w:color w:val="1F497D"/>
              </w:rPr>
            </w:pPr>
            <w:r>
              <w:rPr>
                <w:color w:val="1F497D"/>
              </w:rPr>
              <w:lastRenderedPageBreak/>
              <w:t>Currently developing standard process as we switch models</w:t>
            </w:r>
          </w:p>
        </w:tc>
        <w:tc>
          <w:tcPr>
            <w:tcW w:w="1562" w:type="dxa"/>
          </w:tcPr>
          <w:p w:rsidR="008A46CD" w:rsidRDefault="008A46CD" w:rsidP="003909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0FD7" w:rsidTr="008E0FD7">
        <w:trPr>
          <w:trHeight w:val="302"/>
        </w:trPr>
        <w:tc>
          <w:tcPr>
            <w:tcW w:w="3504" w:type="dxa"/>
          </w:tcPr>
          <w:p w:rsidR="00DE6979" w:rsidRDefault="00DE6979" w:rsidP="00DE6979">
            <w:pPr>
              <w:ind w:left="425" w:hanging="425"/>
              <w:rPr>
                <w:rFonts w:ascii="Cambria" w:hAnsi="Cambria"/>
                <w:b/>
                <w:bCs/>
                <w:color w:val="1F5678"/>
                <w:sz w:val="28"/>
                <w:szCs w:val="28"/>
                <w:lang w:eastAsia="en-CA"/>
              </w:rPr>
            </w:pPr>
            <w:r>
              <w:rPr>
                <w:rFonts w:ascii="Cambria" w:hAnsi="Cambria"/>
                <w:b/>
                <w:bCs/>
                <w:color w:val="1F5678"/>
                <w:sz w:val="28"/>
                <w:szCs w:val="28"/>
              </w:rPr>
              <w:t xml:space="preserve">Peggy Hughes </w:t>
            </w:r>
          </w:p>
          <w:p w:rsidR="00DE6979" w:rsidRDefault="00DE6979" w:rsidP="00DE6979">
            <w:pPr>
              <w:ind w:left="425" w:hanging="425"/>
              <w:rPr>
                <w:rFonts w:ascii="Calibri" w:hAnsi="Calibri"/>
                <w:color w:val="1F5678"/>
              </w:rPr>
            </w:pPr>
            <w:r>
              <w:rPr>
                <w:color w:val="1F5678"/>
              </w:rPr>
              <w:t>ext. 2098</w:t>
            </w:r>
          </w:p>
          <w:p w:rsidR="008E0FD7" w:rsidRDefault="00DE6979" w:rsidP="005A3987">
            <w:pPr>
              <w:spacing w:before="100" w:beforeAutospacing="1" w:after="100" w:afterAutospacing="1"/>
              <w:contextualSpacing/>
              <w:rPr>
                <w:color w:val="1F497D"/>
                <w:lang w:eastAsia="en-CA"/>
              </w:rPr>
            </w:pPr>
            <w:r>
              <w:rPr>
                <w:color w:val="1F497D"/>
                <w:lang w:eastAsia="en-CA"/>
              </w:rPr>
              <w:t>phughes@southlakeregional.org</w:t>
            </w:r>
          </w:p>
        </w:tc>
        <w:tc>
          <w:tcPr>
            <w:tcW w:w="9694" w:type="dxa"/>
          </w:tcPr>
          <w:p w:rsidR="008E0FD7" w:rsidRDefault="008E0FD7" w:rsidP="005A3987">
            <w:pPr>
              <w:rPr>
                <w:color w:val="1F497D"/>
              </w:rPr>
            </w:pPr>
            <w:r>
              <w:rPr>
                <w:color w:val="1F497D"/>
              </w:rPr>
              <w:t xml:space="preserve"> </w:t>
            </w:r>
          </w:p>
          <w:tbl>
            <w:tblPr>
              <w:tblW w:w="925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7"/>
              <w:gridCol w:w="1097"/>
              <w:gridCol w:w="1691"/>
              <w:gridCol w:w="1689"/>
            </w:tblGrid>
            <w:tr w:rsidR="00DE6979" w:rsidTr="00DE6979">
              <w:trPr>
                <w:trHeight w:val="60"/>
              </w:trPr>
              <w:tc>
                <w:tcPr>
                  <w:tcW w:w="47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E6979" w:rsidRDefault="00DE6979" w:rsidP="00DE697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lang w:val="en-CA" w:eastAsia="en-CA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Manager Contact Info (name, extension and email address)</w:t>
                  </w:r>
                </w:p>
              </w:tc>
              <w:tc>
                <w:tcPr>
                  <w:tcW w:w="10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E6979" w:rsidRDefault="00DE6979" w:rsidP="00DE6979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</w:rPr>
                    <w:t># OR's</w:t>
                  </w:r>
                </w:p>
              </w:tc>
              <w:tc>
                <w:tcPr>
                  <w:tcW w:w="16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E6979" w:rsidRDefault="00DE6979" w:rsidP="00DE69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What are your hours of operation?</w:t>
                  </w:r>
                </w:p>
                <w:p w:rsidR="00DE6979" w:rsidRDefault="00DE6979" w:rsidP="00DE69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FTE's (total and PT/FT breakdown)</w:t>
                  </w:r>
                </w:p>
              </w:tc>
              <w:tc>
                <w:tcPr>
                  <w:tcW w:w="16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E6979" w:rsidRDefault="00DE6979" w:rsidP="00DE69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Staffing model (shift length, numbers on each shift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etc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>)</w:t>
                  </w:r>
                </w:p>
              </w:tc>
            </w:tr>
            <w:tr w:rsidR="00DE6979" w:rsidTr="00DE6979">
              <w:trPr>
                <w:trHeight w:val="1813"/>
              </w:trPr>
              <w:tc>
                <w:tcPr>
                  <w:tcW w:w="4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E6979" w:rsidRDefault="00DE6979" w:rsidP="00DE697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Lorna </w:t>
                  </w:r>
                  <w:proofErr w:type="spellStart"/>
                  <w:r>
                    <w:rPr>
                      <w:color w:val="000000"/>
                    </w:rPr>
                    <w:t>Coutoulas</w:t>
                  </w:r>
                  <w:proofErr w:type="spellEnd"/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E6979" w:rsidRDefault="00DE6979" w:rsidP="00DE697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18 (including minor, L&amp;D, </w:t>
                  </w:r>
                  <w:proofErr w:type="spellStart"/>
                  <w:r>
                    <w:rPr>
                      <w:color w:val="000000"/>
                    </w:rPr>
                    <w:t>cath</w:t>
                  </w:r>
                  <w:proofErr w:type="spellEnd"/>
                  <w:r>
                    <w:rPr>
                      <w:color w:val="000000"/>
                    </w:rPr>
                    <w:t xml:space="preserve"> lab is another 2 and endo has 4 rooms)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E6979" w:rsidRDefault="00DE6979" w:rsidP="00DE697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24/7               MDRD 27 FT 7PT    </w:t>
                  </w:r>
                  <w:proofErr w:type="spellStart"/>
                  <w:r>
                    <w:rPr>
                      <w:color w:val="000000"/>
                    </w:rPr>
                    <w:t>Prodeure</w:t>
                  </w:r>
                  <w:proofErr w:type="spellEnd"/>
                  <w:r>
                    <w:rPr>
                      <w:color w:val="000000"/>
                    </w:rPr>
                    <w:t xml:space="preserve"> Attendants 11 FT, 5 PT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E6979" w:rsidRDefault="00DE6979" w:rsidP="00DE697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MDRD includes procedure attendants in the OR, </w:t>
                  </w:r>
                  <w:proofErr w:type="spellStart"/>
                  <w:r>
                    <w:rPr>
                      <w:color w:val="000000"/>
                    </w:rPr>
                    <w:t>Cysto</w:t>
                  </w:r>
                  <w:proofErr w:type="spellEnd"/>
                  <w:r>
                    <w:rPr>
                      <w:color w:val="000000"/>
                    </w:rPr>
                    <w:t xml:space="preserve"> and endoscopy) 8 hour shifts, MDRD 11 on 7-3, 15 on 3-11, 1 on 11-7. Procedure attendants 8 days, 1 3-11 and 1 11-7.</w:t>
                  </w:r>
                </w:p>
              </w:tc>
            </w:tr>
          </w:tbl>
          <w:p w:rsidR="008E0FD7" w:rsidRDefault="008E0FD7" w:rsidP="005A3987">
            <w:pPr>
              <w:rPr>
                <w:color w:val="1F497D"/>
              </w:rPr>
            </w:pPr>
          </w:p>
        </w:tc>
        <w:tc>
          <w:tcPr>
            <w:tcW w:w="1562" w:type="dxa"/>
          </w:tcPr>
          <w:p w:rsidR="008E0FD7" w:rsidRDefault="008E0FD7" w:rsidP="003909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0FD7" w:rsidTr="008E0FD7">
        <w:trPr>
          <w:trHeight w:val="302"/>
        </w:trPr>
        <w:tc>
          <w:tcPr>
            <w:tcW w:w="3504" w:type="dxa"/>
          </w:tcPr>
          <w:p w:rsidR="008E0FD7" w:rsidRDefault="008E0FD7" w:rsidP="005A3987">
            <w:pPr>
              <w:rPr>
                <w:color w:val="1F497D"/>
              </w:rPr>
            </w:pPr>
          </w:p>
        </w:tc>
        <w:tc>
          <w:tcPr>
            <w:tcW w:w="9694" w:type="dxa"/>
          </w:tcPr>
          <w:p w:rsidR="008E0FD7" w:rsidRDefault="008E0FD7" w:rsidP="005A3987">
            <w:pPr>
              <w:rPr>
                <w:color w:val="1F497D"/>
              </w:rPr>
            </w:pPr>
          </w:p>
        </w:tc>
        <w:tc>
          <w:tcPr>
            <w:tcW w:w="1562" w:type="dxa"/>
          </w:tcPr>
          <w:p w:rsidR="008E0FD7" w:rsidRDefault="008E0FD7" w:rsidP="003909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66AD8" w:rsidRPr="00192756" w:rsidRDefault="00466AD8" w:rsidP="0015592D">
      <w:pPr>
        <w:rPr>
          <w:rFonts w:ascii="Arial" w:hAnsi="Arial" w:cs="Arial"/>
          <w:sz w:val="22"/>
          <w:szCs w:val="22"/>
        </w:rPr>
      </w:pPr>
    </w:p>
    <w:sectPr w:rsidR="00466AD8" w:rsidRPr="00192756" w:rsidSect="000330E4">
      <w:pgSz w:w="15840" w:h="12240" w:orient="landscape" w:code="1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63B0C"/>
    <w:multiLevelType w:val="hybridMultilevel"/>
    <w:tmpl w:val="7EEC9A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4D3C4C"/>
    <w:multiLevelType w:val="multilevel"/>
    <w:tmpl w:val="D1067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4F6F76"/>
    <w:multiLevelType w:val="multilevel"/>
    <w:tmpl w:val="89CA8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62907989"/>
    <w:multiLevelType w:val="hybridMultilevel"/>
    <w:tmpl w:val="DD8CCF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n-CA" w:vendorID="64" w:dllVersion="131078" w:nlCheck="1" w:checkStyle="0"/>
  <w:activeWritingStyle w:appName="MSWord" w:lang="en-GB" w:vendorID="64" w:dllVersion="131078" w:nlCheck="1" w:checkStyle="1"/>
  <w:activeWritingStyle w:appName="MSWord" w:lang="fr-CA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doNotShadeFormData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83"/>
    <w:rsid w:val="00017D1F"/>
    <w:rsid w:val="000330E4"/>
    <w:rsid w:val="00036D30"/>
    <w:rsid w:val="00044F1C"/>
    <w:rsid w:val="0006675E"/>
    <w:rsid w:val="0007347A"/>
    <w:rsid w:val="000B1B22"/>
    <w:rsid w:val="000C673A"/>
    <w:rsid w:val="000C74BC"/>
    <w:rsid w:val="00112C2B"/>
    <w:rsid w:val="00126257"/>
    <w:rsid w:val="001356DD"/>
    <w:rsid w:val="00145E4E"/>
    <w:rsid w:val="0015592D"/>
    <w:rsid w:val="00163853"/>
    <w:rsid w:val="00182C2A"/>
    <w:rsid w:val="00187D34"/>
    <w:rsid w:val="00192756"/>
    <w:rsid w:val="001C0F0E"/>
    <w:rsid w:val="001C6688"/>
    <w:rsid w:val="001F73BC"/>
    <w:rsid w:val="00254673"/>
    <w:rsid w:val="00271A72"/>
    <w:rsid w:val="00287FC7"/>
    <w:rsid w:val="002C6309"/>
    <w:rsid w:val="002E622D"/>
    <w:rsid w:val="003221F8"/>
    <w:rsid w:val="00382781"/>
    <w:rsid w:val="00386F52"/>
    <w:rsid w:val="00390908"/>
    <w:rsid w:val="003A2FC9"/>
    <w:rsid w:val="003C0037"/>
    <w:rsid w:val="003F73F0"/>
    <w:rsid w:val="00466AD8"/>
    <w:rsid w:val="00501F7E"/>
    <w:rsid w:val="00536282"/>
    <w:rsid w:val="005400D2"/>
    <w:rsid w:val="00574D57"/>
    <w:rsid w:val="00583DE4"/>
    <w:rsid w:val="005A3987"/>
    <w:rsid w:val="00606021"/>
    <w:rsid w:val="00620734"/>
    <w:rsid w:val="006355E9"/>
    <w:rsid w:val="006663C0"/>
    <w:rsid w:val="00676A75"/>
    <w:rsid w:val="006B6311"/>
    <w:rsid w:val="00724571"/>
    <w:rsid w:val="0078644B"/>
    <w:rsid w:val="0079115D"/>
    <w:rsid w:val="007D5C66"/>
    <w:rsid w:val="007D7D24"/>
    <w:rsid w:val="007E07DE"/>
    <w:rsid w:val="007F3133"/>
    <w:rsid w:val="008255D4"/>
    <w:rsid w:val="008806A7"/>
    <w:rsid w:val="00884ED5"/>
    <w:rsid w:val="00893FA3"/>
    <w:rsid w:val="008A3A7C"/>
    <w:rsid w:val="008A46CD"/>
    <w:rsid w:val="008D0C77"/>
    <w:rsid w:val="008E0FD7"/>
    <w:rsid w:val="00904B16"/>
    <w:rsid w:val="009173FE"/>
    <w:rsid w:val="0092480D"/>
    <w:rsid w:val="00945EF6"/>
    <w:rsid w:val="009A1958"/>
    <w:rsid w:val="00A148B5"/>
    <w:rsid w:val="00A751B2"/>
    <w:rsid w:val="00AA4283"/>
    <w:rsid w:val="00AA7EFB"/>
    <w:rsid w:val="00B15F0C"/>
    <w:rsid w:val="00B2116B"/>
    <w:rsid w:val="00B607E5"/>
    <w:rsid w:val="00B61F9F"/>
    <w:rsid w:val="00B874A7"/>
    <w:rsid w:val="00BA6898"/>
    <w:rsid w:val="00BC3E0D"/>
    <w:rsid w:val="00BE3319"/>
    <w:rsid w:val="00BF3D84"/>
    <w:rsid w:val="00C04B59"/>
    <w:rsid w:val="00C47FDF"/>
    <w:rsid w:val="00C95F62"/>
    <w:rsid w:val="00CA725D"/>
    <w:rsid w:val="00CD4924"/>
    <w:rsid w:val="00CD5763"/>
    <w:rsid w:val="00D043BC"/>
    <w:rsid w:val="00D71A66"/>
    <w:rsid w:val="00D83102"/>
    <w:rsid w:val="00DA6528"/>
    <w:rsid w:val="00DB5A81"/>
    <w:rsid w:val="00DC15B9"/>
    <w:rsid w:val="00DE6979"/>
    <w:rsid w:val="00E342F4"/>
    <w:rsid w:val="00E61C05"/>
    <w:rsid w:val="00E66C24"/>
    <w:rsid w:val="00E825E0"/>
    <w:rsid w:val="00E85AEA"/>
    <w:rsid w:val="00EB025F"/>
    <w:rsid w:val="00EB333F"/>
    <w:rsid w:val="00EC3F87"/>
    <w:rsid w:val="00EE602D"/>
    <w:rsid w:val="00EF295D"/>
    <w:rsid w:val="00EF3290"/>
    <w:rsid w:val="00F849F1"/>
    <w:rsid w:val="00F90936"/>
    <w:rsid w:val="00F967EB"/>
    <w:rsid w:val="00FC04EA"/>
    <w:rsid w:val="00FD1A4A"/>
    <w:rsid w:val="00FE3E59"/>
    <w:rsid w:val="00FE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6B74B-7D28-4AC4-8D56-F90EB6CA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-mailSignature">
    <w:name w:val="E-mail Signature"/>
    <w:basedOn w:val="Normal"/>
    <w:rsid w:val="00CD4924"/>
    <w:rPr>
      <w:sz w:val="24"/>
      <w:szCs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  <w:lang w:val="en-CA" w:eastAsia="en-CA"/>
    </w:rPr>
  </w:style>
  <w:style w:type="character" w:styleId="Strong">
    <w:name w:val="Strong"/>
    <w:qFormat/>
    <w:rsid w:val="00254673"/>
    <w:rPr>
      <w:b/>
      <w:bCs/>
    </w:rPr>
  </w:style>
  <w:style w:type="character" w:styleId="Emphasis">
    <w:name w:val="Emphasis"/>
    <w:qFormat/>
    <w:rsid w:val="00E342F4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B874A7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B874A7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0330E4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5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3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8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27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0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9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chelle.godsell@prh.e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PPNO List Serv Query Summary Template</vt:lpstr>
    </vt:vector>
  </TitlesOfParts>
  <Company>SouthLake Regional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PPNO List Serv Query Summary Template</dc:title>
  <dc:subject/>
  <dc:creator>Pat Clifford</dc:creator>
  <cp:keywords/>
  <cp:lastModifiedBy>Law, Rebecca</cp:lastModifiedBy>
  <cp:revision>2</cp:revision>
  <cp:lastPrinted>2009-04-14T18:25:00Z</cp:lastPrinted>
  <dcterms:created xsi:type="dcterms:W3CDTF">2020-11-02T14:29:00Z</dcterms:created>
  <dcterms:modified xsi:type="dcterms:W3CDTF">2020-11-02T14:29:00Z</dcterms:modified>
</cp:coreProperties>
</file>