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Serv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62CAB81D" w14:textId="76E11804" w:rsidR="007275B5" w:rsidRPr="0069142C" w:rsidRDefault="007275B5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  <w:r w:rsidR="00E36333">
        <w:t>acarron@bluewaterhealth.ca</w:t>
      </w:r>
      <w:r>
        <w:tab/>
      </w:r>
      <w:r>
        <w:tab/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77777777" w:rsidR="00662F5E" w:rsidRDefault="00662F5E" w:rsidP="00246D11">
      <w:pPr>
        <w:rPr>
          <w:sz w:val="28"/>
          <w:szCs w:val="28"/>
        </w:rPr>
      </w:pPr>
    </w:p>
    <w:p w14:paraId="0884F6E4" w14:textId="703496BF" w:rsidR="00F80386" w:rsidRPr="00BC0C24" w:rsidRDefault="003A1B9B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October 23</w:t>
      </w:r>
      <w:bookmarkStart w:id="0" w:name="_GoBack"/>
      <w:bookmarkEnd w:id="0"/>
      <w:r w:rsidR="00E36333">
        <w:rPr>
          <w:rFonts w:ascii="Calibri" w:hAnsi="Calibri"/>
          <w:sz w:val="24"/>
          <w:szCs w:val="24"/>
        </w:rPr>
        <w:t>, 2020</w:t>
      </w: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03706880" w14:textId="50E101FD" w:rsidR="00E36333" w:rsidRPr="00E36333" w:rsidRDefault="00E36333" w:rsidP="00E36333">
      <w:pPr>
        <w:framePr w:w="10008" w:h="2566" w:hRule="exact" w:hSpace="187" w:vSpace="43" w:wrap="around" w:vAnchor="text" w:hAnchor="page" w:x="3716" w:y="-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 w:rsidRPr="00E36333">
        <w:rPr>
          <w:rFonts w:ascii="Calibri" w:hAnsi="Calibri"/>
          <w:sz w:val="24"/>
          <w:szCs w:val="24"/>
        </w:rPr>
        <w:t>Please share your facilities policy regarding vasopressor administration?</w:t>
      </w:r>
    </w:p>
    <w:p w14:paraId="0A65A243" w14:textId="77777777" w:rsidR="00E36333" w:rsidRPr="00E36333" w:rsidRDefault="00E36333" w:rsidP="00E36333">
      <w:pPr>
        <w:framePr w:w="10008" w:h="2566" w:hRule="exact" w:hSpace="187" w:vSpace="43" w:wrap="around" w:vAnchor="text" w:hAnchor="page" w:x="3716" w:y="-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 w:rsidRPr="00E36333">
        <w:rPr>
          <w:rFonts w:ascii="Calibri" w:hAnsi="Calibri"/>
          <w:sz w:val="24"/>
          <w:szCs w:val="24"/>
        </w:rPr>
        <w:t>More specifically:</w:t>
      </w:r>
    </w:p>
    <w:p w14:paraId="780E9ACF" w14:textId="77777777" w:rsidR="00E36333" w:rsidRPr="00E36333" w:rsidRDefault="00E36333" w:rsidP="00E36333">
      <w:pPr>
        <w:framePr w:w="10008" w:h="2566" w:hRule="exact" w:hSpace="187" w:vSpace="43" w:wrap="around" w:vAnchor="text" w:hAnchor="page" w:x="3716" w:y="-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 w:rsidRPr="00E36333">
        <w:rPr>
          <w:rFonts w:ascii="Calibri" w:hAnsi="Calibri"/>
          <w:sz w:val="24"/>
          <w:szCs w:val="24"/>
        </w:rPr>
        <w:t>-</w:t>
      </w:r>
      <w:r w:rsidRPr="00E36333">
        <w:rPr>
          <w:rFonts w:ascii="Calibri" w:hAnsi="Calibri"/>
          <w:sz w:val="24"/>
          <w:szCs w:val="24"/>
        </w:rPr>
        <w:tab/>
        <w:t>How long do you allow for peripheral infusion?</w:t>
      </w:r>
    </w:p>
    <w:p w14:paraId="6355F96C" w14:textId="77777777" w:rsidR="00E36333" w:rsidRPr="00E36333" w:rsidRDefault="00E36333" w:rsidP="00E36333">
      <w:pPr>
        <w:framePr w:w="10008" w:h="2566" w:hRule="exact" w:hSpace="187" w:vSpace="43" w:wrap="around" w:vAnchor="text" w:hAnchor="page" w:x="3716" w:y="-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 w:rsidRPr="00E36333">
        <w:rPr>
          <w:rFonts w:ascii="Calibri" w:hAnsi="Calibri"/>
          <w:sz w:val="24"/>
          <w:szCs w:val="24"/>
        </w:rPr>
        <w:t>-</w:t>
      </w:r>
      <w:r w:rsidRPr="00E36333">
        <w:rPr>
          <w:rFonts w:ascii="Calibri" w:hAnsi="Calibri"/>
          <w:sz w:val="24"/>
          <w:szCs w:val="24"/>
        </w:rPr>
        <w:tab/>
        <w:t>How often do you preform NIBP when titrating?</w:t>
      </w:r>
    </w:p>
    <w:p w14:paraId="744E98BF" w14:textId="77777777" w:rsidR="00E36333" w:rsidRPr="00E36333" w:rsidRDefault="00E36333" w:rsidP="00E36333">
      <w:pPr>
        <w:framePr w:w="10008" w:h="2566" w:hRule="exact" w:hSpace="187" w:vSpace="43" w:wrap="around" w:vAnchor="text" w:hAnchor="page" w:x="3716" w:y="-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 w:rsidRPr="00E36333">
        <w:rPr>
          <w:rFonts w:ascii="Calibri" w:hAnsi="Calibri"/>
          <w:sz w:val="24"/>
          <w:szCs w:val="24"/>
        </w:rPr>
        <w:t>-</w:t>
      </w:r>
      <w:r w:rsidRPr="00E36333">
        <w:rPr>
          <w:rFonts w:ascii="Calibri" w:hAnsi="Calibri"/>
          <w:sz w:val="24"/>
          <w:szCs w:val="24"/>
        </w:rPr>
        <w:tab/>
        <w:t>When is an ART line expected for monitoring?</w:t>
      </w:r>
    </w:p>
    <w:p w14:paraId="0646C28A" w14:textId="77777777" w:rsidR="00E36333" w:rsidRPr="00E36333" w:rsidRDefault="00E36333" w:rsidP="00E36333">
      <w:pPr>
        <w:framePr w:w="10008" w:h="2566" w:hRule="exact" w:hSpace="187" w:vSpace="43" w:wrap="around" w:vAnchor="text" w:hAnchor="page" w:x="3716" w:y="-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 w:rsidRPr="00E36333">
        <w:rPr>
          <w:rFonts w:ascii="Calibri" w:hAnsi="Calibri"/>
          <w:sz w:val="24"/>
          <w:szCs w:val="24"/>
        </w:rPr>
        <w:t>-</w:t>
      </w:r>
      <w:r w:rsidRPr="00E36333">
        <w:rPr>
          <w:rFonts w:ascii="Calibri" w:hAnsi="Calibri"/>
          <w:sz w:val="24"/>
          <w:szCs w:val="24"/>
        </w:rPr>
        <w:tab/>
        <w:t>Do you document your titration on a paper MAR/ Titration sheet? (please share) Or does your electronic documentation system have a screen? (please share a screenshot)</w:t>
      </w:r>
    </w:p>
    <w:p w14:paraId="63A1D204" w14:textId="77777777" w:rsidR="00E36333" w:rsidRPr="00E36333" w:rsidRDefault="00E36333" w:rsidP="00E36333">
      <w:pPr>
        <w:framePr w:w="10008" w:h="2566" w:hRule="exact" w:hSpace="187" w:vSpace="43" w:wrap="around" w:vAnchor="text" w:hAnchor="page" w:x="3716" w:y="-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 w:rsidRPr="00E36333">
        <w:rPr>
          <w:rFonts w:ascii="Calibri" w:hAnsi="Calibri"/>
          <w:sz w:val="24"/>
          <w:szCs w:val="24"/>
        </w:rPr>
        <w:t xml:space="preserve">Any information would be greatly appreciated. </w:t>
      </w:r>
    </w:p>
    <w:p w14:paraId="207EE623" w14:textId="77777777" w:rsidR="00E3425C" w:rsidRPr="00BC0C24" w:rsidRDefault="00E3425C" w:rsidP="00E36333">
      <w:pPr>
        <w:framePr w:w="10008" w:h="2566" w:hRule="exact" w:hSpace="187" w:vSpace="43" w:wrap="around" w:vAnchor="text" w:hAnchor="page" w:x="3716" w:y="-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053EC169" w14:textId="77777777" w:rsidR="00965356" w:rsidRDefault="00965356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37691B08" w:rsidR="00B31344" w:rsidRDefault="00E36333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3F1796" w:rsidRPr="007A4674"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3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C3F0F" w:rsidRPr="007A4674"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4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7B71BA" w:rsidRPr="007A4674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7A4674"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 w:rsidR="007B71BA" w:rsidRPr="007A4674">
        <w:rPr>
          <w:sz w:val="22"/>
          <w:szCs w:val="22"/>
        </w:rPr>
        <w:fldChar w:fldCharType="end"/>
      </w:r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897185"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5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77777777" w:rsidR="00B31344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Model/Structure   </w:t>
      </w:r>
      <w:r w:rsidR="00AE290F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AE290F"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E290F"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Collaboration  </w:t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77777777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7A4674" w:rsidRPr="007A4674"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1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BB6092">
        <w:rPr>
          <w:sz w:val="22"/>
          <w:szCs w:val="22"/>
        </w:rPr>
        <w:instrText xml:space="preserve"> FORMCHECKBOX </w:instrText>
      </w:r>
      <w:r w:rsidR="003A1B9B">
        <w:rPr>
          <w:sz w:val="22"/>
          <w:szCs w:val="22"/>
        </w:rPr>
      </w:r>
      <w:r w:rsidR="003A1B9B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12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for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archiving</w:t>
      </w:r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77777777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14:paraId="7F3E29BB" w14:textId="77777777"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3EC57" w14:textId="77777777"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9906"/>
        <w:gridCol w:w="1747"/>
      </w:tblGrid>
      <w:tr w:rsidR="009F3D0C" w:rsidRPr="00202655" w14:paraId="569911EE" w14:textId="77777777" w:rsidTr="00991194">
        <w:trPr>
          <w:trHeight w:val="904"/>
          <w:tblHeader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8606" w:type="dxa"/>
            <w:shd w:val="clear" w:color="auto" w:fill="D9D9D9"/>
            <w:vAlign w:val="center"/>
          </w:tcPr>
          <w:p w14:paraId="71578079" w14:textId="77777777" w:rsidR="009F3D0C" w:rsidRPr="00681095" w:rsidRDefault="005A6011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81095">
              <w:rPr>
                <w:sz w:val="24"/>
                <w:szCs w:val="24"/>
              </w:rPr>
              <w:t>Question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CC7EB8C" w14:textId="77777777" w:rsidR="007257E7" w:rsidRPr="007257E7" w:rsidRDefault="007257E7" w:rsidP="007257E7">
            <w:pPr>
              <w:spacing w:before="100" w:beforeAutospacing="1" w:after="100" w:afterAutospacing="1"/>
              <w:contextualSpacing/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 w:rsidRPr="007257E7">
              <w:rPr>
                <w:rFonts w:ascii="Calibri" w:eastAsia="Calibri" w:hAnsi="Calibri" w:cs="Calibri"/>
                <w:color w:val="1F497D"/>
                <w:sz w:val="22"/>
                <w:szCs w:val="22"/>
                <w:lang w:val="en-CA"/>
              </w:rPr>
              <w:t>Selina Fleming MN, BScN, RN</w:t>
            </w:r>
            <w:r w:rsidRPr="007257E7">
              <w:rPr>
                <w:rFonts w:ascii="Calibri" w:eastAsia="Calibri" w:hAnsi="Calibri" w:cs="Calibri"/>
                <w:i/>
                <w:iCs/>
                <w:color w:val="1F497D"/>
                <w:sz w:val="22"/>
                <w:szCs w:val="22"/>
                <w:lang w:val="en-CA"/>
              </w:rPr>
              <w:t xml:space="preserve"> </w:t>
            </w:r>
          </w:p>
          <w:p w14:paraId="1CA44D1A" w14:textId="77777777" w:rsidR="007257E7" w:rsidRPr="007257E7" w:rsidRDefault="007257E7" w:rsidP="007257E7">
            <w:pPr>
              <w:spacing w:before="100" w:beforeAutospacing="1" w:after="100" w:afterAutospacing="1"/>
              <w:contextualSpacing/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 w:rsidRPr="007257E7">
              <w:rPr>
                <w:rFonts w:ascii="Calibri" w:eastAsia="Calibri" w:hAnsi="Calibri" w:cs="Calibri"/>
                <w:color w:val="1F497D"/>
                <w:sz w:val="22"/>
                <w:szCs w:val="22"/>
                <w:lang w:val="en-CA"/>
              </w:rPr>
              <w:t>HPHA Educator</w:t>
            </w:r>
          </w:p>
          <w:p w14:paraId="662EA001" w14:textId="77777777" w:rsidR="007257E7" w:rsidRPr="007257E7" w:rsidRDefault="007257E7" w:rsidP="007257E7">
            <w:pPr>
              <w:spacing w:before="100" w:beforeAutospacing="1" w:after="100" w:afterAutospacing="1"/>
              <w:contextualSpacing/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 w:rsidRPr="007257E7">
              <w:rPr>
                <w:rFonts w:ascii="Calibri" w:eastAsia="Calibri" w:hAnsi="Calibri" w:cs="Calibri"/>
                <w:color w:val="1F497D"/>
                <w:sz w:val="22"/>
                <w:szCs w:val="22"/>
                <w:lang w:val="en-CA"/>
              </w:rPr>
              <w:t>Huron Perth Healthcare Alliance</w:t>
            </w:r>
          </w:p>
          <w:p w14:paraId="25BD4418" w14:textId="77777777" w:rsidR="007257E7" w:rsidRPr="007257E7" w:rsidRDefault="007257E7" w:rsidP="007257E7">
            <w:pPr>
              <w:spacing w:before="100" w:beforeAutospacing="1" w:after="100" w:afterAutospacing="1"/>
              <w:contextualSpacing/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 w:rsidRPr="007257E7">
              <w:rPr>
                <w:rFonts w:ascii="Calibri" w:eastAsia="Calibri" w:hAnsi="Calibri" w:cs="Calibri"/>
                <w:color w:val="1F497D"/>
                <w:sz w:val="22"/>
                <w:szCs w:val="22"/>
                <w:lang w:val="en-CA"/>
              </w:rPr>
              <w:t xml:space="preserve">Phone: </w:t>
            </w:r>
            <w:hyperlink r:id="rId7" w:tgtFrame="_blank" w:history="1">
              <w:r w:rsidRPr="007257E7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en-CA"/>
                </w:rPr>
                <w:t>519.272.8210 x2325</w:t>
              </w:r>
            </w:hyperlink>
          </w:p>
          <w:p w14:paraId="68EA1E9D" w14:textId="77777777" w:rsidR="007257E7" w:rsidRPr="007257E7" w:rsidRDefault="007257E7" w:rsidP="007257E7">
            <w:pPr>
              <w:spacing w:before="100" w:beforeAutospacing="1" w:after="100" w:afterAutospacing="1"/>
              <w:contextualSpacing/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 w:rsidRPr="007257E7">
              <w:rPr>
                <w:rFonts w:ascii="Calibri" w:eastAsia="Calibri" w:hAnsi="Calibri" w:cs="Calibri"/>
                <w:color w:val="1F497D"/>
                <w:sz w:val="22"/>
                <w:szCs w:val="22"/>
                <w:lang w:val="en-CA"/>
              </w:rPr>
              <w:t>Clinton Public Hospital - St. Marys Memorial Hospital - Seaforth Community Hospital - Stratford General Hospital</w:t>
            </w:r>
          </w:p>
          <w:p w14:paraId="4951BE56" w14:textId="77777777" w:rsidR="009F3D0C" w:rsidRPr="00681095" w:rsidRDefault="009F3D0C" w:rsidP="00940F4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7DB4AFE" w14:textId="77777777" w:rsidR="007257E7" w:rsidRPr="007257E7" w:rsidRDefault="007257E7" w:rsidP="007257E7">
            <w:pPr>
              <w:rPr>
                <w:rFonts w:ascii="Calibri" w:eastAsia="Calibri" w:hAnsi="Calibri" w:cs="Calibri"/>
                <w:color w:val="1F497D"/>
                <w:sz w:val="22"/>
                <w:szCs w:val="22"/>
              </w:rPr>
            </w:pPr>
            <w:r w:rsidRPr="007257E7">
              <w:rPr>
                <w:rFonts w:ascii="Calibri" w:eastAsia="Calibri" w:hAnsi="Calibri" w:cs="Calibri"/>
                <w:color w:val="1F497D"/>
                <w:sz w:val="22"/>
                <w:szCs w:val="22"/>
              </w:rPr>
              <w:t xml:space="preserve">I’ve attached our policy around vasoactive medications which addresses many of your questions. I’ve also included a screen shot of how nurses electronically document titration of drips in the ICU. </w:t>
            </w:r>
          </w:p>
          <w:p w14:paraId="5FFFD224" w14:textId="794F5C14" w:rsidR="009F3D0C" w:rsidRPr="00681095" w:rsidRDefault="007257E7" w:rsidP="00AE290F">
            <w:pPr>
              <w:pStyle w:val="ListParagraph"/>
              <w:ind w:left="0"/>
              <w:rPr>
                <w:sz w:val="24"/>
                <w:szCs w:val="24"/>
              </w:rPr>
            </w:pPr>
            <w:r w:rsidRPr="007257E7">
              <w:rPr>
                <w:rFonts w:ascii="Times New Roman" w:eastAsia="Times New Roman" w:hAnsi="Times New Roman"/>
                <w:noProof/>
                <w:color w:val="1F497D"/>
                <w:sz w:val="20"/>
                <w:szCs w:val="20"/>
              </w:rPr>
              <w:drawing>
                <wp:inline distT="0" distB="0" distL="0" distR="0" wp14:anchorId="748C5E81" wp14:editId="481262CA">
                  <wp:extent cx="6143625" cy="4667250"/>
                  <wp:effectExtent l="0" t="0" r="9525" b="0"/>
                  <wp:docPr id="2" name="Picture 2" descr="cid:image003.jpg@01D68CD7.E79E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jpg@01D68CD7.E79E3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466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3" w:name="_MON_1661846059"/>
        <w:bookmarkEnd w:id="13"/>
        <w:tc>
          <w:tcPr>
            <w:tcW w:w="1869" w:type="dxa"/>
            <w:shd w:val="clear" w:color="auto" w:fill="auto"/>
          </w:tcPr>
          <w:p w14:paraId="742D944E" w14:textId="4C1432E3" w:rsidR="009F3D0C" w:rsidRPr="00681095" w:rsidRDefault="007257E7" w:rsidP="007257E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object w:dxaOrig="1534" w:dyaOrig="993" w14:anchorId="7C2C57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0" o:title=""/>
                </v:shape>
                <o:OLEObject Type="Embed" ProgID="Word.Document.12" ShapeID="_x0000_i1025" DrawAspect="Icon" ObjectID="_1664945333" r:id="rId11">
                  <o:FieldCodes>\s</o:FieldCodes>
                </o:OLEObject>
              </w:object>
            </w:r>
          </w:p>
        </w:tc>
      </w:tr>
      <w:tr w:rsidR="009F3D0C" w:rsidRPr="00202655" w14:paraId="1A1AA4C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5BE94DC6" w14:textId="77777777" w:rsidR="009310FD" w:rsidRPr="009310FD" w:rsidRDefault="009310FD" w:rsidP="009310FD">
            <w:pPr>
              <w:spacing w:after="7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0FD">
              <w:rPr>
                <w:rFonts w:ascii="Arial" w:hAnsi="Arial" w:cs="Arial"/>
                <w:color w:val="000000"/>
                <w:sz w:val="22"/>
                <w:szCs w:val="22"/>
              </w:rPr>
              <w:t>Kevin Halabecki, BScN, RN</w:t>
            </w:r>
          </w:p>
          <w:p w14:paraId="205985D0" w14:textId="77777777" w:rsidR="009310FD" w:rsidRPr="009310FD" w:rsidRDefault="009310FD" w:rsidP="009310FD">
            <w:pPr>
              <w:spacing w:after="7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0FD">
              <w:rPr>
                <w:rFonts w:ascii="Arial" w:hAnsi="Arial" w:cs="Arial"/>
                <w:color w:val="000000"/>
                <w:sz w:val="22"/>
                <w:szCs w:val="22"/>
              </w:rPr>
              <w:t xml:space="preserve">Clinical Nurse Specialist-Trauma: Critical Care &amp; </w:t>
            </w:r>
            <w:r w:rsidRPr="009310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Neurosurgical Services</w:t>
            </w:r>
          </w:p>
          <w:p w14:paraId="256F5115" w14:textId="77777777" w:rsidR="009310FD" w:rsidRPr="009310FD" w:rsidRDefault="009310FD" w:rsidP="009310FD">
            <w:pPr>
              <w:spacing w:after="7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0FD">
              <w:rPr>
                <w:rFonts w:ascii="Arial" w:hAnsi="Arial" w:cs="Arial"/>
                <w:color w:val="000000"/>
                <w:sz w:val="22"/>
                <w:szCs w:val="22"/>
              </w:rPr>
              <w:t>Thunder Bay Regional Health Sciences Centre</w:t>
            </w:r>
          </w:p>
          <w:p w14:paraId="3A866846" w14:textId="77777777" w:rsidR="009310FD" w:rsidRPr="009310FD" w:rsidRDefault="009310FD" w:rsidP="009310FD">
            <w:pPr>
              <w:spacing w:after="7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0FD">
              <w:rPr>
                <w:rFonts w:ascii="Arial" w:hAnsi="Arial" w:cs="Arial"/>
                <w:color w:val="000000"/>
                <w:sz w:val="22"/>
                <w:szCs w:val="22"/>
              </w:rPr>
              <w:t>(807) 684-6252</w:t>
            </w:r>
          </w:p>
          <w:p w14:paraId="515B1082" w14:textId="77777777" w:rsidR="009310FD" w:rsidRPr="009310FD" w:rsidRDefault="009310FD" w:rsidP="009310FD">
            <w:pPr>
              <w:spacing w:after="7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0FD">
              <w:rPr>
                <w:rFonts w:ascii="Arial" w:hAnsi="Arial" w:cs="Arial"/>
                <w:color w:val="000000"/>
                <w:sz w:val="22"/>
                <w:szCs w:val="22"/>
              </w:rPr>
              <w:t>(807) 631-1664</w:t>
            </w:r>
          </w:p>
          <w:p w14:paraId="2D952538" w14:textId="77777777" w:rsidR="009310FD" w:rsidRPr="009310FD" w:rsidRDefault="003A1B9B" w:rsidP="009310FD">
            <w:pPr>
              <w:spacing w:after="75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" w:history="1">
              <w:r w:rsidR="009310FD" w:rsidRPr="009310FD">
                <w:rPr>
                  <w:rFonts w:ascii="Arial" w:hAnsi="Arial" w:cs="Arial"/>
                  <w:color w:val="0563C1"/>
                  <w:sz w:val="22"/>
                  <w:szCs w:val="22"/>
                  <w:u w:val="single"/>
                </w:rPr>
                <w:t>halabeck@tbh.net</w:t>
              </w:r>
            </w:hyperlink>
          </w:p>
          <w:p w14:paraId="4DC18E97" w14:textId="77777777" w:rsidR="009310FD" w:rsidRPr="009310FD" w:rsidRDefault="009310FD" w:rsidP="009310F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CE6BEA" w14:textId="77777777" w:rsidR="009F3D0C" w:rsidRPr="00681095" w:rsidRDefault="009F3D0C" w:rsidP="009F3D0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6A6A2F4A" w14:textId="77777777" w:rsidR="009310FD" w:rsidRPr="009310FD" w:rsidRDefault="009310FD" w:rsidP="009310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0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1- We have no specific guide for allowing peripheral infusion, but usually if longer than 12 hours, a CVL is requested and inserted.</w:t>
            </w:r>
          </w:p>
          <w:p w14:paraId="06A51A5B" w14:textId="77777777" w:rsidR="009310FD" w:rsidRPr="009310FD" w:rsidRDefault="009310FD" w:rsidP="009310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0FD">
              <w:rPr>
                <w:rFonts w:ascii="Arial" w:hAnsi="Arial" w:cs="Arial"/>
                <w:color w:val="000000"/>
                <w:sz w:val="22"/>
                <w:szCs w:val="22"/>
              </w:rPr>
              <w:t>2- Q5 minutes until goal reached, then q15 min to q30 min.</w:t>
            </w:r>
          </w:p>
          <w:p w14:paraId="06F0BAD4" w14:textId="77777777" w:rsidR="009310FD" w:rsidRPr="009310FD" w:rsidRDefault="009310FD" w:rsidP="009310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0FD">
              <w:rPr>
                <w:rFonts w:ascii="Arial" w:hAnsi="Arial" w:cs="Arial"/>
                <w:color w:val="000000"/>
                <w:sz w:val="22"/>
                <w:szCs w:val="22"/>
              </w:rPr>
              <w:t xml:space="preserve">3- Art line is inserted when titration and blood work are required, or if patient is sensitive to </w:t>
            </w:r>
            <w:r w:rsidRPr="009310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pressor/inotrope</w:t>
            </w:r>
          </w:p>
          <w:p w14:paraId="5C3BF91B" w14:textId="77777777" w:rsidR="009310FD" w:rsidRPr="009310FD" w:rsidRDefault="009310FD" w:rsidP="009310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0FD">
              <w:rPr>
                <w:rFonts w:ascii="Arial" w:hAnsi="Arial" w:cs="Arial"/>
                <w:color w:val="000000"/>
                <w:sz w:val="22"/>
                <w:szCs w:val="22"/>
              </w:rPr>
              <w:t>4- we have our hourly IV intervention, but we also have a titration sheet, copy attached.</w:t>
            </w:r>
          </w:p>
          <w:p w14:paraId="03D07374" w14:textId="77777777" w:rsidR="009310FD" w:rsidRPr="009310FD" w:rsidRDefault="009310FD" w:rsidP="009310F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0EDEC2" w14:textId="77777777" w:rsidR="009F3D0C" w:rsidRPr="00681095" w:rsidRDefault="009F3D0C" w:rsidP="009F3D0C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284576C" w14:textId="2BFAA2B8" w:rsidR="008053EA" w:rsidRDefault="008053E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bookmarkStart w:id="14" w:name="_MON_1662464428"/>
          <w:bookmarkEnd w:id="14"/>
          <w:p w14:paraId="49412FE5" w14:textId="2B8B55CC" w:rsidR="008053EA" w:rsidRDefault="00766903" w:rsidP="008053EA">
            <w:pPr>
              <w:rPr>
                <w:rFonts w:ascii="Calibri" w:hAnsi="Calibri"/>
                <w:sz w:val="24"/>
                <w:szCs w:val="24"/>
              </w:rPr>
            </w:pPr>
            <w:r>
              <w:object w:dxaOrig="1534" w:dyaOrig="993" w14:anchorId="1288F77E">
                <v:shape id="_x0000_i1026" type="#_x0000_t75" style="width:76.5pt;height:49.5pt" o:ole="">
                  <v:imagedata r:id="rId13" o:title=""/>
                </v:shape>
                <o:OLEObject Type="Embed" ProgID="Word.Document.12" ShapeID="_x0000_i1026" DrawAspect="Icon" ObjectID="_1664945334" r:id="rId14">
                  <o:FieldCodes>\s</o:FieldCodes>
                </o:OLEObject>
              </w:object>
            </w:r>
          </w:p>
          <w:p w14:paraId="559CAAA4" w14:textId="77777777" w:rsidR="009F3D0C" w:rsidRDefault="009F3D0C" w:rsidP="008053E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12423A79" w14:textId="77777777" w:rsidR="008053EA" w:rsidRDefault="008053EA" w:rsidP="008053E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1A000EC1" w14:textId="030C8475" w:rsidR="008053EA" w:rsidRPr="008053EA" w:rsidRDefault="008053EA" w:rsidP="008053E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71E190A7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2E24E66A" w14:textId="77777777" w:rsidR="00D51538" w:rsidRPr="00D51538" w:rsidRDefault="00D51538" w:rsidP="00D51538">
            <w:pPr>
              <w:rPr>
                <w:rFonts w:ascii="Book Antiqua" w:eastAsia="Calibri" w:hAnsi="Book Antiqua" w:cs="Calibri"/>
                <w:color w:val="002060"/>
                <w:sz w:val="24"/>
                <w:szCs w:val="24"/>
                <w:lang w:val="en-CA"/>
              </w:rPr>
            </w:pPr>
            <w:r w:rsidRPr="00D51538">
              <w:rPr>
                <w:rFonts w:ascii="Book Antiqua" w:eastAsia="Calibri" w:hAnsi="Book Antiqua" w:cs="Calibri"/>
                <w:color w:val="002060"/>
                <w:sz w:val="24"/>
                <w:szCs w:val="24"/>
                <w:lang w:val="en-CA"/>
              </w:rPr>
              <w:lastRenderedPageBreak/>
              <w:t xml:space="preserve">Corinne Savignac, R.N., BScN, </w:t>
            </w:r>
          </w:p>
          <w:p w14:paraId="58A82987" w14:textId="77777777" w:rsidR="00D51538" w:rsidRPr="00D51538" w:rsidRDefault="00D51538" w:rsidP="00D51538">
            <w:pPr>
              <w:rPr>
                <w:rFonts w:ascii="Book Antiqua" w:eastAsia="Calibri" w:hAnsi="Book Antiqua" w:cs="Calibri"/>
                <w:color w:val="002060"/>
                <w:sz w:val="24"/>
                <w:szCs w:val="24"/>
                <w:lang w:val="en-CA"/>
              </w:rPr>
            </w:pPr>
            <w:r w:rsidRPr="00D51538">
              <w:rPr>
                <w:rFonts w:ascii="Book Antiqua" w:eastAsia="Calibri" w:hAnsi="Book Antiqua" w:cs="Calibri"/>
                <w:color w:val="002060"/>
                <w:sz w:val="24"/>
                <w:szCs w:val="24"/>
                <w:lang w:val="en-CA"/>
              </w:rPr>
              <w:t>Nurse Clinician General Internal Medicine</w:t>
            </w:r>
          </w:p>
          <w:p w14:paraId="464E02A6" w14:textId="77777777" w:rsidR="00D51538" w:rsidRPr="00D51538" w:rsidRDefault="00D51538" w:rsidP="00D51538">
            <w:pPr>
              <w:rPr>
                <w:rFonts w:ascii="Book Antiqua" w:eastAsia="Calibri" w:hAnsi="Book Antiqua" w:cs="Calibri"/>
                <w:color w:val="002060"/>
                <w:sz w:val="24"/>
                <w:szCs w:val="24"/>
                <w:lang w:val="en-CA"/>
              </w:rPr>
            </w:pPr>
            <w:r w:rsidRPr="00D51538">
              <w:rPr>
                <w:rFonts w:ascii="Book Antiqua" w:eastAsia="Calibri" w:hAnsi="Book Antiqua" w:cs="Calibri"/>
                <w:color w:val="002060"/>
                <w:sz w:val="24"/>
                <w:szCs w:val="24"/>
                <w:lang w:val="en-CA"/>
              </w:rPr>
              <w:t>705-523-7100</w:t>
            </w:r>
          </w:p>
          <w:p w14:paraId="39C875A5" w14:textId="77777777" w:rsidR="00D51538" w:rsidRPr="00D51538" w:rsidRDefault="00D51538" w:rsidP="00D51538">
            <w:pPr>
              <w:rPr>
                <w:rFonts w:ascii="Book Antiqua" w:eastAsia="Calibri" w:hAnsi="Book Antiqua" w:cs="Calibri"/>
                <w:color w:val="002060"/>
                <w:sz w:val="24"/>
                <w:szCs w:val="24"/>
                <w:lang w:val="en-CA"/>
              </w:rPr>
            </w:pPr>
            <w:r w:rsidRPr="00D51538">
              <w:rPr>
                <w:rFonts w:ascii="Book Antiqua" w:eastAsia="Calibri" w:hAnsi="Book Antiqua" w:cs="Calibri"/>
                <w:color w:val="002060"/>
                <w:sz w:val="24"/>
                <w:szCs w:val="24"/>
                <w:lang w:val="en-CA"/>
              </w:rPr>
              <w:t>Extension 3315</w:t>
            </w:r>
          </w:p>
          <w:p w14:paraId="5A55FE87" w14:textId="77777777" w:rsidR="00D51538" w:rsidRPr="00D51538" w:rsidRDefault="00D51538" w:rsidP="00D51538">
            <w:pPr>
              <w:rPr>
                <w:rFonts w:ascii="Arial Narrow" w:eastAsia="Calibri" w:hAnsi="Arial Narrow" w:cs="Calibri"/>
                <w:b/>
                <w:bCs/>
                <w:color w:val="FF9900"/>
                <w:sz w:val="22"/>
                <w:szCs w:val="22"/>
              </w:rPr>
            </w:pPr>
            <w:r w:rsidRPr="00D51538">
              <w:rPr>
                <w:rFonts w:ascii="Arial Narrow" w:eastAsia="Calibri" w:hAnsi="Arial Narrow" w:cs="Calibri"/>
                <w:b/>
                <w:bCs/>
                <w:color w:val="FF9900"/>
                <w:sz w:val="22"/>
                <w:szCs w:val="22"/>
              </w:rPr>
              <w:t>Health Sciences North | Horizon Santé-Nord</w:t>
            </w:r>
          </w:p>
          <w:p w14:paraId="301254BD" w14:textId="77777777" w:rsidR="00D51538" w:rsidRPr="00D51538" w:rsidRDefault="00D51538" w:rsidP="00D51538">
            <w:pPr>
              <w:rPr>
                <w:rFonts w:ascii="Arial Narrow" w:eastAsia="Calibri" w:hAnsi="Arial Narrow" w:cs="Calibri"/>
                <w:color w:val="000080"/>
                <w:sz w:val="22"/>
                <w:szCs w:val="22"/>
                <w:lang w:val="en-CA"/>
              </w:rPr>
            </w:pPr>
            <w:r w:rsidRPr="00D51538">
              <w:rPr>
                <w:rFonts w:ascii="Arial Narrow" w:eastAsia="Calibri" w:hAnsi="Arial Narrow" w:cs="Calibri"/>
                <w:color w:val="000080"/>
                <w:sz w:val="22"/>
                <w:szCs w:val="22"/>
              </w:rPr>
              <w:t xml:space="preserve">41 Ramsey Lake Road </w:t>
            </w:r>
            <w:r w:rsidRPr="00D51538">
              <w:rPr>
                <w:rFonts w:ascii="Arial Narrow" w:eastAsia="Calibri" w:hAnsi="Arial Narrow" w:cs="Calibri"/>
                <w:color w:val="000080"/>
                <w:sz w:val="22"/>
                <w:szCs w:val="22"/>
              </w:rPr>
              <w:br/>
              <w:t xml:space="preserve">Sudbury, Ontario P3E 5J1 </w:t>
            </w:r>
          </w:p>
          <w:p w14:paraId="4A49AC61" w14:textId="77777777" w:rsidR="00D51538" w:rsidRPr="00D51538" w:rsidRDefault="00D51538" w:rsidP="00D51538">
            <w:pPr>
              <w:rPr>
                <w:rFonts w:ascii="Arial Narrow" w:eastAsia="Calibri" w:hAnsi="Arial Narrow" w:cs="Calibri"/>
                <w:color w:val="0000FF"/>
                <w:sz w:val="22"/>
                <w:szCs w:val="22"/>
                <w:u w:val="single"/>
              </w:rPr>
            </w:pPr>
            <w:r w:rsidRPr="00D51538">
              <w:rPr>
                <w:rFonts w:ascii="Arial Narrow" w:eastAsia="Calibri" w:hAnsi="Arial Narrow" w:cs="Calibri"/>
                <w:color w:val="000080"/>
                <w:sz w:val="22"/>
                <w:szCs w:val="22"/>
              </w:rPr>
              <w:t xml:space="preserve"> E-mail: </w:t>
            </w:r>
            <w:hyperlink r:id="rId15" w:history="1">
              <w:r w:rsidRPr="00D51538">
                <w:rPr>
                  <w:rFonts w:ascii="Arial Narrow" w:eastAsia="Calibri" w:hAnsi="Arial Narrow" w:cs="Calibri"/>
                  <w:color w:val="0563C1"/>
                  <w:sz w:val="22"/>
                  <w:szCs w:val="22"/>
                  <w:u w:val="single"/>
                </w:rPr>
                <w:t>csavignac@hsnsudbury.ca</w:t>
              </w:r>
            </w:hyperlink>
          </w:p>
          <w:p w14:paraId="0766D74A" w14:textId="77777777" w:rsidR="00D51538" w:rsidRPr="00D51538" w:rsidRDefault="00D51538" w:rsidP="00D51538">
            <w:pPr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D51538">
              <w:rPr>
                <w:rFonts w:ascii="Calibri" w:eastAsia="Calibri" w:hAnsi="Calibri" w:cs="Calibri"/>
                <w:noProof/>
                <w:color w:val="1F497D"/>
                <w:sz w:val="22"/>
                <w:szCs w:val="22"/>
              </w:rPr>
              <w:drawing>
                <wp:inline distT="0" distB="0" distL="0" distR="0" wp14:anchorId="1F9C72F3" wp14:editId="4FF2A1E7">
                  <wp:extent cx="1628775" cy="619125"/>
                  <wp:effectExtent l="0" t="0" r="9525" b="9525"/>
                  <wp:docPr id="1" name="Picture 1" descr="http://intranet/portal/Portals/35/HS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/portal/Portals/35/HS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DE164" w14:textId="77777777" w:rsidR="00D51538" w:rsidRPr="00D51538" w:rsidRDefault="00D51538" w:rsidP="00D51538">
            <w:pPr>
              <w:rPr>
                <w:rFonts w:ascii="Calibri" w:eastAsia="Calibri" w:hAnsi="Calibri" w:cs="Calibri"/>
                <w:color w:val="1F497D"/>
                <w:sz w:val="22"/>
                <w:szCs w:val="22"/>
                <w:lang w:val="en-CA"/>
              </w:rPr>
            </w:pPr>
          </w:p>
          <w:p w14:paraId="0B2F28EA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1D8FFE4C" w14:textId="77777777" w:rsidR="00D51538" w:rsidRPr="00D51538" w:rsidRDefault="00D51538" w:rsidP="00D51538">
            <w:pPr>
              <w:rPr>
                <w:rFonts w:ascii="Calibri" w:eastAsia="Calibri" w:hAnsi="Calibri" w:cs="Calibri"/>
                <w:color w:val="1F497D"/>
                <w:sz w:val="22"/>
                <w:szCs w:val="22"/>
                <w:lang w:val="en-CA"/>
              </w:rPr>
            </w:pPr>
            <w:r w:rsidRPr="00D51538">
              <w:rPr>
                <w:rFonts w:ascii="Calibri" w:eastAsia="Calibri" w:hAnsi="Calibri" w:cs="Calibri"/>
                <w:color w:val="1F497D"/>
                <w:sz w:val="22"/>
                <w:szCs w:val="22"/>
                <w:lang w:val="en-CA"/>
              </w:rPr>
              <w:t>Here is our policy.  Documentation of the titration would occur on the ICU flow sheet (which is paper based as we are not yet electronic).</w:t>
            </w:r>
          </w:p>
          <w:p w14:paraId="381B70A4" w14:textId="77777777" w:rsidR="00D51538" w:rsidRPr="00D51538" w:rsidRDefault="00D51538" w:rsidP="00D51538">
            <w:pPr>
              <w:rPr>
                <w:rFonts w:ascii="Calibri" w:eastAsia="Calibri" w:hAnsi="Calibri" w:cs="Calibri"/>
                <w:color w:val="1F497D"/>
                <w:sz w:val="22"/>
                <w:szCs w:val="22"/>
                <w:lang w:val="en-CA"/>
              </w:rPr>
            </w:pPr>
            <w:r w:rsidRPr="00D51538">
              <w:rPr>
                <w:rFonts w:ascii="Calibri" w:eastAsia="Calibri" w:hAnsi="Calibri" w:cs="Calibri"/>
                <w:color w:val="1F497D"/>
                <w:sz w:val="22"/>
                <w:szCs w:val="22"/>
                <w:lang w:val="en-CA"/>
              </w:rPr>
              <w:t xml:space="preserve">Hope this helps – just let me know if there is anything I missed. </w:t>
            </w:r>
          </w:p>
          <w:p w14:paraId="2B415BF5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05719804" w14:textId="0C584137" w:rsidR="009F3D0C" w:rsidRPr="00681095" w:rsidRDefault="009F6D81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object w:dxaOrig="1535" w:dyaOrig="993" w14:anchorId="420D1E82">
                <v:shape id="_x0000_i1027" type="#_x0000_t75" style="width:76.5pt;height:49.5pt" o:ole="">
                  <v:imagedata r:id="rId18" o:title=""/>
                </v:shape>
                <o:OLEObject Type="Embed" ProgID="Word.Document.12" ShapeID="_x0000_i1027" DrawAspect="Icon" ObjectID="_1664945335" r:id="rId19">
                  <o:FieldCodes>\s</o:FieldCodes>
                </o:OLEObject>
              </w:object>
            </w:r>
          </w:p>
        </w:tc>
      </w:tr>
      <w:tr w:rsidR="009F3D0C" w:rsidRPr="00202655" w14:paraId="6D6DBF0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5774BE4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CA75DBD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BC41BDD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26C3B7E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26467644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833D8F4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8170911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9BE8CB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D72F3F5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E05CC13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F72FF7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07E39B7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5E28E2DB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6193C300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CACAFDD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A567A7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41CFC02E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5A0C7508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2AF2A95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A5129B" w14:textId="77777777"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20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9214" w14:textId="77777777" w:rsidR="00EB38E8" w:rsidRDefault="00EB38E8" w:rsidP="00BC0C24">
      <w:r>
        <w:separator/>
      </w:r>
    </w:p>
  </w:endnote>
  <w:endnote w:type="continuationSeparator" w:id="0">
    <w:p w14:paraId="4D148B5F" w14:textId="77777777" w:rsidR="00EB38E8" w:rsidRDefault="00EB38E8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2CA9" w14:textId="5FF24132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1B9B">
      <w:rPr>
        <w:noProof/>
      </w:rPr>
      <w:t>2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DA3D5" w14:textId="77777777" w:rsidR="00EB38E8" w:rsidRDefault="00EB38E8" w:rsidP="00BC0C24">
      <w:r>
        <w:separator/>
      </w:r>
    </w:p>
  </w:footnote>
  <w:footnote w:type="continuationSeparator" w:id="0">
    <w:p w14:paraId="1B603D6B" w14:textId="77777777" w:rsidR="00EB38E8" w:rsidRDefault="00EB38E8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1"/>
    <w:rsid w:val="000329D1"/>
    <w:rsid w:val="000819F7"/>
    <w:rsid w:val="000C022C"/>
    <w:rsid w:val="000D73FF"/>
    <w:rsid w:val="000E64E8"/>
    <w:rsid w:val="000E7707"/>
    <w:rsid w:val="000F105B"/>
    <w:rsid w:val="0011371E"/>
    <w:rsid w:val="00117042"/>
    <w:rsid w:val="00150958"/>
    <w:rsid w:val="00197B99"/>
    <w:rsid w:val="001C1641"/>
    <w:rsid w:val="001D6133"/>
    <w:rsid w:val="00202655"/>
    <w:rsid w:val="00210CA0"/>
    <w:rsid w:val="0023419D"/>
    <w:rsid w:val="00246D11"/>
    <w:rsid w:val="002A0D66"/>
    <w:rsid w:val="002A3F14"/>
    <w:rsid w:val="002E002A"/>
    <w:rsid w:val="002E2B8E"/>
    <w:rsid w:val="003228E1"/>
    <w:rsid w:val="0033147D"/>
    <w:rsid w:val="00336C4B"/>
    <w:rsid w:val="003740A8"/>
    <w:rsid w:val="00387264"/>
    <w:rsid w:val="00396FD3"/>
    <w:rsid w:val="003A1B9B"/>
    <w:rsid w:val="003B403C"/>
    <w:rsid w:val="003D393D"/>
    <w:rsid w:val="003F1796"/>
    <w:rsid w:val="00411E3F"/>
    <w:rsid w:val="004355AE"/>
    <w:rsid w:val="004360DC"/>
    <w:rsid w:val="00485CB4"/>
    <w:rsid w:val="004B34CB"/>
    <w:rsid w:val="004E6D9F"/>
    <w:rsid w:val="004E6E10"/>
    <w:rsid w:val="00501EA0"/>
    <w:rsid w:val="0050375D"/>
    <w:rsid w:val="005568DF"/>
    <w:rsid w:val="0059040B"/>
    <w:rsid w:val="005A6011"/>
    <w:rsid w:val="005B5B7B"/>
    <w:rsid w:val="0062440E"/>
    <w:rsid w:val="0064307E"/>
    <w:rsid w:val="0064768E"/>
    <w:rsid w:val="00662F5E"/>
    <w:rsid w:val="00681095"/>
    <w:rsid w:val="00683D76"/>
    <w:rsid w:val="0069142C"/>
    <w:rsid w:val="006E27C5"/>
    <w:rsid w:val="006E7048"/>
    <w:rsid w:val="006F0443"/>
    <w:rsid w:val="0070255C"/>
    <w:rsid w:val="00711466"/>
    <w:rsid w:val="007257E7"/>
    <w:rsid w:val="007275B5"/>
    <w:rsid w:val="00730664"/>
    <w:rsid w:val="007544E3"/>
    <w:rsid w:val="007651CB"/>
    <w:rsid w:val="00766794"/>
    <w:rsid w:val="00766903"/>
    <w:rsid w:val="007A4674"/>
    <w:rsid w:val="007B71BA"/>
    <w:rsid w:val="007C2452"/>
    <w:rsid w:val="007D64B3"/>
    <w:rsid w:val="008003E2"/>
    <w:rsid w:val="00802F9F"/>
    <w:rsid w:val="008053EA"/>
    <w:rsid w:val="00821DFB"/>
    <w:rsid w:val="00851AC6"/>
    <w:rsid w:val="008642E9"/>
    <w:rsid w:val="00873843"/>
    <w:rsid w:val="00895D5A"/>
    <w:rsid w:val="00897185"/>
    <w:rsid w:val="008A4E86"/>
    <w:rsid w:val="008F72E7"/>
    <w:rsid w:val="00911113"/>
    <w:rsid w:val="009310FD"/>
    <w:rsid w:val="00940F4A"/>
    <w:rsid w:val="009648C0"/>
    <w:rsid w:val="00965356"/>
    <w:rsid w:val="00980363"/>
    <w:rsid w:val="00991194"/>
    <w:rsid w:val="009E473D"/>
    <w:rsid w:val="009F3D0C"/>
    <w:rsid w:val="009F6D81"/>
    <w:rsid w:val="00A246F9"/>
    <w:rsid w:val="00A248D9"/>
    <w:rsid w:val="00AB431D"/>
    <w:rsid w:val="00AB6381"/>
    <w:rsid w:val="00AD7A0F"/>
    <w:rsid w:val="00AE290F"/>
    <w:rsid w:val="00B22CF5"/>
    <w:rsid w:val="00B31344"/>
    <w:rsid w:val="00B62563"/>
    <w:rsid w:val="00B65148"/>
    <w:rsid w:val="00B67C16"/>
    <w:rsid w:val="00B817D7"/>
    <w:rsid w:val="00B86952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B1133"/>
    <w:rsid w:val="00CE13FB"/>
    <w:rsid w:val="00D038EE"/>
    <w:rsid w:val="00D065B1"/>
    <w:rsid w:val="00D36E6B"/>
    <w:rsid w:val="00D51538"/>
    <w:rsid w:val="00DC3F0F"/>
    <w:rsid w:val="00E11EF7"/>
    <w:rsid w:val="00E24B76"/>
    <w:rsid w:val="00E3425C"/>
    <w:rsid w:val="00E35E5B"/>
    <w:rsid w:val="00E36333"/>
    <w:rsid w:val="00E947DF"/>
    <w:rsid w:val="00E9651E"/>
    <w:rsid w:val="00EA0D4F"/>
    <w:rsid w:val="00EB38E8"/>
    <w:rsid w:val="00ED1EE4"/>
    <w:rsid w:val="00ED68AB"/>
    <w:rsid w:val="00EF1A99"/>
    <w:rsid w:val="00EF771A"/>
    <w:rsid w:val="00F155AB"/>
    <w:rsid w:val="00F23363"/>
    <w:rsid w:val="00F80386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D5A7432"/>
  <w15:docId w15:val="{B40B83C3-5FE2-4444-A97C-C1F57378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el:(519)%20272-8210" TargetMode="External"/><Relationship Id="rId12" Type="http://schemas.openxmlformats.org/officeDocument/2006/relationships/hyperlink" Target="mailto:halabeck@tbh.net" TargetMode="External"/><Relationship Id="rId17" Type="http://schemas.openxmlformats.org/officeDocument/2006/relationships/image" Target="cid:image001.jpg@01D6919F.6F3FD45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hyperlink" Target="mailto:csavignac@hsnsudbury.ca" TargetMode="Externa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cid:image003.jpg@01D68CD7.E79E3210" TargetMode="External"/><Relationship Id="rId14" Type="http://schemas.openxmlformats.org/officeDocument/2006/relationships/package" Target="embeddings/Microsoft_Word_Document1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3151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Carron, Anastasia</cp:lastModifiedBy>
  <cp:revision>11</cp:revision>
  <dcterms:created xsi:type="dcterms:W3CDTF">2020-01-07T03:25:00Z</dcterms:created>
  <dcterms:modified xsi:type="dcterms:W3CDTF">2020-10-23T12:02:00Z</dcterms:modified>
</cp:coreProperties>
</file>