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D329" w14:textId="77777777" w:rsidR="00DB620B" w:rsidRPr="00404340" w:rsidRDefault="001A581D" w:rsidP="003D6BE2">
      <w:pPr>
        <w:jc w:val="both"/>
        <w:rPr>
          <w:b/>
          <w:u w:val="single"/>
        </w:rPr>
      </w:pPr>
      <w:bookmarkStart w:id="0" w:name="_GoBack"/>
      <w:bookmarkEnd w:id="0"/>
      <w:r w:rsidRPr="00404340">
        <w:rPr>
          <w:b/>
          <w:u w:val="single"/>
        </w:rPr>
        <w:t>SCOPE:</w:t>
      </w:r>
    </w:p>
    <w:p w14:paraId="44D4D32A" w14:textId="77777777" w:rsidR="00A74980" w:rsidRDefault="00A74980" w:rsidP="003D6BE2">
      <w:pPr>
        <w:jc w:val="both"/>
      </w:pPr>
    </w:p>
    <w:p w14:paraId="44D4D32B" w14:textId="3B8E4D0C" w:rsidR="00A74980" w:rsidRDefault="003D6BE2" w:rsidP="003D6BE2">
      <w:pPr>
        <w:jc w:val="both"/>
      </w:pPr>
      <w:r>
        <w:t>This</w:t>
      </w:r>
      <w:r w:rsidR="00173E69">
        <w:t xml:space="preserve"> policy and procedure applies to nurses and professional staff with </w:t>
      </w:r>
      <w:r w:rsidR="00B217DD">
        <w:t>privileges</w:t>
      </w:r>
      <w:r w:rsidR="00173E69">
        <w:t xml:space="preserve"> caring for labouring patients in the Birthing Unit at the Royal Victoria Regional Health Centre (RVH).</w:t>
      </w:r>
    </w:p>
    <w:p w14:paraId="44D4D331" w14:textId="77777777" w:rsidR="001A581D" w:rsidRDefault="001A581D" w:rsidP="003D6BE2">
      <w:pPr>
        <w:jc w:val="both"/>
      </w:pPr>
    </w:p>
    <w:p w14:paraId="44D4D332" w14:textId="77777777" w:rsidR="001A581D" w:rsidRPr="00404340" w:rsidRDefault="00FA4DD5" w:rsidP="003D6BE2">
      <w:pPr>
        <w:jc w:val="both"/>
        <w:rPr>
          <w:b/>
          <w:u w:val="single"/>
        </w:rPr>
      </w:pPr>
      <w:r>
        <w:rPr>
          <w:b/>
          <w:u w:val="single"/>
        </w:rPr>
        <w:t>POLICY STATEMENT:</w:t>
      </w:r>
    </w:p>
    <w:p w14:paraId="44D4D333" w14:textId="77777777" w:rsidR="001A581D" w:rsidRDefault="001A581D" w:rsidP="003D6BE2">
      <w:pPr>
        <w:jc w:val="both"/>
      </w:pPr>
    </w:p>
    <w:p w14:paraId="44D4D334" w14:textId="3E88C3A6" w:rsidR="00FA4DD5" w:rsidRDefault="004D6E9B" w:rsidP="00B92CD2">
      <w:pPr>
        <w:tabs>
          <w:tab w:val="center" w:pos="4680"/>
        </w:tabs>
        <w:jc w:val="both"/>
      </w:pPr>
      <w:r>
        <w:t xml:space="preserve">It is the </w:t>
      </w:r>
      <w:r w:rsidR="004919E7">
        <w:t>policy</w:t>
      </w:r>
      <w:r>
        <w:t xml:space="preserve"> of RVH</w:t>
      </w:r>
      <w:r w:rsidR="00173E69">
        <w:t xml:space="preserve"> to provide safe evidence based care to our patients. There are important factors in the assessment of labour progress</w:t>
      </w:r>
      <w:r w:rsidR="00AD0984">
        <w:t>, including</w:t>
      </w:r>
      <w:r w:rsidR="00173E69">
        <w:t xml:space="preserve"> the frequency, duration and strength of contractions. This may be achieved by:</w:t>
      </w:r>
    </w:p>
    <w:p w14:paraId="21072F4E" w14:textId="3617C896" w:rsidR="00173E69" w:rsidRPr="006507C9" w:rsidRDefault="00173E69" w:rsidP="00173E69">
      <w:pPr>
        <w:pStyle w:val="ListParagraph"/>
        <w:numPr>
          <w:ilvl w:val="0"/>
          <w:numId w:val="3"/>
        </w:numPr>
        <w:tabs>
          <w:tab w:val="center" w:pos="4680"/>
        </w:tabs>
        <w:jc w:val="both"/>
        <w:rPr>
          <w:rFonts w:ascii="Arial" w:hAnsi="Arial" w:cs="Arial"/>
          <w:sz w:val="24"/>
          <w:szCs w:val="24"/>
        </w:rPr>
      </w:pPr>
      <w:r w:rsidRPr="006507C9">
        <w:rPr>
          <w:rFonts w:ascii="Arial" w:hAnsi="Arial" w:cs="Arial"/>
          <w:sz w:val="24"/>
          <w:szCs w:val="24"/>
        </w:rPr>
        <w:t>Manual palpation</w:t>
      </w:r>
    </w:p>
    <w:p w14:paraId="11A30587" w14:textId="0BBC6EB0" w:rsidR="00173E69" w:rsidRPr="006507C9" w:rsidRDefault="00173E69" w:rsidP="00173E69">
      <w:pPr>
        <w:pStyle w:val="ListParagraph"/>
        <w:numPr>
          <w:ilvl w:val="0"/>
          <w:numId w:val="3"/>
        </w:numPr>
        <w:tabs>
          <w:tab w:val="center" w:pos="4680"/>
        </w:tabs>
        <w:jc w:val="both"/>
        <w:rPr>
          <w:rFonts w:ascii="Arial" w:hAnsi="Arial" w:cs="Arial"/>
          <w:sz w:val="24"/>
          <w:szCs w:val="24"/>
        </w:rPr>
      </w:pPr>
      <w:r w:rsidRPr="006507C9">
        <w:rPr>
          <w:rFonts w:ascii="Arial" w:hAnsi="Arial" w:cs="Arial"/>
          <w:sz w:val="24"/>
          <w:szCs w:val="24"/>
        </w:rPr>
        <w:t xml:space="preserve">External </w:t>
      </w:r>
      <w:proofErr w:type="spellStart"/>
      <w:r w:rsidRPr="006507C9">
        <w:rPr>
          <w:rFonts w:ascii="Arial" w:hAnsi="Arial" w:cs="Arial"/>
          <w:sz w:val="24"/>
          <w:szCs w:val="24"/>
        </w:rPr>
        <w:t>tocodynamometry</w:t>
      </w:r>
      <w:proofErr w:type="spellEnd"/>
    </w:p>
    <w:p w14:paraId="24EBF901" w14:textId="69183669" w:rsidR="00173E69" w:rsidRDefault="00A965BB" w:rsidP="00173E69">
      <w:pPr>
        <w:pStyle w:val="ListParagraph"/>
        <w:numPr>
          <w:ilvl w:val="0"/>
          <w:numId w:val="3"/>
        </w:numPr>
        <w:tabs>
          <w:tab w:val="center" w:pos="4680"/>
        </w:tabs>
        <w:jc w:val="both"/>
        <w:rPr>
          <w:rFonts w:ascii="Arial" w:hAnsi="Arial" w:cs="Arial"/>
          <w:sz w:val="24"/>
          <w:szCs w:val="24"/>
        </w:rPr>
      </w:pPr>
      <w:r>
        <w:rPr>
          <w:rFonts w:ascii="Arial" w:hAnsi="Arial" w:cs="Arial"/>
          <w:sz w:val="24"/>
          <w:szCs w:val="24"/>
        </w:rPr>
        <w:t xml:space="preserve">Internal </w:t>
      </w:r>
      <w:proofErr w:type="spellStart"/>
      <w:r>
        <w:rPr>
          <w:rFonts w:ascii="Arial" w:hAnsi="Arial" w:cs="Arial"/>
          <w:sz w:val="24"/>
          <w:szCs w:val="24"/>
        </w:rPr>
        <w:t>tocodynamom</w:t>
      </w:r>
      <w:r w:rsidR="00173E69" w:rsidRPr="006507C9">
        <w:rPr>
          <w:rFonts w:ascii="Arial" w:hAnsi="Arial" w:cs="Arial"/>
          <w:sz w:val="24"/>
          <w:szCs w:val="24"/>
        </w:rPr>
        <w:t>etry</w:t>
      </w:r>
      <w:proofErr w:type="spellEnd"/>
    </w:p>
    <w:p w14:paraId="6E71AAE4" w14:textId="77443DD3" w:rsidR="006507C9" w:rsidRPr="006507C9" w:rsidRDefault="006507C9" w:rsidP="006507C9">
      <w:pPr>
        <w:pStyle w:val="ListParagraph"/>
        <w:numPr>
          <w:ilvl w:val="0"/>
          <w:numId w:val="4"/>
        </w:numPr>
        <w:tabs>
          <w:tab w:val="center" w:pos="4680"/>
        </w:tabs>
        <w:jc w:val="both"/>
        <w:rPr>
          <w:rFonts w:ascii="Arial" w:hAnsi="Arial" w:cs="Arial"/>
          <w:sz w:val="24"/>
          <w:szCs w:val="24"/>
        </w:rPr>
      </w:pPr>
      <w:r w:rsidRPr="006507C9">
        <w:rPr>
          <w:rFonts w:ascii="Arial" w:hAnsi="Arial" w:cs="Arial"/>
          <w:sz w:val="24"/>
          <w:szCs w:val="24"/>
        </w:rPr>
        <w:t>Th</w:t>
      </w:r>
      <w:r w:rsidR="004D782F">
        <w:rPr>
          <w:rFonts w:ascii="Arial" w:hAnsi="Arial" w:cs="Arial"/>
          <w:sz w:val="24"/>
          <w:szCs w:val="24"/>
        </w:rPr>
        <w:t>e IUPC shall be inserted by an O</w:t>
      </w:r>
      <w:r w:rsidRPr="006507C9">
        <w:rPr>
          <w:rFonts w:ascii="Arial" w:hAnsi="Arial" w:cs="Arial"/>
          <w:sz w:val="24"/>
          <w:szCs w:val="24"/>
        </w:rPr>
        <w:t xml:space="preserve">bstetrician under </w:t>
      </w:r>
      <w:r w:rsidR="008D5D7D">
        <w:rPr>
          <w:rFonts w:ascii="Arial" w:hAnsi="Arial" w:cs="Arial"/>
          <w:sz w:val="24"/>
          <w:szCs w:val="24"/>
        </w:rPr>
        <w:t xml:space="preserve">aseptic </w:t>
      </w:r>
      <w:r w:rsidRPr="006507C9">
        <w:rPr>
          <w:rFonts w:ascii="Arial" w:hAnsi="Arial" w:cs="Arial"/>
          <w:sz w:val="24"/>
          <w:szCs w:val="24"/>
        </w:rPr>
        <w:t>conditions.</w:t>
      </w:r>
    </w:p>
    <w:p w14:paraId="682EB90C" w14:textId="2E40E5A4" w:rsidR="00173E69" w:rsidRPr="006507C9" w:rsidRDefault="00173E69" w:rsidP="006507C9">
      <w:pPr>
        <w:pStyle w:val="ListParagraph"/>
        <w:numPr>
          <w:ilvl w:val="0"/>
          <w:numId w:val="4"/>
        </w:numPr>
        <w:tabs>
          <w:tab w:val="center" w:pos="4680"/>
        </w:tabs>
        <w:jc w:val="both"/>
        <w:rPr>
          <w:rFonts w:ascii="Arial" w:hAnsi="Arial" w:cs="Arial"/>
          <w:sz w:val="24"/>
          <w:szCs w:val="24"/>
        </w:rPr>
      </w:pPr>
      <w:r w:rsidRPr="006507C9">
        <w:rPr>
          <w:rFonts w:ascii="Arial" w:hAnsi="Arial" w:cs="Arial"/>
          <w:sz w:val="24"/>
          <w:szCs w:val="24"/>
        </w:rPr>
        <w:t xml:space="preserve">The </w:t>
      </w:r>
      <w:r w:rsidR="00166485">
        <w:rPr>
          <w:rFonts w:ascii="Arial" w:hAnsi="Arial" w:cs="Arial"/>
          <w:sz w:val="24"/>
          <w:szCs w:val="24"/>
        </w:rPr>
        <w:t>IUPC</w:t>
      </w:r>
      <w:r w:rsidR="008D5D7D">
        <w:rPr>
          <w:rFonts w:ascii="Arial" w:hAnsi="Arial" w:cs="Arial"/>
          <w:sz w:val="24"/>
          <w:szCs w:val="24"/>
        </w:rPr>
        <w:t xml:space="preserve"> enable</w:t>
      </w:r>
      <w:r w:rsidR="00AD0984">
        <w:rPr>
          <w:rFonts w:ascii="Arial" w:hAnsi="Arial" w:cs="Arial"/>
          <w:sz w:val="24"/>
          <w:szCs w:val="24"/>
        </w:rPr>
        <w:t>s</w:t>
      </w:r>
      <w:r w:rsidR="001D0A9C">
        <w:rPr>
          <w:rFonts w:ascii="Arial" w:hAnsi="Arial" w:cs="Arial"/>
          <w:sz w:val="24"/>
          <w:szCs w:val="24"/>
        </w:rPr>
        <w:t xml:space="preserve"> accurate assess</w:t>
      </w:r>
      <w:r w:rsidRPr="006507C9">
        <w:rPr>
          <w:rFonts w:ascii="Arial" w:hAnsi="Arial" w:cs="Arial"/>
          <w:sz w:val="24"/>
          <w:szCs w:val="24"/>
        </w:rPr>
        <w:t xml:space="preserve">ment of the intensity, frequency and duration of uterine contractions and uterine resting tone. It is capable of measuring the hydrostatic pressure within the uterus in mmHg. </w:t>
      </w:r>
      <w:r w:rsidR="00AD0984">
        <w:rPr>
          <w:rFonts w:ascii="Arial" w:hAnsi="Arial" w:cs="Arial"/>
          <w:sz w:val="24"/>
          <w:szCs w:val="24"/>
        </w:rPr>
        <w:t>Use of a IUPC is recommended</w:t>
      </w:r>
      <w:r w:rsidRPr="006507C9">
        <w:rPr>
          <w:rFonts w:ascii="Arial" w:hAnsi="Arial" w:cs="Arial"/>
          <w:sz w:val="24"/>
          <w:szCs w:val="24"/>
        </w:rPr>
        <w:t>:</w:t>
      </w:r>
    </w:p>
    <w:p w14:paraId="563561E4" w14:textId="766425F8" w:rsidR="00173E69" w:rsidRPr="006507C9" w:rsidRDefault="001D0A9C" w:rsidP="006507C9">
      <w:pPr>
        <w:pStyle w:val="ListParagraph"/>
        <w:numPr>
          <w:ilvl w:val="1"/>
          <w:numId w:val="4"/>
        </w:numPr>
        <w:tabs>
          <w:tab w:val="center" w:pos="4680"/>
        </w:tabs>
        <w:jc w:val="both"/>
        <w:rPr>
          <w:rFonts w:ascii="Arial" w:hAnsi="Arial" w:cs="Arial"/>
          <w:sz w:val="24"/>
          <w:szCs w:val="24"/>
        </w:rPr>
      </w:pPr>
      <w:proofErr w:type="gramStart"/>
      <w:r>
        <w:rPr>
          <w:rFonts w:ascii="Arial" w:hAnsi="Arial" w:cs="Arial"/>
          <w:sz w:val="24"/>
          <w:szCs w:val="24"/>
        </w:rPr>
        <w:t>w</w:t>
      </w:r>
      <w:r w:rsidR="00173E69" w:rsidRPr="006507C9">
        <w:rPr>
          <w:rFonts w:ascii="Arial" w:hAnsi="Arial" w:cs="Arial"/>
          <w:sz w:val="24"/>
          <w:szCs w:val="24"/>
        </w:rPr>
        <w:t>hen</w:t>
      </w:r>
      <w:proofErr w:type="gramEnd"/>
      <w:r w:rsidR="00173E69" w:rsidRPr="006507C9">
        <w:rPr>
          <w:rFonts w:ascii="Arial" w:hAnsi="Arial" w:cs="Arial"/>
          <w:sz w:val="24"/>
          <w:szCs w:val="24"/>
        </w:rPr>
        <w:t xml:space="preserve"> ex</w:t>
      </w:r>
      <w:r w:rsidR="008D5D7D">
        <w:rPr>
          <w:rFonts w:ascii="Arial" w:hAnsi="Arial" w:cs="Arial"/>
          <w:sz w:val="24"/>
          <w:szCs w:val="24"/>
        </w:rPr>
        <w:t>ternal methods do not provide an adequate contraction pattern</w:t>
      </w:r>
      <w:r w:rsidR="00536459">
        <w:rPr>
          <w:rFonts w:ascii="Arial" w:hAnsi="Arial" w:cs="Arial"/>
          <w:sz w:val="24"/>
          <w:szCs w:val="24"/>
        </w:rPr>
        <w:t xml:space="preserve"> </w:t>
      </w:r>
      <w:r w:rsidR="00173E69" w:rsidRPr="006507C9">
        <w:rPr>
          <w:rFonts w:ascii="Arial" w:hAnsi="Arial" w:cs="Arial"/>
          <w:sz w:val="24"/>
          <w:szCs w:val="24"/>
        </w:rPr>
        <w:t>i.e. patient movement and in some cases patient obesity</w:t>
      </w:r>
      <w:r>
        <w:rPr>
          <w:rFonts w:ascii="Arial" w:hAnsi="Arial" w:cs="Arial"/>
          <w:sz w:val="24"/>
          <w:szCs w:val="24"/>
        </w:rPr>
        <w:t>.</w:t>
      </w:r>
    </w:p>
    <w:p w14:paraId="06607F16" w14:textId="193B3047" w:rsidR="00173E69" w:rsidRDefault="00AD0984" w:rsidP="006507C9">
      <w:pPr>
        <w:pStyle w:val="ListParagraph"/>
        <w:numPr>
          <w:ilvl w:val="1"/>
          <w:numId w:val="4"/>
        </w:numPr>
        <w:tabs>
          <w:tab w:val="center" w:pos="4680"/>
        </w:tabs>
        <w:jc w:val="both"/>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determine</w:t>
      </w:r>
      <w:r w:rsidR="00173E69" w:rsidRPr="006507C9">
        <w:rPr>
          <w:rFonts w:ascii="Arial" w:hAnsi="Arial" w:cs="Arial"/>
          <w:sz w:val="24"/>
          <w:szCs w:val="24"/>
        </w:rPr>
        <w:t xml:space="preserve"> Montevideo Units (MVU) in cases of suspected </w:t>
      </w:r>
      <w:proofErr w:type="spellStart"/>
      <w:r w:rsidR="00173E69" w:rsidRPr="006507C9">
        <w:rPr>
          <w:rFonts w:ascii="Arial" w:hAnsi="Arial" w:cs="Arial"/>
          <w:sz w:val="24"/>
          <w:szCs w:val="24"/>
        </w:rPr>
        <w:t>labour</w:t>
      </w:r>
      <w:proofErr w:type="spellEnd"/>
      <w:r w:rsidR="00173E69" w:rsidRPr="006507C9">
        <w:rPr>
          <w:rFonts w:ascii="Arial" w:hAnsi="Arial" w:cs="Arial"/>
          <w:sz w:val="24"/>
          <w:szCs w:val="24"/>
        </w:rPr>
        <w:t xml:space="preserve"> dystocia or during </w:t>
      </w:r>
      <w:proofErr w:type="spellStart"/>
      <w:r w:rsidR="00173E69" w:rsidRPr="006507C9">
        <w:rPr>
          <w:rFonts w:ascii="Arial" w:hAnsi="Arial" w:cs="Arial"/>
          <w:sz w:val="24"/>
          <w:szCs w:val="24"/>
        </w:rPr>
        <w:t>labour</w:t>
      </w:r>
      <w:proofErr w:type="spellEnd"/>
      <w:r w:rsidR="00173E69" w:rsidRPr="006507C9">
        <w:rPr>
          <w:rFonts w:ascii="Arial" w:hAnsi="Arial" w:cs="Arial"/>
          <w:sz w:val="24"/>
          <w:szCs w:val="24"/>
        </w:rPr>
        <w:t xml:space="preserve"> induction and augmentation</w:t>
      </w:r>
      <w:r w:rsidR="008106D2">
        <w:rPr>
          <w:rFonts w:ascii="Arial" w:hAnsi="Arial" w:cs="Arial"/>
          <w:sz w:val="24"/>
          <w:szCs w:val="24"/>
        </w:rPr>
        <w:t>.</w:t>
      </w:r>
    </w:p>
    <w:p w14:paraId="7B1F58FA" w14:textId="036F121E" w:rsidR="008106D2" w:rsidRPr="0006128E" w:rsidRDefault="00AD0984" w:rsidP="008106D2">
      <w:pPr>
        <w:pStyle w:val="ListParagraph"/>
        <w:numPr>
          <w:ilvl w:val="1"/>
          <w:numId w:val="4"/>
        </w:numPr>
        <w:jc w:val="both"/>
        <w:rPr>
          <w:rFonts w:ascii="Arial" w:hAnsi="Arial" w:cs="Arial"/>
          <w:sz w:val="24"/>
          <w:szCs w:val="24"/>
        </w:rPr>
      </w:pPr>
      <w:r>
        <w:rPr>
          <w:rFonts w:ascii="Arial" w:hAnsi="Arial" w:cs="Arial"/>
          <w:sz w:val="24"/>
          <w:szCs w:val="24"/>
        </w:rPr>
        <w:t>to identify the</w:t>
      </w:r>
      <w:r w:rsidR="008106D2" w:rsidRPr="0006128E">
        <w:rPr>
          <w:rFonts w:ascii="Arial" w:hAnsi="Arial" w:cs="Arial"/>
          <w:sz w:val="24"/>
          <w:szCs w:val="24"/>
        </w:rPr>
        <w:t xml:space="preserve"> precise relationship between the start/end o</w:t>
      </w:r>
      <w:r w:rsidR="00D70674">
        <w:rPr>
          <w:rFonts w:ascii="Arial" w:hAnsi="Arial" w:cs="Arial"/>
          <w:sz w:val="24"/>
          <w:szCs w:val="24"/>
        </w:rPr>
        <w:t xml:space="preserve">f fetal heart rate </w:t>
      </w:r>
      <w:proofErr w:type="gramStart"/>
      <w:r w:rsidR="00D70674">
        <w:rPr>
          <w:rFonts w:ascii="Arial" w:hAnsi="Arial" w:cs="Arial"/>
          <w:sz w:val="24"/>
          <w:szCs w:val="24"/>
        </w:rPr>
        <w:t>deceleration</w:t>
      </w:r>
      <w:proofErr w:type="gramEnd"/>
      <w:r w:rsidR="008106D2" w:rsidRPr="0006128E">
        <w:rPr>
          <w:rFonts w:ascii="Arial" w:hAnsi="Arial" w:cs="Arial"/>
          <w:sz w:val="24"/>
          <w:szCs w:val="24"/>
        </w:rPr>
        <w:t xml:space="preserve"> and</w:t>
      </w:r>
      <w:r>
        <w:rPr>
          <w:rFonts w:ascii="Arial" w:hAnsi="Arial" w:cs="Arial"/>
          <w:sz w:val="24"/>
          <w:szCs w:val="24"/>
        </w:rPr>
        <w:t xml:space="preserve"> when</w:t>
      </w:r>
      <w:r w:rsidR="008106D2" w:rsidRPr="0006128E">
        <w:rPr>
          <w:rFonts w:ascii="Arial" w:hAnsi="Arial" w:cs="Arial"/>
          <w:sz w:val="24"/>
          <w:szCs w:val="24"/>
        </w:rPr>
        <w:t xml:space="preserve"> t</w:t>
      </w:r>
      <w:r w:rsidR="00D70674">
        <w:rPr>
          <w:rFonts w:ascii="Arial" w:hAnsi="Arial" w:cs="Arial"/>
          <w:sz w:val="24"/>
          <w:szCs w:val="24"/>
        </w:rPr>
        <w:t>he start/end of the contraction</w:t>
      </w:r>
      <w:r w:rsidR="00536459">
        <w:rPr>
          <w:rFonts w:ascii="Arial" w:hAnsi="Arial" w:cs="Arial"/>
          <w:sz w:val="24"/>
          <w:szCs w:val="24"/>
        </w:rPr>
        <w:t xml:space="preserve"> is</w:t>
      </w:r>
      <w:r w:rsidR="008106D2" w:rsidRPr="0006128E">
        <w:rPr>
          <w:rFonts w:ascii="Arial" w:hAnsi="Arial" w:cs="Arial"/>
          <w:sz w:val="24"/>
          <w:szCs w:val="24"/>
        </w:rPr>
        <w:t xml:space="preserve"> not clear with external monitoring but is necessary for interpreting the fetal heart rate pattern</w:t>
      </w:r>
      <w:r w:rsidR="001D0A9C">
        <w:rPr>
          <w:rFonts w:ascii="Arial" w:hAnsi="Arial" w:cs="Arial"/>
          <w:sz w:val="24"/>
          <w:szCs w:val="24"/>
        </w:rPr>
        <w:t>.</w:t>
      </w:r>
    </w:p>
    <w:p w14:paraId="369CEBEB" w14:textId="243814C7" w:rsidR="001D0A9C" w:rsidRDefault="00AD0984" w:rsidP="001D0A9C">
      <w:pPr>
        <w:pStyle w:val="ListParagraph"/>
        <w:numPr>
          <w:ilvl w:val="1"/>
          <w:numId w:val="4"/>
        </w:numPr>
        <w:jc w:val="both"/>
        <w:rPr>
          <w:rFonts w:ascii="Arial" w:hAnsi="Arial" w:cs="Arial"/>
          <w:sz w:val="24"/>
          <w:szCs w:val="24"/>
        </w:rPr>
      </w:pPr>
      <w:r>
        <w:rPr>
          <w:rFonts w:ascii="Arial" w:hAnsi="Arial" w:cs="Arial"/>
          <w:sz w:val="24"/>
          <w:szCs w:val="24"/>
        </w:rPr>
        <w:t>to assist</w:t>
      </w:r>
      <w:r w:rsidR="008106D2" w:rsidRPr="0006128E">
        <w:rPr>
          <w:rFonts w:ascii="Arial" w:hAnsi="Arial" w:cs="Arial"/>
          <w:sz w:val="24"/>
          <w:szCs w:val="24"/>
        </w:rPr>
        <w:t xml:space="preserve"> with titrating oxytocin to provide optimal contractions and prevent </w:t>
      </w:r>
      <w:proofErr w:type="spellStart"/>
      <w:r w:rsidR="008106D2" w:rsidRPr="0006128E">
        <w:rPr>
          <w:rFonts w:ascii="Arial" w:hAnsi="Arial" w:cs="Arial"/>
          <w:sz w:val="24"/>
          <w:szCs w:val="24"/>
        </w:rPr>
        <w:t>tachysyst</w:t>
      </w:r>
      <w:r w:rsidR="001D0A9C">
        <w:rPr>
          <w:rFonts w:ascii="Arial" w:hAnsi="Arial" w:cs="Arial"/>
          <w:sz w:val="24"/>
          <w:szCs w:val="24"/>
        </w:rPr>
        <w:t>ole</w:t>
      </w:r>
      <w:proofErr w:type="spellEnd"/>
    </w:p>
    <w:p w14:paraId="2008CC3F" w14:textId="60EC4F41" w:rsidR="00D70674" w:rsidRDefault="00AD0984" w:rsidP="00A965BB">
      <w:pPr>
        <w:pStyle w:val="ListParagraph"/>
        <w:numPr>
          <w:ilvl w:val="1"/>
          <w:numId w:val="4"/>
        </w:numPr>
        <w:jc w:val="both"/>
        <w:rPr>
          <w:rFonts w:ascii="Arial" w:hAnsi="Arial" w:cs="Arial"/>
          <w:bCs/>
          <w:sz w:val="24"/>
          <w:szCs w:val="24"/>
          <w:lang w:val="en-GB"/>
        </w:rPr>
      </w:pPr>
      <w:r w:rsidRPr="00AD0984">
        <w:rPr>
          <w:rFonts w:ascii="Arial" w:hAnsi="Arial" w:cs="Arial"/>
          <w:sz w:val="24"/>
          <w:szCs w:val="24"/>
        </w:rPr>
        <w:t xml:space="preserve"> for  </w:t>
      </w:r>
      <w:proofErr w:type="spellStart"/>
      <w:r w:rsidR="008106D2" w:rsidRPr="00AD0984">
        <w:rPr>
          <w:rFonts w:ascii="Arial" w:hAnsi="Arial" w:cs="Arial"/>
          <w:sz w:val="24"/>
          <w:szCs w:val="24"/>
        </w:rPr>
        <w:t>amnioinfusion</w:t>
      </w:r>
      <w:proofErr w:type="spellEnd"/>
    </w:p>
    <w:p w14:paraId="7AEA2550" w14:textId="6F6E5E66" w:rsidR="00BA4BDC" w:rsidRPr="00AD0984" w:rsidRDefault="00D70674" w:rsidP="00AD0984">
      <w:pPr>
        <w:pStyle w:val="ListParagraph"/>
        <w:numPr>
          <w:ilvl w:val="0"/>
          <w:numId w:val="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sz w:val="24"/>
          <w:szCs w:val="24"/>
          <w:lang w:val="en-GB"/>
        </w:rPr>
      </w:pPr>
      <w:r>
        <w:rPr>
          <w:rFonts w:ascii="Arial" w:hAnsi="Arial" w:cs="Arial"/>
          <w:bCs/>
          <w:sz w:val="24"/>
          <w:szCs w:val="24"/>
          <w:lang w:val="en-GB"/>
        </w:rPr>
        <w:t xml:space="preserve"> T</w:t>
      </w:r>
      <w:r w:rsidR="00BA4BDC" w:rsidRPr="00AD0984">
        <w:rPr>
          <w:rFonts w:ascii="Arial" w:hAnsi="Arial" w:cs="Arial"/>
          <w:bCs/>
          <w:sz w:val="24"/>
          <w:szCs w:val="24"/>
          <w:lang w:val="en-GB"/>
        </w:rPr>
        <w:t xml:space="preserve">he </w:t>
      </w:r>
      <w:r>
        <w:rPr>
          <w:rFonts w:ascii="Arial" w:hAnsi="Arial" w:cs="Arial"/>
          <w:bCs/>
          <w:sz w:val="24"/>
          <w:szCs w:val="24"/>
          <w:lang w:val="en-GB"/>
        </w:rPr>
        <w:t>nurse</w:t>
      </w:r>
      <w:r w:rsidR="00BA4BDC" w:rsidRPr="00AD0984">
        <w:rPr>
          <w:rFonts w:ascii="Arial" w:hAnsi="Arial" w:cs="Arial"/>
          <w:bCs/>
          <w:sz w:val="24"/>
          <w:szCs w:val="24"/>
          <w:lang w:val="en-GB"/>
        </w:rPr>
        <w:t xml:space="preserve"> can administer an </w:t>
      </w:r>
      <w:proofErr w:type="spellStart"/>
      <w:r w:rsidR="00BA4BDC" w:rsidRPr="00AD0984">
        <w:rPr>
          <w:rFonts w:ascii="Arial" w:hAnsi="Arial" w:cs="Arial"/>
          <w:bCs/>
          <w:sz w:val="24"/>
          <w:szCs w:val="24"/>
          <w:lang w:val="en-GB"/>
        </w:rPr>
        <w:t>amnioinfusion</w:t>
      </w:r>
      <w:proofErr w:type="spellEnd"/>
      <w:r w:rsidR="00BA4BDC" w:rsidRPr="00AD0984">
        <w:rPr>
          <w:rFonts w:ascii="Arial" w:hAnsi="Arial" w:cs="Arial"/>
          <w:bCs/>
          <w:sz w:val="24"/>
          <w:szCs w:val="24"/>
          <w:lang w:val="en-GB"/>
        </w:rPr>
        <w:t xml:space="preserve"> bolus or maintenance dose as per </w:t>
      </w:r>
      <w:r>
        <w:rPr>
          <w:rFonts w:ascii="Arial" w:hAnsi="Arial" w:cs="Arial"/>
          <w:bCs/>
          <w:sz w:val="24"/>
          <w:szCs w:val="24"/>
          <w:lang w:val="en-GB"/>
        </w:rPr>
        <w:t>Obstetrician’s</w:t>
      </w:r>
      <w:r w:rsidR="00BA4BDC" w:rsidRPr="00AD0984">
        <w:rPr>
          <w:rFonts w:ascii="Arial" w:hAnsi="Arial" w:cs="Arial"/>
          <w:bCs/>
          <w:sz w:val="24"/>
          <w:szCs w:val="24"/>
          <w:lang w:val="en-GB"/>
        </w:rPr>
        <w:t xml:space="preserve"> orders. </w:t>
      </w:r>
    </w:p>
    <w:p w14:paraId="5F80FFD4" w14:textId="7BD87096" w:rsidR="005729B4" w:rsidRPr="00AD0984" w:rsidRDefault="00B217DD" w:rsidP="005729B4">
      <w:pPr>
        <w:pStyle w:val="ListParagraph"/>
        <w:numPr>
          <w:ilvl w:val="0"/>
          <w:numId w:val="4"/>
        </w:numPr>
        <w:jc w:val="both"/>
        <w:rPr>
          <w:rFonts w:ascii="Arial" w:hAnsi="Arial" w:cs="Arial"/>
          <w:sz w:val="24"/>
          <w:szCs w:val="24"/>
        </w:rPr>
      </w:pPr>
      <w:r w:rsidRPr="00AD0984">
        <w:rPr>
          <w:rFonts w:ascii="Arial" w:hAnsi="Arial" w:cs="Arial"/>
          <w:sz w:val="24"/>
          <w:szCs w:val="24"/>
        </w:rPr>
        <w:t>Contraindications</w:t>
      </w:r>
      <w:r w:rsidR="005729B4" w:rsidRPr="00AD0984">
        <w:rPr>
          <w:rFonts w:ascii="Arial" w:hAnsi="Arial" w:cs="Arial"/>
          <w:sz w:val="24"/>
          <w:szCs w:val="24"/>
        </w:rPr>
        <w:t xml:space="preserve"> include:</w:t>
      </w:r>
    </w:p>
    <w:p w14:paraId="290DAFE7" w14:textId="58E0DC99" w:rsidR="005729B4" w:rsidRPr="005729B4" w:rsidRDefault="005729B4" w:rsidP="005729B4">
      <w:pPr>
        <w:pStyle w:val="ListParagraph"/>
        <w:numPr>
          <w:ilvl w:val="1"/>
          <w:numId w:val="4"/>
        </w:numPr>
        <w:jc w:val="both"/>
        <w:rPr>
          <w:rFonts w:ascii="Arial" w:hAnsi="Arial" w:cs="Arial"/>
          <w:sz w:val="24"/>
          <w:szCs w:val="24"/>
        </w:rPr>
      </w:pPr>
      <w:r>
        <w:rPr>
          <w:rFonts w:ascii="Arial" w:hAnsi="Arial" w:cs="Arial"/>
          <w:sz w:val="24"/>
          <w:szCs w:val="24"/>
        </w:rPr>
        <w:t>k</w:t>
      </w:r>
      <w:r w:rsidRPr="005729B4">
        <w:rPr>
          <w:rFonts w:ascii="Arial" w:hAnsi="Arial" w:cs="Arial"/>
          <w:sz w:val="24"/>
          <w:szCs w:val="24"/>
        </w:rPr>
        <w:t xml:space="preserve">nown or suspected placenta </w:t>
      </w:r>
      <w:proofErr w:type="spellStart"/>
      <w:r w:rsidRPr="005729B4">
        <w:rPr>
          <w:rFonts w:ascii="Arial" w:hAnsi="Arial" w:cs="Arial"/>
          <w:sz w:val="24"/>
          <w:szCs w:val="24"/>
        </w:rPr>
        <w:t>previa</w:t>
      </w:r>
      <w:proofErr w:type="spellEnd"/>
      <w:r w:rsidRPr="005729B4">
        <w:rPr>
          <w:rFonts w:ascii="Arial" w:hAnsi="Arial" w:cs="Arial"/>
          <w:sz w:val="24"/>
          <w:szCs w:val="24"/>
        </w:rPr>
        <w:t xml:space="preserve"> or vasa </w:t>
      </w:r>
      <w:proofErr w:type="spellStart"/>
      <w:r w:rsidRPr="005729B4">
        <w:rPr>
          <w:rFonts w:ascii="Arial" w:hAnsi="Arial" w:cs="Arial"/>
          <w:sz w:val="24"/>
          <w:szCs w:val="24"/>
        </w:rPr>
        <w:t>previa</w:t>
      </w:r>
      <w:proofErr w:type="spellEnd"/>
    </w:p>
    <w:p w14:paraId="053624DE" w14:textId="3825CACF" w:rsidR="005729B4" w:rsidRPr="005729B4" w:rsidRDefault="005729B4" w:rsidP="005729B4">
      <w:pPr>
        <w:pStyle w:val="ListParagraph"/>
        <w:numPr>
          <w:ilvl w:val="1"/>
          <w:numId w:val="4"/>
        </w:numPr>
        <w:jc w:val="both"/>
        <w:rPr>
          <w:rFonts w:ascii="Arial" w:hAnsi="Arial" w:cs="Arial"/>
          <w:sz w:val="24"/>
          <w:szCs w:val="24"/>
        </w:rPr>
      </w:pPr>
      <w:r>
        <w:rPr>
          <w:rFonts w:ascii="Arial" w:hAnsi="Arial" w:cs="Arial"/>
          <w:sz w:val="24"/>
          <w:szCs w:val="24"/>
        </w:rPr>
        <w:t>s</w:t>
      </w:r>
      <w:r w:rsidRPr="005729B4">
        <w:rPr>
          <w:rFonts w:ascii="Arial" w:hAnsi="Arial" w:cs="Arial"/>
          <w:sz w:val="24"/>
          <w:szCs w:val="24"/>
        </w:rPr>
        <w:t>uspected abruption or bleeding of unknown origin</w:t>
      </w:r>
    </w:p>
    <w:p w14:paraId="388A1D4C" w14:textId="2DDA9A55" w:rsidR="005729B4" w:rsidRDefault="005729B4" w:rsidP="005729B4">
      <w:pPr>
        <w:pStyle w:val="ListParagraph"/>
        <w:numPr>
          <w:ilvl w:val="1"/>
          <w:numId w:val="4"/>
        </w:numPr>
        <w:jc w:val="both"/>
        <w:rPr>
          <w:rFonts w:ascii="Arial" w:hAnsi="Arial" w:cs="Arial"/>
          <w:sz w:val="24"/>
          <w:szCs w:val="24"/>
        </w:rPr>
      </w:pPr>
      <w:r>
        <w:rPr>
          <w:rFonts w:ascii="Arial" w:hAnsi="Arial" w:cs="Arial"/>
          <w:sz w:val="24"/>
          <w:szCs w:val="24"/>
        </w:rPr>
        <w:t>p</w:t>
      </w:r>
      <w:r w:rsidRPr="005729B4">
        <w:rPr>
          <w:rFonts w:ascii="Arial" w:hAnsi="Arial" w:cs="Arial"/>
          <w:sz w:val="24"/>
          <w:szCs w:val="24"/>
        </w:rPr>
        <w:t xml:space="preserve">resence of clinical </w:t>
      </w:r>
      <w:proofErr w:type="spellStart"/>
      <w:r w:rsidRPr="005729B4">
        <w:rPr>
          <w:rFonts w:ascii="Arial" w:hAnsi="Arial" w:cs="Arial"/>
          <w:sz w:val="24"/>
          <w:szCs w:val="24"/>
        </w:rPr>
        <w:t>chorioamnionitis</w:t>
      </w:r>
      <w:proofErr w:type="spellEnd"/>
    </w:p>
    <w:p w14:paraId="1F2916A2" w14:textId="26EC8250" w:rsidR="00D70674" w:rsidRDefault="00D70674" w:rsidP="005729B4">
      <w:pPr>
        <w:pStyle w:val="ListParagraph"/>
        <w:numPr>
          <w:ilvl w:val="1"/>
          <w:numId w:val="4"/>
        </w:numPr>
        <w:jc w:val="both"/>
        <w:rPr>
          <w:rFonts w:ascii="Arial" w:hAnsi="Arial" w:cs="Arial"/>
          <w:sz w:val="24"/>
          <w:szCs w:val="24"/>
        </w:rPr>
      </w:pPr>
      <w:r>
        <w:rPr>
          <w:rFonts w:ascii="Arial" w:hAnsi="Arial" w:cs="Arial"/>
          <w:sz w:val="24"/>
          <w:szCs w:val="24"/>
        </w:rPr>
        <w:t>active infection (i.e. genital herpes, human immunodeficiency virus)</w:t>
      </w:r>
    </w:p>
    <w:p w14:paraId="5A4FFDA5" w14:textId="77777777" w:rsidR="00D70674" w:rsidRPr="00D70674" w:rsidRDefault="00D70674" w:rsidP="00D70674">
      <w:pPr>
        <w:ind w:left="720"/>
        <w:jc w:val="both"/>
        <w:rPr>
          <w:rFonts w:cs="Arial"/>
        </w:rPr>
      </w:pPr>
    </w:p>
    <w:p w14:paraId="621096F9" w14:textId="57F1C3ED" w:rsidR="00173E69" w:rsidRPr="006507C9" w:rsidRDefault="00173E69" w:rsidP="006507C9">
      <w:pPr>
        <w:pStyle w:val="ListParagraph"/>
        <w:numPr>
          <w:ilvl w:val="0"/>
          <w:numId w:val="4"/>
        </w:numPr>
        <w:tabs>
          <w:tab w:val="center" w:pos="4680"/>
        </w:tabs>
        <w:jc w:val="both"/>
        <w:rPr>
          <w:rFonts w:ascii="Arial" w:hAnsi="Arial" w:cs="Arial"/>
          <w:sz w:val="24"/>
          <w:szCs w:val="24"/>
        </w:rPr>
      </w:pPr>
      <w:r w:rsidRPr="006507C9">
        <w:rPr>
          <w:rFonts w:ascii="Arial" w:hAnsi="Arial" w:cs="Arial"/>
          <w:sz w:val="24"/>
          <w:szCs w:val="24"/>
        </w:rPr>
        <w:t xml:space="preserve">Set up, maintenance and assessment of functioning of the IUPC are the responsibilities of the Birthing Unit (BU) nurse. </w:t>
      </w:r>
    </w:p>
    <w:p w14:paraId="2D06F366" w14:textId="64A96D24" w:rsidR="006507C9" w:rsidRDefault="006507C9" w:rsidP="006507C9">
      <w:pPr>
        <w:pStyle w:val="ListParagraph"/>
        <w:numPr>
          <w:ilvl w:val="0"/>
          <w:numId w:val="4"/>
        </w:numPr>
        <w:tabs>
          <w:tab w:val="center" w:pos="4680"/>
        </w:tabs>
        <w:jc w:val="both"/>
        <w:rPr>
          <w:rFonts w:ascii="Arial" w:hAnsi="Arial" w:cs="Arial"/>
          <w:sz w:val="24"/>
          <w:szCs w:val="24"/>
        </w:rPr>
      </w:pPr>
      <w:r w:rsidRPr="006507C9">
        <w:rPr>
          <w:rFonts w:ascii="Arial" w:hAnsi="Arial" w:cs="Arial"/>
          <w:sz w:val="24"/>
          <w:szCs w:val="24"/>
        </w:rPr>
        <w:lastRenderedPageBreak/>
        <w:t xml:space="preserve">This technology does not replace care by experienced and </w:t>
      </w:r>
      <w:r w:rsidR="00B217DD" w:rsidRPr="006507C9">
        <w:rPr>
          <w:rFonts w:ascii="Arial" w:hAnsi="Arial" w:cs="Arial"/>
          <w:sz w:val="24"/>
          <w:szCs w:val="24"/>
        </w:rPr>
        <w:t>supportive nurses</w:t>
      </w:r>
      <w:r w:rsidR="00A965BB">
        <w:rPr>
          <w:rFonts w:ascii="Arial" w:hAnsi="Arial" w:cs="Arial"/>
          <w:sz w:val="24"/>
          <w:szCs w:val="24"/>
        </w:rPr>
        <w:t xml:space="preserve"> monitoring the contractions by tactile assessment</w:t>
      </w:r>
      <w:r w:rsidRPr="006507C9">
        <w:rPr>
          <w:rFonts w:ascii="Arial" w:hAnsi="Arial" w:cs="Arial"/>
          <w:sz w:val="24"/>
          <w:szCs w:val="24"/>
        </w:rPr>
        <w:t>.</w:t>
      </w:r>
    </w:p>
    <w:p w14:paraId="578E771C" w14:textId="77777777" w:rsidR="00D70674" w:rsidRDefault="00D70674" w:rsidP="00D70674">
      <w:pPr>
        <w:pStyle w:val="ListParagraph"/>
        <w:tabs>
          <w:tab w:val="center" w:pos="4680"/>
        </w:tabs>
        <w:ind w:left="360"/>
        <w:jc w:val="both"/>
        <w:rPr>
          <w:rFonts w:ascii="Arial" w:hAnsi="Arial" w:cs="Arial"/>
          <w:sz w:val="24"/>
          <w:szCs w:val="24"/>
        </w:rPr>
      </w:pPr>
    </w:p>
    <w:p w14:paraId="44D4D337" w14:textId="77777777" w:rsidR="001A581D" w:rsidRDefault="001A581D" w:rsidP="003D6BE2">
      <w:pPr>
        <w:jc w:val="both"/>
        <w:rPr>
          <w:b/>
          <w:u w:val="single"/>
        </w:rPr>
      </w:pPr>
      <w:r w:rsidRPr="00404340">
        <w:rPr>
          <w:b/>
          <w:u w:val="single"/>
        </w:rPr>
        <w:t>DEFINITIONS:</w:t>
      </w:r>
    </w:p>
    <w:p w14:paraId="4ED675E0" w14:textId="77777777" w:rsidR="00E30BCC" w:rsidRDefault="00E30BCC" w:rsidP="003D6BE2">
      <w:pPr>
        <w:jc w:val="both"/>
        <w:rPr>
          <w:b/>
          <w:u w:val="single"/>
        </w:rPr>
      </w:pPr>
    </w:p>
    <w:p w14:paraId="0E090B4B" w14:textId="0F7C401F" w:rsidR="00BA4BDC" w:rsidRDefault="00E30BCC" w:rsidP="00BA4BD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Cs/>
          <w:lang w:val="en-GB"/>
        </w:rPr>
      </w:pPr>
      <w:proofErr w:type="spellStart"/>
      <w:r>
        <w:rPr>
          <w:b/>
        </w:rPr>
        <w:t>Amnioinfusion</w:t>
      </w:r>
      <w:proofErr w:type="spellEnd"/>
      <w:r>
        <w:rPr>
          <w:b/>
        </w:rPr>
        <w:t>:</w:t>
      </w:r>
      <w:r w:rsidR="001D0A9C">
        <w:rPr>
          <w:b/>
        </w:rPr>
        <w:t xml:space="preserve"> </w:t>
      </w:r>
      <w:r w:rsidR="001D0A9C">
        <w:t xml:space="preserve">the instillation </w:t>
      </w:r>
      <w:r w:rsidR="00BA4BDC">
        <w:rPr>
          <w:rFonts w:cs="Arial"/>
          <w:bCs/>
          <w:lang w:val="en-GB"/>
        </w:rPr>
        <w:t>of sterile, balance</w:t>
      </w:r>
      <w:r w:rsidR="00D70674">
        <w:rPr>
          <w:rFonts w:cs="Arial"/>
          <w:bCs/>
          <w:lang w:val="en-GB"/>
        </w:rPr>
        <w:t>d</w:t>
      </w:r>
      <w:r w:rsidR="00BA4BDC">
        <w:rPr>
          <w:rFonts w:cs="Arial"/>
          <w:bCs/>
          <w:lang w:val="en-GB"/>
        </w:rPr>
        <w:t xml:space="preserve"> fluid into the uterine cavity during labour, through an intrauterine pressure catheter </w:t>
      </w:r>
      <w:proofErr w:type="spellStart"/>
      <w:r w:rsidR="00BA4BDC">
        <w:rPr>
          <w:rFonts w:cs="Arial"/>
          <w:bCs/>
          <w:lang w:val="en-GB"/>
        </w:rPr>
        <w:t>transcervically</w:t>
      </w:r>
      <w:proofErr w:type="spellEnd"/>
      <w:r w:rsidR="00BA4BDC">
        <w:rPr>
          <w:rFonts w:cs="Arial"/>
          <w:bCs/>
          <w:lang w:val="en-GB"/>
        </w:rPr>
        <w:t xml:space="preserve"> after the rupture of </w:t>
      </w:r>
      <w:proofErr w:type="spellStart"/>
      <w:r w:rsidR="00BA4BDC">
        <w:rPr>
          <w:rFonts w:cs="Arial"/>
          <w:bCs/>
          <w:lang w:val="en-GB"/>
        </w:rPr>
        <w:t>fetal</w:t>
      </w:r>
      <w:proofErr w:type="spellEnd"/>
      <w:r w:rsidR="00BA4BDC">
        <w:rPr>
          <w:rFonts w:cs="Arial"/>
          <w:bCs/>
          <w:lang w:val="en-GB"/>
        </w:rPr>
        <w:t xml:space="preserve"> membranes. </w:t>
      </w:r>
    </w:p>
    <w:p w14:paraId="0E90B334" w14:textId="77777777" w:rsidR="00E30BCC" w:rsidRPr="00154C51" w:rsidRDefault="00E30BCC" w:rsidP="00E30BCC">
      <w:pPr>
        <w:jc w:val="both"/>
      </w:pPr>
    </w:p>
    <w:p w14:paraId="60379A1F" w14:textId="77777777" w:rsidR="00E30BCC" w:rsidRDefault="00E30BCC" w:rsidP="00E30BCC">
      <w:pPr>
        <w:jc w:val="both"/>
      </w:pPr>
      <w:r w:rsidRPr="00154C51">
        <w:rPr>
          <w:b/>
        </w:rPr>
        <w:t xml:space="preserve">Interpretable electronic fetal monitoring:  </w:t>
      </w:r>
      <w:r w:rsidRPr="00154C51">
        <w:t>electronic fetal monitoring tracing that has a continuous display of the fetal heart rate and uterine activity with minimal gaps.</w:t>
      </w:r>
    </w:p>
    <w:p w14:paraId="669AA4C0" w14:textId="77777777" w:rsidR="00E30BCC" w:rsidRPr="00E30BCC" w:rsidRDefault="00E30BCC" w:rsidP="003D6BE2">
      <w:pPr>
        <w:jc w:val="both"/>
        <w:rPr>
          <w:b/>
        </w:rPr>
      </w:pPr>
    </w:p>
    <w:p w14:paraId="338545CA" w14:textId="77777777" w:rsidR="00E30BCC" w:rsidRDefault="00E30BCC" w:rsidP="00E30BCC">
      <w:pPr>
        <w:jc w:val="both"/>
      </w:pPr>
      <w:r>
        <w:rPr>
          <w:b/>
        </w:rPr>
        <w:t xml:space="preserve">Montevideo Units (MVU): </w:t>
      </w:r>
      <w:r w:rsidRPr="006507C9">
        <w:t>are used to quantify contractions and determine their relationship to labour progress</w:t>
      </w:r>
      <w:r>
        <w:rPr>
          <w:b/>
        </w:rPr>
        <w:t xml:space="preserve">.  </w:t>
      </w:r>
      <w:r w:rsidRPr="006507C9">
        <w:t>They</w:t>
      </w:r>
      <w:r>
        <w:rPr>
          <w:b/>
        </w:rPr>
        <w:t xml:space="preserve"> </w:t>
      </w:r>
      <w:r>
        <w:t>are calculated by subtracting the baseline uterine pressure from the peak contraction pressure of each contraction in a 10 minute period and measuring the pressures generated by each contraction.</w:t>
      </w:r>
    </w:p>
    <w:p w14:paraId="1AD31F84" w14:textId="74B0A7A7" w:rsidR="00E30BCC" w:rsidRPr="006507C9" w:rsidRDefault="00E30BCC" w:rsidP="00E30BCC">
      <w:pPr>
        <w:pStyle w:val="ListParagraph"/>
        <w:numPr>
          <w:ilvl w:val="0"/>
          <w:numId w:val="5"/>
        </w:numPr>
        <w:jc w:val="both"/>
        <w:rPr>
          <w:rFonts w:ascii="Arial" w:hAnsi="Arial" w:cs="Arial"/>
          <w:sz w:val="24"/>
          <w:szCs w:val="24"/>
        </w:rPr>
      </w:pPr>
      <w:r w:rsidRPr="006507C9">
        <w:rPr>
          <w:rFonts w:ascii="Arial" w:hAnsi="Arial" w:cs="Arial"/>
          <w:sz w:val="24"/>
          <w:szCs w:val="24"/>
        </w:rPr>
        <w:t xml:space="preserve">Example: uterine pressure above baseline </w:t>
      </w:r>
      <w:r w:rsidR="00C50DBD">
        <w:rPr>
          <w:rFonts w:ascii="Arial" w:hAnsi="Arial" w:cs="Arial"/>
          <w:sz w:val="24"/>
          <w:szCs w:val="24"/>
        </w:rPr>
        <w:t>equals</w:t>
      </w:r>
      <w:r w:rsidRPr="006507C9">
        <w:rPr>
          <w:rFonts w:ascii="Arial" w:hAnsi="Arial" w:cs="Arial"/>
          <w:sz w:val="24"/>
          <w:szCs w:val="24"/>
        </w:rPr>
        <w:t xml:space="preserve"> 50 mm</w:t>
      </w:r>
      <w:r w:rsidR="004D782F">
        <w:rPr>
          <w:rFonts w:ascii="Arial" w:hAnsi="Arial" w:cs="Arial"/>
          <w:sz w:val="24"/>
          <w:szCs w:val="24"/>
        </w:rPr>
        <w:t xml:space="preserve"> of mercury</w:t>
      </w:r>
    </w:p>
    <w:p w14:paraId="306CC938" w14:textId="77777777" w:rsidR="00E30BCC" w:rsidRPr="006507C9" w:rsidRDefault="00E30BCC" w:rsidP="00E30BCC">
      <w:pPr>
        <w:pStyle w:val="ListParagraph"/>
        <w:numPr>
          <w:ilvl w:val="0"/>
          <w:numId w:val="5"/>
        </w:numPr>
        <w:jc w:val="both"/>
        <w:rPr>
          <w:rFonts w:ascii="Arial" w:hAnsi="Arial" w:cs="Arial"/>
          <w:sz w:val="24"/>
          <w:szCs w:val="24"/>
        </w:rPr>
      </w:pPr>
      <w:r w:rsidRPr="006507C9">
        <w:rPr>
          <w:rFonts w:ascii="Arial" w:hAnsi="Arial" w:cs="Arial"/>
          <w:sz w:val="24"/>
          <w:szCs w:val="24"/>
        </w:rPr>
        <w:t>During 10 minute period of measurement, three contractions occurred</w:t>
      </w:r>
    </w:p>
    <w:p w14:paraId="58704102" w14:textId="77777777" w:rsidR="00E30BCC" w:rsidRPr="006507C9" w:rsidRDefault="00E30BCC" w:rsidP="00E30BCC">
      <w:pPr>
        <w:pStyle w:val="ListParagraph"/>
        <w:numPr>
          <w:ilvl w:val="0"/>
          <w:numId w:val="5"/>
        </w:numPr>
        <w:jc w:val="both"/>
        <w:rPr>
          <w:rFonts w:ascii="Arial" w:hAnsi="Arial" w:cs="Arial"/>
          <w:sz w:val="24"/>
          <w:szCs w:val="24"/>
        </w:rPr>
      </w:pPr>
      <w:r w:rsidRPr="006507C9">
        <w:rPr>
          <w:rFonts w:ascii="Arial" w:hAnsi="Arial" w:cs="Arial"/>
          <w:sz w:val="24"/>
          <w:szCs w:val="24"/>
        </w:rPr>
        <w:t>Total MVU would be equal to 150 MVUs (3x50)</w:t>
      </w:r>
    </w:p>
    <w:p w14:paraId="657AD77F" w14:textId="7EC05982" w:rsidR="00E30BCC" w:rsidRDefault="00E30BCC" w:rsidP="00E30BCC">
      <w:pPr>
        <w:jc w:val="both"/>
      </w:pPr>
      <w:r>
        <w:t>The goal is 180 to 210 MVUs to achieve a normal rate of descent and cervical change.</w:t>
      </w:r>
      <w:r w:rsidR="004D782F">
        <w:t xml:space="preserve"> Individual contractions are considered adequate when there is an increase of at least 50 to 60 mm of mercury above baseline.</w:t>
      </w:r>
    </w:p>
    <w:p w14:paraId="44D4D338" w14:textId="77777777" w:rsidR="001A581D" w:rsidRDefault="001A581D" w:rsidP="003D6BE2">
      <w:pPr>
        <w:jc w:val="both"/>
      </w:pPr>
    </w:p>
    <w:p w14:paraId="44D4D33A" w14:textId="24A9A0CE" w:rsidR="00686ECD" w:rsidRDefault="00173E69" w:rsidP="003D6BE2">
      <w:pPr>
        <w:jc w:val="both"/>
      </w:pPr>
      <w:r w:rsidRPr="00173E69">
        <w:rPr>
          <w:b/>
        </w:rPr>
        <w:t>Oligohydramnios</w:t>
      </w:r>
      <w:r>
        <w:t xml:space="preserve">: amniotic fluid volume that is less than expected for gestational age. </w:t>
      </w:r>
      <w:r w:rsidR="006507C9">
        <w:t xml:space="preserve">It may be described qualitatively (e.g. reduced amniotic fluid volume) or </w:t>
      </w:r>
      <w:proofErr w:type="spellStart"/>
      <w:r w:rsidR="006507C9">
        <w:t>quantat</w:t>
      </w:r>
      <w:r w:rsidR="00104856">
        <w:t>ively</w:t>
      </w:r>
      <w:proofErr w:type="spellEnd"/>
      <w:r w:rsidR="00104856">
        <w:t xml:space="preserve"> (e.g. amniotic fluid index</w:t>
      </w:r>
      <w:r w:rsidR="006507C9">
        <w:t xml:space="preserve"> less than or equal to five c</w:t>
      </w:r>
      <w:r w:rsidR="00104856">
        <w:t>enti</w:t>
      </w:r>
      <w:r w:rsidR="006507C9">
        <w:t>m</w:t>
      </w:r>
      <w:r w:rsidR="00104856">
        <w:t>eters</w:t>
      </w:r>
      <w:r w:rsidR="006507C9">
        <w:t>, single deepest pocket less than two c</w:t>
      </w:r>
      <w:r w:rsidR="00104856">
        <w:t>enti</w:t>
      </w:r>
      <w:r w:rsidR="006507C9">
        <w:t>m</w:t>
      </w:r>
      <w:r w:rsidR="00104856">
        <w:t>eters</w:t>
      </w:r>
      <w:r w:rsidR="006507C9">
        <w:t>).</w:t>
      </w:r>
    </w:p>
    <w:p w14:paraId="6F6624EF" w14:textId="77777777" w:rsidR="0037758F" w:rsidRDefault="0037758F" w:rsidP="006507C9">
      <w:pPr>
        <w:jc w:val="both"/>
      </w:pPr>
    </w:p>
    <w:p w14:paraId="07AD5649" w14:textId="1C69DE24" w:rsidR="00E30BCC" w:rsidRDefault="0037758F" w:rsidP="00E30BCC">
      <w:pPr>
        <w:rPr>
          <w:rFonts w:cs="Arial"/>
        </w:rPr>
      </w:pPr>
      <w:proofErr w:type="spellStart"/>
      <w:r>
        <w:rPr>
          <w:b/>
        </w:rPr>
        <w:t>Tachysystole</w:t>
      </w:r>
      <w:proofErr w:type="spellEnd"/>
      <w:r>
        <w:rPr>
          <w:b/>
        </w:rPr>
        <w:t xml:space="preserve">: </w:t>
      </w:r>
      <w:r w:rsidR="00E30BCC" w:rsidRPr="00154C51">
        <w:t xml:space="preserve"> </w:t>
      </w:r>
      <w:r w:rsidR="00E30BCC">
        <w:t xml:space="preserve">more than five contractions in a 10 minute period averaged over 30 minutes and/or contractions that last 90 seconds or longer and/or when the uterine resting tone does not soften (by palpation) for 30 seconds. </w:t>
      </w:r>
      <w:r w:rsidR="00E30BCC" w:rsidRPr="003850F4">
        <w:rPr>
          <w:rFonts w:cs="Arial"/>
        </w:rPr>
        <w:t>Clinician assessment will be warranted as some women will have uterine activity as per this definition but will not be moderate to strong upon palpation and/or actively labouring in early administration of oxytocin.</w:t>
      </w:r>
    </w:p>
    <w:p w14:paraId="72B2F9C1" w14:textId="77777777" w:rsidR="00F06730" w:rsidRDefault="00F06730" w:rsidP="00E30BCC">
      <w:pPr>
        <w:rPr>
          <w:rFonts w:cs="Arial"/>
        </w:rPr>
      </w:pPr>
    </w:p>
    <w:p w14:paraId="572453FA" w14:textId="27B68932" w:rsidR="00F06730" w:rsidRPr="00F06730" w:rsidRDefault="00F06730" w:rsidP="00E30BCC">
      <w:pPr>
        <w:rPr>
          <w:rFonts w:cs="Arial"/>
          <w:b/>
          <w:u w:val="single"/>
        </w:rPr>
      </w:pPr>
      <w:r>
        <w:rPr>
          <w:rFonts w:cs="Arial"/>
          <w:b/>
          <w:u w:val="single"/>
        </w:rPr>
        <w:t>Intrauterine Pressure Catheter</w:t>
      </w:r>
    </w:p>
    <w:p w14:paraId="6088E4FD" w14:textId="77777777" w:rsidR="005A3614" w:rsidRDefault="005A3614" w:rsidP="003D6BE2">
      <w:pPr>
        <w:jc w:val="both"/>
        <w:rPr>
          <w:b/>
          <w:u w:val="single"/>
        </w:rPr>
      </w:pPr>
    </w:p>
    <w:p w14:paraId="48A620DD" w14:textId="7EC5B27F" w:rsidR="005729B4" w:rsidRPr="005A3614" w:rsidRDefault="001A581D" w:rsidP="003D6BE2">
      <w:pPr>
        <w:jc w:val="both"/>
        <w:rPr>
          <w:b/>
          <w:u w:val="single"/>
        </w:rPr>
      </w:pPr>
      <w:r w:rsidRPr="00404340">
        <w:rPr>
          <w:b/>
          <w:u w:val="single"/>
        </w:rPr>
        <w:t>PROCEDURE:</w:t>
      </w:r>
    </w:p>
    <w:p w14:paraId="44D4D346" w14:textId="5A4ECE15" w:rsidR="001A581D" w:rsidRDefault="008106D2" w:rsidP="005A3614">
      <w:pPr>
        <w:ind w:left="720"/>
        <w:jc w:val="both"/>
        <w:rPr>
          <w:u w:val="single"/>
        </w:rPr>
      </w:pPr>
      <w:r>
        <w:rPr>
          <w:u w:val="single"/>
        </w:rPr>
        <w:t>Equipment</w:t>
      </w:r>
    </w:p>
    <w:p w14:paraId="49ABAE69" w14:textId="1ECAD5F0" w:rsidR="008106D2" w:rsidRPr="008106D2" w:rsidRDefault="008106D2" w:rsidP="008106D2">
      <w:pPr>
        <w:pStyle w:val="ListParagraph"/>
        <w:numPr>
          <w:ilvl w:val="0"/>
          <w:numId w:val="7"/>
        </w:numPr>
        <w:jc w:val="both"/>
        <w:rPr>
          <w:rFonts w:ascii="Arial" w:hAnsi="Arial" w:cs="Arial"/>
          <w:sz w:val="24"/>
          <w:szCs w:val="24"/>
          <w:u w:val="single"/>
        </w:rPr>
      </w:pPr>
      <w:r w:rsidRPr="008106D2">
        <w:rPr>
          <w:rFonts w:ascii="Arial" w:hAnsi="Arial" w:cs="Arial"/>
          <w:sz w:val="24"/>
          <w:szCs w:val="24"/>
        </w:rPr>
        <w:t>Electronic fe</w:t>
      </w:r>
      <w:r>
        <w:rPr>
          <w:rFonts w:ascii="Arial" w:hAnsi="Arial" w:cs="Arial"/>
          <w:sz w:val="24"/>
          <w:szCs w:val="24"/>
        </w:rPr>
        <w:t>tal</w:t>
      </w:r>
      <w:r w:rsidRPr="008106D2">
        <w:rPr>
          <w:rFonts w:ascii="Arial" w:hAnsi="Arial" w:cs="Arial"/>
          <w:sz w:val="24"/>
          <w:szCs w:val="24"/>
        </w:rPr>
        <w:t xml:space="preserve"> monitor with IUPC capability</w:t>
      </w:r>
    </w:p>
    <w:p w14:paraId="10217798" w14:textId="249B54CE" w:rsidR="008106D2" w:rsidRPr="008106D2" w:rsidRDefault="008106D2" w:rsidP="008106D2">
      <w:pPr>
        <w:pStyle w:val="ListParagraph"/>
        <w:numPr>
          <w:ilvl w:val="0"/>
          <w:numId w:val="7"/>
        </w:numPr>
        <w:jc w:val="both"/>
        <w:rPr>
          <w:rFonts w:ascii="Arial" w:hAnsi="Arial" w:cs="Arial"/>
          <w:sz w:val="24"/>
          <w:szCs w:val="24"/>
          <w:u w:val="single"/>
        </w:rPr>
      </w:pPr>
      <w:r w:rsidRPr="008106D2">
        <w:rPr>
          <w:rFonts w:ascii="Arial" w:hAnsi="Arial" w:cs="Arial"/>
          <w:sz w:val="24"/>
          <w:szCs w:val="24"/>
        </w:rPr>
        <w:t>Disposable IUPC</w:t>
      </w:r>
    </w:p>
    <w:p w14:paraId="127B7099" w14:textId="160087A3" w:rsidR="008106D2" w:rsidRPr="008106D2" w:rsidRDefault="008106D2" w:rsidP="008106D2">
      <w:pPr>
        <w:pStyle w:val="ListParagraph"/>
        <w:numPr>
          <w:ilvl w:val="0"/>
          <w:numId w:val="7"/>
        </w:numPr>
        <w:jc w:val="both"/>
        <w:rPr>
          <w:rFonts w:ascii="Arial" w:hAnsi="Arial" w:cs="Arial"/>
          <w:sz w:val="24"/>
          <w:szCs w:val="24"/>
          <w:u w:val="single"/>
        </w:rPr>
      </w:pPr>
      <w:r>
        <w:rPr>
          <w:rFonts w:ascii="Arial" w:hAnsi="Arial" w:cs="Arial"/>
          <w:sz w:val="24"/>
          <w:szCs w:val="24"/>
        </w:rPr>
        <w:lastRenderedPageBreak/>
        <w:t>IUPC cable</w:t>
      </w:r>
    </w:p>
    <w:p w14:paraId="5D8B7543" w14:textId="2DF1FF2E" w:rsidR="008106D2" w:rsidRPr="008106D2" w:rsidRDefault="008106D2" w:rsidP="008106D2">
      <w:pPr>
        <w:pStyle w:val="ListParagraph"/>
        <w:numPr>
          <w:ilvl w:val="0"/>
          <w:numId w:val="7"/>
        </w:numPr>
        <w:jc w:val="both"/>
        <w:rPr>
          <w:rFonts w:ascii="Arial" w:hAnsi="Arial" w:cs="Arial"/>
          <w:sz w:val="24"/>
          <w:szCs w:val="24"/>
          <w:u w:val="single"/>
        </w:rPr>
      </w:pPr>
      <w:r w:rsidRPr="008106D2">
        <w:rPr>
          <w:rFonts w:ascii="Arial" w:hAnsi="Arial" w:cs="Arial"/>
          <w:sz w:val="24"/>
          <w:szCs w:val="24"/>
        </w:rPr>
        <w:t>Sterile gloves</w:t>
      </w:r>
    </w:p>
    <w:p w14:paraId="1B47D639" w14:textId="428164C6" w:rsidR="008106D2" w:rsidRPr="000F0422" w:rsidRDefault="008106D2" w:rsidP="008106D2">
      <w:pPr>
        <w:pStyle w:val="ListParagraph"/>
        <w:numPr>
          <w:ilvl w:val="0"/>
          <w:numId w:val="7"/>
        </w:numPr>
        <w:jc w:val="both"/>
        <w:rPr>
          <w:rFonts w:ascii="Arial" w:hAnsi="Arial" w:cs="Arial"/>
          <w:sz w:val="24"/>
          <w:szCs w:val="24"/>
          <w:u w:val="single"/>
        </w:rPr>
      </w:pPr>
      <w:r w:rsidRPr="000F0422">
        <w:rPr>
          <w:rFonts w:ascii="Arial" w:hAnsi="Arial" w:cs="Arial"/>
          <w:sz w:val="24"/>
          <w:szCs w:val="24"/>
        </w:rPr>
        <w:t>Lubricating gel</w:t>
      </w:r>
    </w:p>
    <w:p w14:paraId="0DDBC0D5" w14:textId="37C5BD5B"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 xml:space="preserve">Continue with external </w:t>
      </w:r>
      <w:proofErr w:type="spellStart"/>
      <w:r w:rsidRPr="000F0422">
        <w:rPr>
          <w:rFonts w:ascii="Arial" w:hAnsi="Arial" w:cs="Arial"/>
          <w:sz w:val="24"/>
          <w:szCs w:val="24"/>
        </w:rPr>
        <w:t>toco</w:t>
      </w:r>
      <w:proofErr w:type="spellEnd"/>
      <w:r w:rsidRPr="000F0422">
        <w:rPr>
          <w:rFonts w:ascii="Arial" w:hAnsi="Arial" w:cs="Arial"/>
          <w:sz w:val="24"/>
          <w:szCs w:val="24"/>
        </w:rPr>
        <w:t xml:space="preserve"> monitoring until internal monitoring is ready to commence</w:t>
      </w:r>
      <w:r w:rsidR="00B22C33">
        <w:rPr>
          <w:rFonts w:ascii="Arial" w:hAnsi="Arial" w:cs="Arial"/>
          <w:sz w:val="24"/>
          <w:szCs w:val="24"/>
        </w:rPr>
        <w:t>.</w:t>
      </w:r>
    </w:p>
    <w:p w14:paraId="3DCDAA74" w14:textId="37FE2B4B"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Ensure the patient’s bladder is empty prior to procedure</w:t>
      </w:r>
      <w:r w:rsidR="00B22C33">
        <w:rPr>
          <w:rFonts w:ascii="Arial" w:hAnsi="Arial" w:cs="Arial"/>
          <w:sz w:val="24"/>
          <w:szCs w:val="24"/>
        </w:rPr>
        <w:t>.</w:t>
      </w:r>
    </w:p>
    <w:p w14:paraId="24017276" w14:textId="2CCFB0EB"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 xml:space="preserve">Confirm </w:t>
      </w:r>
      <w:r w:rsidR="00B22C33">
        <w:rPr>
          <w:rFonts w:ascii="Arial" w:hAnsi="Arial" w:cs="Arial"/>
          <w:sz w:val="24"/>
          <w:szCs w:val="24"/>
        </w:rPr>
        <w:t>patient has ruptured membran</w:t>
      </w:r>
      <w:r w:rsidRPr="000F0422">
        <w:rPr>
          <w:rFonts w:ascii="Arial" w:hAnsi="Arial" w:cs="Arial"/>
          <w:sz w:val="24"/>
          <w:szCs w:val="24"/>
        </w:rPr>
        <w:t>es and indication for insertion of IUPC (i.e. arrested cervical dilatation)</w:t>
      </w:r>
      <w:r w:rsidR="00B22C33">
        <w:rPr>
          <w:rFonts w:ascii="Arial" w:hAnsi="Arial" w:cs="Arial"/>
          <w:sz w:val="24"/>
          <w:szCs w:val="24"/>
        </w:rPr>
        <w:t>.</w:t>
      </w:r>
    </w:p>
    <w:p w14:paraId="2619C918" w14:textId="36C2E497"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Introduce care providers utilizing a standardized introduction</w:t>
      </w:r>
      <w:r w:rsidR="00B22C33">
        <w:rPr>
          <w:rFonts w:ascii="Arial" w:hAnsi="Arial" w:cs="Arial"/>
          <w:sz w:val="24"/>
          <w:szCs w:val="24"/>
        </w:rPr>
        <w:t>.</w:t>
      </w:r>
    </w:p>
    <w:p w14:paraId="222BC549" w14:textId="6C9B66E3" w:rsidR="008106D2" w:rsidRPr="000F0422" w:rsidRDefault="00166485" w:rsidP="008106D2">
      <w:pPr>
        <w:pStyle w:val="ListParagraph"/>
        <w:numPr>
          <w:ilvl w:val="0"/>
          <w:numId w:val="8"/>
        </w:numPr>
        <w:jc w:val="both"/>
        <w:rPr>
          <w:rFonts w:ascii="Arial" w:hAnsi="Arial" w:cs="Arial"/>
          <w:sz w:val="24"/>
          <w:szCs w:val="24"/>
        </w:rPr>
      </w:pPr>
      <w:r>
        <w:rPr>
          <w:rFonts w:ascii="Arial" w:hAnsi="Arial" w:cs="Arial"/>
          <w:sz w:val="24"/>
          <w:szCs w:val="24"/>
        </w:rPr>
        <w:t>Perform hand hygiene</w:t>
      </w:r>
      <w:r w:rsidR="008106D2" w:rsidRPr="000F0422">
        <w:rPr>
          <w:rFonts w:ascii="Arial" w:hAnsi="Arial" w:cs="Arial"/>
          <w:sz w:val="24"/>
          <w:szCs w:val="24"/>
        </w:rPr>
        <w:t xml:space="preserve"> and don appropriate person</w:t>
      </w:r>
      <w:r>
        <w:rPr>
          <w:rFonts w:ascii="Arial" w:hAnsi="Arial" w:cs="Arial"/>
          <w:sz w:val="24"/>
          <w:szCs w:val="24"/>
        </w:rPr>
        <w:t>a</w:t>
      </w:r>
      <w:r w:rsidR="008106D2" w:rsidRPr="000F0422">
        <w:rPr>
          <w:rFonts w:ascii="Arial" w:hAnsi="Arial" w:cs="Arial"/>
          <w:sz w:val="24"/>
          <w:szCs w:val="24"/>
        </w:rPr>
        <w:t>l protective equipment (PPE).</w:t>
      </w:r>
    </w:p>
    <w:p w14:paraId="0790B6EA" w14:textId="6DC837B0"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Assist patient into wedged supine position</w:t>
      </w:r>
      <w:r w:rsidR="00B22C33">
        <w:rPr>
          <w:rFonts w:ascii="Arial" w:hAnsi="Arial" w:cs="Arial"/>
          <w:sz w:val="24"/>
          <w:szCs w:val="24"/>
        </w:rPr>
        <w:t>.</w:t>
      </w:r>
    </w:p>
    <w:p w14:paraId="24017B8C" w14:textId="350D5C0A"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 xml:space="preserve">Perform </w:t>
      </w:r>
      <w:proofErr w:type="spellStart"/>
      <w:r w:rsidRPr="000F0422">
        <w:rPr>
          <w:rFonts w:ascii="Arial" w:hAnsi="Arial" w:cs="Arial"/>
          <w:sz w:val="24"/>
          <w:szCs w:val="24"/>
        </w:rPr>
        <w:t>peri</w:t>
      </w:r>
      <w:proofErr w:type="spellEnd"/>
      <w:r w:rsidRPr="000F0422">
        <w:rPr>
          <w:rFonts w:ascii="Arial" w:hAnsi="Arial" w:cs="Arial"/>
          <w:sz w:val="24"/>
          <w:szCs w:val="24"/>
        </w:rPr>
        <w:t xml:space="preserve"> care</w:t>
      </w:r>
      <w:r w:rsidR="00B22C33">
        <w:rPr>
          <w:rFonts w:ascii="Arial" w:hAnsi="Arial" w:cs="Arial"/>
          <w:sz w:val="24"/>
          <w:szCs w:val="24"/>
        </w:rPr>
        <w:t>.</w:t>
      </w:r>
    </w:p>
    <w:p w14:paraId="09D4ECB0" w14:textId="637C1EA5"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 xml:space="preserve">Using sterile technique open the IUPC package. </w:t>
      </w:r>
    </w:p>
    <w:p w14:paraId="42C3901A" w14:textId="14C5CB4C"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Attach the cable to the catheter and plug into the monitor.</w:t>
      </w:r>
      <w:r w:rsidR="00B22C33">
        <w:rPr>
          <w:rFonts w:ascii="Arial" w:hAnsi="Arial" w:cs="Arial"/>
          <w:sz w:val="24"/>
          <w:szCs w:val="24"/>
        </w:rPr>
        <w:t xml:space="preserve"> </w:t>
      </w:r>
      <w:r w:rsidR="00104856">
        <w:rPr>
          <w:rFonts w:ascii="Arial" w:hAnsi="Arial" w:cs="Arial"/>
          <w:sz w:val="24"/>
          <w:szCs w:val="24"/>
        </w:rPr>
        <w:t>(</w:t>
      </w:r>
      <w:r w:rsidR="00B22C33">
        <w:rPr>
          <w:rFonts w:ascii="Arial" w:hAnsi="Arial" w:cs="Arial"/>
          <w:sz w:val="24"/>
          <w:szCs w:val="24"/>
        </w:rPr>
        <w:t xml:space="preserve">Refer to Appendix I: </w:t>
      </w:r>
      <w:r w:rsidR="00104856" w:rsidRPr="00104856">
        <w:rPr>
          <w:rFonts w:ascii="Arial" w:hAnsi="Arial" w:cs="Arial"/>
          <w:i/>
          <w:sz w:val="24"/>
          <w:szCs w:val="24"/>
        </w:rPr>
        <w:t>IUPC</w:t>
      </w:r>
      <w:r w:rsidR="00104856">
        <w:rPr>
          <w:rFonts w:ascii="Arial" w:hAnsi="Arial" w:cs="Arial"/>
          <w:sz w:val="24"/>
          <w:szCs w:val="24"/>
        </w:rPr>
        <w:t xml:space="preserve"> </w:t>
      </w:r>
      <w:r w:rsidR="00104856">
        <w:rPr>
          <w:rFonts w:ascii="Arial" w:hAnsi="Arial" w:cs="Arial"/>
          <w:i/>
          <w:sz w:val="24"/>
          <w:szCs w:val="24"/>
        </w:rPr>
        <w:t>Connection to Cable).</w:t>
      </w:r>
    </w:p>
    <w:p w14:paraId="2BB07AAE" w14:textId="0314DEA2"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 xml:space="preserve">To “zero” the catheter before it is placed, press the “zero/re-zero” button on the cable. </w:t>
      </w:r>
      <w:r w:rsidR="00104856">
        <w:rPr>
          <w:rFonts w:ascii="Arial" w:hAnsi="Arial" w:cs="Arial"/>
          <w:sz w:val="24"/>
          <w:szCs w:val="24"/>
        </w:rPr>
        <w:t>(</w:t>
      </w:r>
      <w:r w:rsidR="00B22C33">
        <w:rPr>
          <w:rFonts w:ascii="Arial" w:hAnsi="Arial" w:cs="Arial"/>
          <w:sz w:val="24"/>
          <w:szCs w:val="24"/>
        </w:rPr>
        <w:t>Refer to Appendix II:</w:t>
      </w:r>
      <w:r w:rsidR="00104856">
        <w:rPr>
          <w:rFonts w:ascii="Arial" w:hAnsi="Arial" w:cs="Arial"/>
          <w:sz w:val="24"/>
          <w:szCs w:val="24"/>
        </w:rPr>
        <w:t xml:space="preserve"> </w:t>
      </w:r>
      <w:r w:rsidR="00104856">
        <w:rPr>
          <w:rFonts w:ascii="Arial" w:hAnsi="Arial" w:cs="Arial"/>
          <w:i/>
          <w:sz w:val="24"/>
          <w:szCs w:val="24"/>
        </w:rPr>
        <w:t xml:space="preserve">Zero/Re-Zeroing Button). </w:t>
      </w:r>
    </w:p>
    <w:p w14:paraId="7EBDC5A6" w14:textId="1719B370" w:rsidR="008106D2" w:rsidRPr="000F0422" w:rsidRDefault="008106D2" w:rsidP="008106D2">
      <w:pPr>
        <w:pStyle w:val="ListParagraph"/>
        <w:numPr>
          <w:ilvl w:val="0"/>
          <w:numId w:val="8"/>
        </w:numPr>
        <w:jc w:val="both"/>
        <w:rPr>
          <w:rFonts w:ascii="Arial" w:hAnsi="Arial" w:cs="Arial"/>
          <w:sz w:val="24"/>
          <w:szCs w:val="24"/>
        </w:rPr>
      </w:pPr>
      <w:r w:rsidRPr="000F0422">
        <w:rPr>
          <w:rFonts w:ascii="Arial" w:hAnsi="Arial" w:cs="Arial"/>
          <w:sz w:val="24"/>
          <w:szCs w:val="24"/>
        </w:rPr>
        <w:t>Note the green flashing light on the cable</w:t>
      </w:r>
      <w:r w:rsidR="00B51C6A" w:rsidRPr="000F0422">
        <w:rPr>
          <w:rFonts w:ascii="Arial" w:hAnsi="Arial" w:cs="Arial"/>
          <w:sz w:val="24"/>
          <w:szCs w:val="24"/>
        </w:rPr>
        <w:t>, it will flash for five seconds.</w:t>
      </w:r>
    </w:p>
    <w:p w14:paraId="4F80B12C" w14:textId="52AD8CEC" w:rsidR="00B51C6A" w:rsidRPr="000F0422" w:rsidRDefault="00B51C6A" w:rsidP="008106D2">
      <w:pPr>
        <w:pStyle w:val="ListParagraph"/>
        <w:numPr>
          <w:ilvl w:val="0"/>
          <w:numId w:val="8"/>
        </w:numPr>
        <w:jc w:val="both"/>
        <w:rPr>
          <w:rFonts w:ascii="Arial" w:hAnsi="Arial" w:cs="Arial"/>
          <w:sz w:val="24"/>
          <w:szCs w:val="24"/>
        </w:rPr>
      </w:pPr>
      <w:r w:rsidRPr="000F0422">
        <w:rPr>
          <w:rFonts w:ascii="Arial" w:hAnsi="Arial" w:cs="Arial"/>
          <w:sz w:val="24"/>
          <w:szCs w:val="24"/>
        </w:rPr>
        <w:t>While the g</w:t>
      </w:r>
      <w:r w:rsidR="00104856">
        <w:rPr>
          <w:rFonts w:ascii="Arial" w:hAnsi="Arial" w:cs="Arial"/>
          <w:sz w:val="24"/>
          <w:szCs w:val="24"/>
        </w:rPr>
        <w:t>r</w:t>
      </w:r>
      <w:r w:rsidRPr="000F0422">
        <w:rPr>
          <w:rFonts w:ascii="Arial" w:hAnsi="Arial" w:cs="Arial"/>
          <w:sz w:val="24"/>
          <w:szCs w:val="24"/>
        </w:rPr>
        <w:t>een light is flashing, adjust the monitor to zero.</w:t>
      </w:r>
    </w:p>
    <w:p w14:paraId="74801DDF" w14:textId="35AC6BBD" w:rsidR="00B51C6A" w:rsidRPr="000F0422" w:rsidRDefault="00B51C6A" w:rsidP="008106D2">
      <w:pPr>
        <w:pStyle w:val="ListParagraph"/>
        <w:numPr>
          <w:ilvl w:val="0"/>
          <w:numId w:val="8"/>
        </w:numPr>
        <w:jc w:val="both"/>
        <w:rPr>
          <w:rFonts w:ascii="Arial" w:hAnsi="Arial" w:cs="Arial"/>
          <w:sz w:val="24"/>
          <w:szCs w:val="24"/>
        </w:rPr>
      </w:pPr>
      <w:r w:rsidRPr="000F0422">
        <w:rPr>
          <w:rFonts w:ascii="Arial" w:hAnsi="Arial" w:cs="Arial"/>
          <w:sz w:val="24"/>
          <w:szCs w:val="24"/>
        </w:rPr>
        <w:t>If the zeroing process takes longer than five seconds, or the button was not pressed, baseline may be negative, re-zero again.</w:t>
      </w:r>
    </w:p>
    <w:p w14:paraId="78001181" w14:textId="4108A9A1" w:rsidR="00B51C6A" w:rsidRPr="000F0422" w:rsidRDefault="004D782F" w:rsidP="008106D2">
      <w:pPr>
        <w:pStyle w:val="ListParagraph"/>
        <w:numPr>
          <w:ilvl w:val="0"/>
          <w:numId w:val="8"/>
        </w:numPr>
        <w:jc w:val="both"/>
        <w:rPr>
          <w:rFonts w:ascii="Arial" w:hAnsi="Arial" w:cs="Arial"/>
          <w:sz w:val="24"/>
          <w:szCs w:val="24"/>
        </w:rPr>
      </w:pPr>
      <w:r>
        <w:rPr>
          <w:rFonts w:ascii="Arial" w:hAnsi="Arial" w:cs="Arial"/>
          <w:sz w:val="24"/>
          <w:szCs w:val="24"/>
        </w:rPr>
        <w:t>The O</w:t>
      </w:r>
      <w:r w:rsidR="00B51C6A" w:rsidRPr="000F0422">
        <w:rPr>
          <w:rFonts w:ascii="Arial" w:hAnsi="Arial" w:cs="Arial"/>
          <w:sz w:val="24"/>
          <w:szCs w:val="24"/>
        </w:rPr>
        <w:t>bstetrician shall:</w:t>
      </w:r>
    </w:p>
    <w:p w14:paraId="0930F1D3" w14:textId="0C3E88AC" w:rsidR="00B51C6A" w:rsidRPr="000F0422" w:rsidRDefault="00166485" w:rsidP="00B51C6A">
      <w:pPr>
        <w:pStyle w:val="ListParagraph"/>
        <w:numPr>
          <w:ilvl w:val="1"/>
          <w:numId w:val="8"/>
        </w:numPr>
        <w:jc w:val="both"/>
        <w:rPr>
          <w:rFonts w:ascii="Arial" w:hAnsi="Arial" w:cs="Arial"/>
          <w:sz w:val="24"/>
          <w:szCs w:val="24"/>
        </w:rPr>
      </w:pPr>
      <w:proofErr w:type="gramStart"/>
      <w:r>
        <w:rPr>
          <w:rFonts w:ascii="Arial" w:hAnsi="Arial" w:cs="Arial"/>
          <w:sz w:val="24"/>
          <w:szCs w:val="24"/>
        </w:rPr>
        <w:t>p</w:t>
      </w:r>
      <w:r w:rsidR="00B51C6A" w:rsidRPr="000F0422">
        <w:rPr>
          <w:rFonts w:ascii="Arial" w:hAnsi="Arial" w:cs="Arial"/>
          <w:sz w:val="24"/>
          <w:szCs w:val="24"/>
        </w:rPr>
        <w:t>erform</w:t>
      </w:r>
      <w:proofErr w:type="gramEnd"/>
      <w:r w:rsidR="00B51C6A" w:rsidRPr="000F0422">
        <w:rPr>
          <w:rFonts w:ascii="Arial" w:hAnsi="Arial" w:cs="Arial"/>
          <w:sz w:val="24"/>
          <w:szCs w:val="24"/>
        </w:rPr>
        <w:t xml:space="preserve"> a steril</w:t>
      </w:r>
      <w:r w:rsidR="00B22C33">
        <w:rPr>
          <w:rFonts w:ascii="Arial" w:hAnsi="Arial" w:cs="Arial"/>
          <w:sz w:val="24"/>
          <w:szCs w:val="24"/>
        </w:rPr>
        <w:t>e</w:t>
      </w:r>
      <w:r w:rsidR="00B51C6A" w:rsidRPr="000F0422">
        <w:rPr>
          <w:rFonts w:ascii="Arial" w:hAnsi="Arial" w:cs="Arial"/>
          <w:sz w:val="24"/>
          <w:szCs w:val="24"/>
        </w:rPr>
        <w:t xml:space="preserve"> vaginal exam to</w:t>
      </w:r>
      <w:r w:rsidR="00B22C33">
        <w:rPr>
          <w:rFonts w:ascii="Arial" w:hAnsi="Arial" w:cs="Arial"/>
          <w:sz w:val="24"/>
          <w:szCs w:val="24"/>
        </w:rPr>
        <w:t xml:space="preserve"> ensure ruptured membranes and d</w:t>
      </w:r>
      <w:r w:rsidR="00B51C6A" w:rsidRPr="000F0422">
        <w:rPr>
          <w:rFonts w:ascii="Arial" w:hAnsi="Arial" w:cs="Arial"/>
          <w:sz w:val="24"/>
          <w:szCs w:val="24"/>
        </w:rPr>
        <w:t>etermine cervical dilatation, fetal presentation and position. Fingers remain in the vagina.</w:t>
      </w:r>
    </w:p>
    <w:p w14:paraId="5CF8BFBC" w14:textId="670409AF" w:rsidR="00B51C6A" w:rsidRPr="000F0422" w:rsidRDefault="00166485" w:rsidP="00B51C6A">
      <w:pPr>
        <w:pStyle w:val="ListParagraph"/>
        <w:numPr>
          <w:ilvl w:val="1"/>
          <w:numId w:val="8"/>
        </w:numPr>
        <w:jc w:val="both"/>
        <w:rPr>
          <w:rFonts w:ascii="Arial" w:hAnsi="Arial" w:cs="Arial"/>
          <w:sz w:val="24"/>
          <w:szCs w:val="24"/>
        </w:rPr>
      </w:pPr>
      <w:proofErr w:type="gramStart"/>
      <w:r>
        <w:rPr>
          <w:rFonts w:ascii="Arial" w:hAnsi="Arial" w:cs="Arial"/>
          <w:sz w:val="24"/>
          <w:szCs w:val="24"/>
        </w:rPr>
        <w:t>use</w:t>
      </w:r>
      <w:proofErr w:type="gramEnd"/>
      <w:r w:rsidR="00B51C6A" w:rsidRPr="000F0422">
        <w:rPr>
          <w:rFonts w:ascii="Arial" w:hAnsi="Arial" w:cs="Arial"/>
          <w:sz w:val="24"/>
          <w:szCs w:val="24"/>
        </w:rPr>
        <w:t xml:space="preserve"> the examini</w:t>
      </w:r>
      <w:r>
        <w:rPr>
          <w:rFonts w:ascii="Arial" w:hAnsi="Arial" w:cs="Arial"/>
          <w:sz w:val="24"/>
          <w:szCs w:val="24"/>
        </w:rPr>
        <w:t>ng ha</w:t>
      </w:r>
      <w:r w:rsidR="00104856">
        <w:rPr>
          <w:rFonts w:ascii="Arial" w:hAnsi="Arial" w:cs="Arial"/>
          <w:sz w:val="24"/>
          <w:szCs w:val="24"/>
        </w:rPr>
        <w:t>n</w:t>
      </w:r>
      <w:r>
        <w:rPr>
          <w:rFonts w:ascii="Arial" w:hAnsi="Arial" w:cs="Arial"/>
          <w:sz w:val="24"/>
          <w:szCs w:val="24"/>
        </w:rPr>
        <w:t>d as a guide, advance</w:t>
      </w:r>
      <w:r w:rsidR="00B51C6A" w:rsidRPr="000F0422">
        <w:rPr>
          <w:rFonts w:ascii="Arial" w:hAnsi="Arial" w:cs="Arial"/>
          <w:sz w:val="24"/>
          <w:szCs w:val="24"/>
        </w:rPr>
        <w:t xml:space="preserve"> the catheter tip to the cervical </w:t>
      </w:r>
      <w:proofErr w:type="spellStart"/>
      <w:r w:rsidR="00B51C6A" w:rsidRPr="000F0422">
        <w:rPr>
          <w:rFonts w:ascii="Arial" w:hAnsi="Arial" w:cs="Arial"/>
          <w:sz w:val="24"/>
          <w:szCs w:val="24"/>
        </w:rPr>
        <w:t>os</w:t>
      </w:r>
      <w:proofErr w:type="spellEnd"/>
      <w:r w:rsidR="00B51C6A" w:rsidRPr="000F0422">
        <w:rPr>
          <w:rFonts w:ascii="Arial" w:hAnsi="Arial" w:cs="Arial"/>
          <w:sz w:val="24"/>
          <w:szCs w:val="24"/>
        </w:rPr>
        <w:t>.</w:t>
      </w:r>
    </w:p>
    <w:p w14:paraId="7B88CC28" w14:textId="4E0A8DF9" w:rsidR="00B51C6A" w:rsidRPr="000F0422" w:rsidRDefault="00166485" w:rsidP="00B51C6A">
      <w:pPr>
        <w:pStyle w:val="ListParagraph"/>
        <w:numPr>
          <w:ilvl w:val="1"/>
          <w:numId w:val="8"/>
        </w:numPr>
        <w:jc w:val="both"/>
        <w:rPr>
          <w:rFonts w:ascii="Arial" w:hAnsi="Arial" w:cs="Arial"/>
          <w:sz w:val="24"/>
          <w:szCs w:val="24"/>
        </w:rPr>
      </w:pPr>
      <w:r>
        <w:rPr>
          <w:rFonts w:ascii="Arial" w:hAnsi="Arial" w:cs="Arial"/>
          <w:sz w:val="24"/>
          <w:szCs w:val="24"/>
        </w:rPr>
        <w:t>NEVER advance the introducer</w:t>
      </w:r>
      <w:r w:rsidR="00B51C6A" w:rsidRPr="000F0422">
        <w:rPr>
          <w:rFonts w:ascii="Arial" w:hAnsi="Arial" w:cs="Arial"/>
          <w:sz w:val="24"/>
          <w:szCs w:val="24"/>
        </w:rPr>
        <w:t xml:space="preserve"> through the cervix</w:t>
      </w:r>
      <w:r w:rsidR="00B22C33">
        <w:rPr>
          <w:rFonts w:ascii="Arial" w:hAnsi="Arial" w:cs="Arial"/>
          <w:sz w:val="24"/>
          <w:szCs w:val="24"/>
        </w:rPr>
        <w:t>.</w:t>
      </w:r>
    </w:p>
    <w:p w14:paraId="75907B8E" w14:textId="767728D4" w:rsidR="00B51C6A" w:rsidRPr="000F0422" w:rsidRDefault="00166485" w:rsidP="00B51C6A">
      <w:pPr>
        <w:pStyle w:val="ListParagraph"/>
        <w:numPr>
          <w:ilvl w:val="1"/>
          <w:numId w:val="8"/>
        </w:numPr>
        <w:jc w:val="both"/>
        <w:rPr>
          <w:rFonts w:ascii="Arial" w:hAnsi="Arial" w:cs="Arial"/>
          <w:sz w:val="24"/>
          <w:szCs w:val="24"/>
        </w:rPr>
      </w:pPr>
      <w:proofErr w:type="gramStart"/>
      <w:r>
        <w:rPr>
          <w:rFonts w:ascii="Arial" w:hAnsi="Arial" w:cs="Arial"/>
          <w:sz w:val="24"/>
          <w:szCs w:val="24"/>
        </w:rPr>
        <w:t>insert</w:t>
      </w:r>
      <w:proofErr w:type="gramEnd"/>
      <w:r>
        <w:rPr>
          <w:rFonts w:ascii="Arial" w:hAnsi="Arial" w:cs="Arial"/>
          <w:sz w:val="24"/>
          <w:szCs w:val="24"/>
        </w:rPr>
        <w:t xml:space="preserve"> the IUPC</w:t>
      </w:r>
      <w:r w:rsidR="00B51C6A" w:rsidRPr="000F0422">
        <w:rPr>
          <w:rFonts w:ascii="Arial" w:hAnsi="Arial" w:cs="Arial"/>
          <w:sz w:val="24"/>
          <w:szCs w:val="24"/>
        </w:rPr>
        <w:t xml:space="preserve"> on the opposite side to the placental site. </w:t>
      </w:r>
    </w:p>
    <w:p w14:paraId="49C7E362" w14:textId="5B4C5105" w:rsidR="00B51C6A" w:rsidRDefault="00166485" w:rsidP="00B51C6A">
      <w:pPr>
        <w:pStyle w:val="ListParagraph"/>
        <w:numPr>
          <w:ilvl w:val="1"/>
          <w:numId w:val="8"/>
        </w:numPr>
        <w:jc w:val="both"/>
        <w:rPr>
          <w:rFonts w:ascii="Arial" w:hAnsi="Arial" w:cs="Arial"/>
          <w:sz w:val="24"/>
          <w:szCs w:val="24"/>
        </w:rPr>
      </w:pPr>
      <w:proofErr w:type="gramStart"/>
      <w:r>
        <w:rPr>
          <w:rFonts w:ascii="Arial" w:hAnsi="Arial" w:cs="Arial"/>
          <w:sz w:val="24"/>
          <w:szCs w:val="24"/>
        </w:rPr>
        <w:t>not</w:t>
      </w:r>
      <w:proofErr w:type="gramEnd"/>
      <w:r>
        <w:rPr>
          <w:rFonts w:ascii="Arial" w:hAnsi="Arial" w:cs="Arial"/>
          <w:sz w:val="24"/>
          <w:szCs w:val="24"/>
        </w:rPr>
        <w:t xml:space="preserve"> force the catheter </w:t>
      </w:r>
      <w:r w:rsidR="00B51C6A" w:rsidRPr="000F0422">
        <w:rPr>
          <w:rFonts w:ascii="Arial" w:hAnsi="Arial" w:cs="Arial"/>
          <w:sz w:val="24"/>
          <w:szCs w:val="24"/>
        </w:rPr>
        <w:t>if resis</w:t>
      </w:r>
      <w:r w:rsidR="00104856">
        <w:rPr>
          <w:rFonts w:ascii="Arial" w:hAnsi="Arial" w:cs="Arial"/>
          <w:sz w:val="24"/>
          <w:szCs w:val="24"/>
        </w:rPr>
        <w:t>t</w:t>
      </w:r>
      <w:r w:rsidR="00B51C6A" w:rsidRPr="000F0422">
        <w:rPr>
          <w:rFonts w:ascii="Arial" w:hAnsi="Arial" w:cs="Arial"/>
          <w:sz w:val="24"/>
          <w:szCs w:val="24"/>
        </w:rPr>
        <w:t>ance is met</w:t>
      </w:r>
      <w:r w:rsidR="00B22C33">
        <w:rPr>
          <w:rFonts w:ascii="Arial" w:hAnsi="Arial" w:cs="Arial"/>
          <w:sz w:val="24"/>
          <w:szCs w:val="24"/>
        </w:rPr>
        <w:t>.</w:t>
      </w:r>
    </w:p>
    <w:p w14:paraId="4A49BC0A" w14:textId="7F65CA49" w:rsidR="00B51C6A" w:rsidRPr="00166485" w:rsidRDefault="00B51C6A" w:rsidP="00166485">
      <w:pPr>
        <w:pStyle w:val="ListParagraph"/>
        <w:numPr>
          <w:ilvl w:val="1"/>
          <w:numId w:val="8"/>
        </w:numPr>
        <w:jc w:val="both"/>
        <w:rPr>
          <w:rFonts w:ascii="Arial" w:hAnsi="Arial" w:cs="Arial"/>
          <w:sz w:val="24"/>
          <w:szCs w:val="24"/>
        </w:rPr>
      </w:pPr>
      <w:proofErr w:type="gramStart"/>
      <w:r w:rsidRPr="00166485">
        <w:rPr>
          <w:rFonts w:ascii="Arial" w:hAnsi="Arial" w:cs="Arial"/>
          <w:sz w:val="24"/>
          <w:szCs w:val="24"/>
        </w:rPr>
        <w:t>stop</w:t>
      </w:r>
      <w:proofErr w:type="gramEnd"/>
      <w:r w:rsidRPr="00166485">
        <w:rPr>
          <w:rFonts w:ascii="Arial" w:hAnsi="Arial" w:cs="Arial"/>
          <w:sz w:val="24"/>
          <w:szCs w:val="24"/>
        </w:rPr>
        <w:t xml:space="preserve"> the procedure and remove the catheter</w:t>
      </w:r>
      <w:r w:rsidR="00166485" w:rsidRPr="00166485">
        <w:rPr>
          <w:rFonts w:ascii="Arial" w:hAnsi="Arial" w:cs="Arial"/>
          <w:sz w:val="24"/>
          <w:szCs w:val="24"/>
        </w:rPr>
        <w:t xml:space="preserve"> if frank blood is encountered</w:t>
      </w:r>
      <w:r w:rsidRPr="00166485">
        <w:rPr>
          <w:rFonts w:ascii="Arial" w:hAnsi="Arial" w:cs="Arial"/>
          <w:sz w:val="24"/>
          <w:szCs w:val="24"/>
        </w:rPr>
        <w:t xml:space="preserve">. </w:t>
      </w:r>
    </w:p>
    <w:p w14:paraId="1223B2D6" w14:textId="68D1DDD5" w:rsidR="00B51C6A" w:rsidRPr="000F0422" w:rsidRDefault="00166485" w:rsidP="00B51C6A">
      <w:pPr>
        <w:pStyle w:val="ListParagraph"/>
        <w:numPr>
          <w:ilvl w:val="1"/>
          <w:numId w:val="8"/>
        </w:numPr>
        <w:jc w:val="both"/>
        <w:rPr>
          <w:rFonts w:ascii="Arial" w:hAnsi="Arial" w:cs="Arial"/>
          <w:sz w:val="24"/>
          <w:szCs w:val="24"/>
        </w:rPr>
      </w:pPr>
      <w:proofErr w:type="gramStart"/>
      <w:r>
        <w:rPr>
          <w:rFonts w:ascii="Arial" w:hAnsi="Arial" w:cs="Arial"/>
          <w:sz w:val="24"/>
          <w:szCs w:val="24"/>
        </w:rPr>
        <w:t>g</w:t>
      </w:r>
      <w:r w:rsidR="00B51C6A" w:rsidRPr="000F0422">
        <w:rPr>
          <w:rFonts w:ascii="Arial" w:hAnsi="Arial" w:cs="Arial"/>
          <w:sz w:val="24"/>
          <w:szCs w:val="24"/>
        </w:rPr>
        <w:t>ently</w:t>
      </w:r>
      <w:proofErr w:type="gramEnd"/>
      <w:r w:rsidR="00B51C6A" w:rsidRPr="000F0422">
        <w:rPr>
          <w:rFonts w:ascii="Arial" w:hAnsi="Arial" w:cs="Arial"/>
          <w:sz w:val="24"/>
          <w:szCs w:val="24"/>
        </w:rPr>
        <w:t xml:space="preserve"> advance the catheter tip through the cervical </w:t>
      </w:r>
      <w:proofErr w:type="spellStart"/>
      <w:r w:rsidR="00B51C6A" w:rsidRPr="000F0422">
        <w:rPr>
          <w:rFonts w:ascii="Arial" w:hAnsi="Arial" w:cs="Arial"/>
          <w:sz w:val="24"/>
          <w:szCs w:val="24"/>
        </w:rPr>
        <w:t>os</w:t>
      </w:r>
      <w:proofErr w:type="spellEnd"/>
      <w:r w:rsidR="00B51C6A" w:rsidRPr="000F0422">
        <w:rPr>
          <w:rFonts w:ascii="Arial" w:hAnsi="Arial" w:cs="Arial"/>
          <w:sz w:val="24"/>
          <w:szCs w:val="24"/>
        </w:rPr>
        <w:t xml:space="preserve"> into the intra-amniotic cavity until the 45 cm mark is at the </w:t>
      </w:r>
      <w:proofErr w:type="spellStart"/>
      <w:r w:rsidR="00B51C6A" w:rsidRPr="000F0422">
        <w:rPr>
          <w:rFonts w:ascii="Arial" w:hAnsi="Arial" w:cs="Arial"/>
          <w:sz w:val="24"/>
          <w:szCs w:val="24"/>
        </w:rPr>
        <w:t>introitus</w:t>
      </w:r>
      <w:proofErr w:type="spellEnd"/>
      <w:r w:rsidR="00B51C6A" w:rsidRPr="000F0422">
        <w:rPr>
          <w:rFonts w:ascii="Arial" w:hAnsi="Arial" w:cs="Arial"/>
          <w:sz w:val="24"/>
          <w:szCs w:val="24"/>
        </w:rPr>
        <w:t xml:space="preserve">. </w:t>
      </w:r>
    </w:p>
    <w:p w14:paraId="44D0E5B6" w14:textId="366E8991" w:rsidR="00B51C6A" w:rsidRPr="000F0422" w:rsidRDefault="00166485" w:rsidP="00B51C6A">
      <w:pPr>
        <w:pStyle w:val="ListParagraph"/>
        <w:numPr>
          <w:ilvl w:val="1"/>
          <w:numId w:val="8"/>
        </w:numPr>
        <w:jc w:val="both"/>
      </w:pPr>
      <w:proofErr w:type="gramStart"/>
      <w:r>
        <w:rPr>
          <w:rFonts w:ascii="Arial" w:hAnsi="Arial" w:cs="Arial"/>
          <w:sz w:val="24"/>
          <w:szCs w:val="24"/>
        </w:rPr>
        <w:t>stop</w:t>
      </w:r>
      <w:proofErr w:type="gramEnd"/>
      <w:r>
        <w:rPr>
          <w:rFonts w:ascii="Arial" w:hAnsi="Arial" w:cs="Arial"/>
          <w:sz w:val="24"/>
          <w:szCs w:val="24"/>
        </w:rPr>
        <w:t xml:space="preserve"> the</w:t>
      </w:r>
      <w:r w:rsidR="00104856">
        <w:rPr>
          <w:rFonts w:ascii="Arial" w:hAnsi="Arial" w:cs="Arial"/>
          <w:sz w:val="24"/>
          <w:szCs w:val="24"/>
        </w:rPr>
        <w:t xml:space="preserve"> insertion </w:t>
      </w:r>
      <w:r w:rsidR="00B51C6A" w:rsidRPr="000F0422">
        <w:rPr>
          <w:rFonts w:ascii="Arial" w:hAnsi="Arial" w:cs="Arial"/>
          <w:sz w:val="24"/>
          <w:szCs w:val="24"/>
        </w:rPr>
        <w:t>w</w:t>
      </w:r>
      <w:r w:rsidR="00B22C33">
        <w:rPr>
          <w:rFonts w:ascii="Arial" w:hAnsi="Arial" w:cs="Arial"/>
          <w:sz w:val="24"/>
          <w:szCs w:val="24"/>
        </w:rPr>
        <w:t>hen</w:t>
      </w:r>
      <w:r>
        <w:rPr>
          <w:rFonts w:ascii="Arial" w:hAnsi="Arial" w:cs="Arial"/>
          <w:sz w:val="24"/>
          <w:szCs w:val="24"/>
        </w:rPr>
        <w:t xml:space="preserve"> </w:t>
      </w:r>
      <w:r w:rsidR="00B51C6A" w:rsidRPr="000F0422">
        <w:rPr>
          <w:rFonts w:ascii="Arial" w:hAnsi="Arial" w:cs="Arial"/>
          <w:sz w:val="24"/>
          <w:szCs w:val="24"/>
        </w:rPr>
        <w:t>the</w:t>
      </w:r>
      <w:r w:rsidR="00B51C6A">
        <w:t xml:space="preserve"> </w:t>
      </w:r>
      <w:r w:rsidR="001A46C0" w:rsidRPr="001A46C0">
        <w:rPr>
          <w:rFonts w:ascii="Arial" w:hAnsi="Arial" w:cs="Arial"/>
          <w:sz w:val="24"/>
          <w:szCs w:val="24"/>
        </w:rPr>
        <w:t>stop</w:t>
      </w:r>
      <w:r w:rsidR="000F0422">
        <w:rPr>
          <w:sz w:val="28"/>
          <w:szCs w:val="28"/>
        </w:rPr>
        <w:t xml:space="preserve"> </w:t>
      </w:r>
      <w:r w:rsidR="000F0422" w:rsidRPr="000F0422">
        <w:rPr>
          <w:rFonts w:ascii="Arial" w:hAnsi="Arial" w:cs="Arial"/>
          <w:sz w:val="24"/>
          <w:szCs w:val="24"/>
        </w:rPr>
        <w:t xml:space="preserve">symbol </w:t>
      </w:r>
      <w:r w:rsidR="001A46C0" w:rsidRPr="001A46C0">
        <w:rPr>
          <w:rFonts w:ascii="Arial" w:hAnsi="Arial" w:cs="Arial"/>
          <w:sz w:val="24"/>
          <w:szCs w:val="24"/>
        </w:rPr>
        <w:t>(•)</w:t>
      </w:r>
      <w:r w:rsidR="001A46C0">
        <w:rPr>
          <w:sz w:val="28"/>
          <w:szCs w:val="28"/>
        </w:rPr>
        <w:t xml:space="preserve"> </w:t>
      </w:r>
      <w:r w:rsidR="000F0422" w:rsidRPr="000F0422">
        <w:rPr>
          <w:rFonts w:ascii="Arial" w:hAnsi="Arial" w:cs="Arial"/>
          <w:sz w:val="24"/>
          <w:szCs w:val="24"/>
        </w:rPr>
        <w:t>on the catheter meets the transducer</w:t>
      </w:r>
      <w:r>
        <w:rPr>
          <w:rFonts w:ascii="Arial" w:hAnsi="Arial" w:cs="Arial"/>
          <w:sz w:val="24"/>
          <w:szCs w:val="24"/>
        </w:rPr>
        <w:t xml:space="preserve"> </w:t>
      </w:r>
      <w:r w:rsidR="00D70674">
        <w:rPr>
          <w:rFonts w:ascii="Arial" w:hAnsi="Arial" w:cs="Arial"/>
          <w:sz w:val="24"/>
          <w:szCs w:val="24"/>
        </w:rPr>
        <w:t>i</w:t>
      </w:r>
      <w:r>
        <w:rPr>
          <w:rFonts w:ascii="Arial" w:hAnsi="Arial" w:cs="Arial"/>
          <w:sz w:val="24"/>
          <w:szCs w:val="24"/>
        </w:rPr>
        <w:t>f the 45 cm marker</w:t>
      </w:r>
      <w:r w:rsidRPr="000F0422">
        <w:rPr>
          <w:rFonts w:ascii="Arial" w:hAnsi="Arial" w:cs="Arial"/>
          <w:sz w:val="24"/>
          <w:szCs w:val="24"/>
        </w:rPr>
        <w:t xml:space="preserve"> is not clearly vis</w:t>
      </w:r>
      <w:r>
        <w:rPr>
          <w:rFonts w:ascii="Arial" w:hAnsi="Arial" w:cs="Arial"/>
          <w:sz w:val="24"/>
          <w:szCs w:val="24"/>
        </w:rPr>
        <w:t>ible</w:t>
      </w:r>
      <w:r w:rsidR="00D70674">
        <w:rPr>
          <w:rFonts w:ascii="Arial" w:hAnsi="Arial" w:cs="Arial"/>
          <w:sz w:val="24"/>
          <w:szCs w:val="24"/>
        </w:rPr>
        <w:t>.</w:t>
      </w:r>
    </w:p>
    <w:p w14:paraId="6A150EBA" w14:textId="288FEF02" w:rsidR="000F0422" w:rsidRPr="000F0422" w:rsidRDefault="00166485" w:rsidP="00B51C6A">
      <w:pPr>
        <w:pStyle w:val="ListParagraph"/>
        <w:numPr>
          <w:ilvl w:val="1"/>
          <w:numId w:val="8"/>
        </w:numPr>
        <w:jc w:val="both"/>
      </w:pPr>
      <w:proofErr w:type="gramStart"/>
      <w:r>
        <w:rPr>
          <w:rFonts w:ascii="Arial" w:hAnsi="Arial" w:cs="Arial"/>
          <w:sz w:val="24"/>
          <w:szCs w:val="24"/>
        </w:rPr>
        <w:t>f</w:t>
      </w:r>
      <w:r w:rsidR="000F0422">
        <w:rPr>
          <w:rFonts w:ascii="Arial" w:hAnsi="Arial" w:cs="Arial"/>
          <w:sz w:val="24"/>
          <w:szCs w:val="24"/>
        </w:rPr>
        <w:t>eed</w:t>
      </w:r>
      <w:proofErr w:type="gramEnd"/>
      <w:r w:rsidR="000F0422">
        <w:rPr>
          <w:rFonts w:ascii="Arial" w:hAnsi="Arial" w:cs="Arial"/>
          <w:sz w:val="24"/>
          <w:szCs w:val="24"/>
        </w:rPr>
        <w:t xml:space="preserve"> the catheter flat and advance a few centimeters at a time.</w:t>
      </w:r>
    </w:p>
    <w:p w14:paraId="7EAF0BD6" w14:textId="4ADB9CB5" w:rsidR="000F0422" w:rsidRPr="000F0422" w:rsidRDefault="00166485" w:rsidP="00B51C6A">
      <w:pPr>
        <w:pStyle w:val="ListParagraph"/>
        <w:numPr>
          <w:ilvl w:val="1"/>
          <w:numId w:val="8"/>
        </w:numPr>
        <w:jc w:val="both"/>
      </w:pPr>
      <w:proofErr w:type="gramStart"/>
      <w:r>
        <w:rPr>
          <w:rFonts w:ascii="Arial" w:hAnsi="Arial" w:cs="Arial"/>
          <w:sz w:val="24"/>
          <w:szCs w:val="24"/>
        </w:rPr>
        <w:t>s</w:t>
      </w:r>
      <w:r w:rsidR="000F0422">
        <w:rPr>
          <w:rFonts w:ascii="Arial" w:hAnsi="Arial" w:cs="Arial"/>
          <w:sz w:val="24"/>
          <w:szCs w:val="24"/>
        </w:rPr>
        <w:t>li</w:t>
      </w:r>
      <w:r w:rsidR="00B22C33">
        <w:rPr>
          <w:rFonts w:ascii="Arial" w:hAnsi="Arial" w:cs="Arial"/>
          <w:sz w:val="24"/>
          <w:szCs w:val="24"/>
        </w:rPr>
        <w:t>d</w:t>
      </w:r>
      <w:r w:rsidR="000F0422">
        <w:rPr>
          <w:rFonts w:ascii="Arial" w:hAnsi="Arial" w:cs="Arial"/>
          <w:sz w:val="24"/>
          <w:szCs w:val="24"/>
        </w:rPr>
        <w:t>e</w:t>
      </w:r>
      <w:proofErr w:type="gramEnd"/>
      <w:r w:rsidR="000F0422">
        <w:rPr>
          <w:rFonts w:ascii="Arial" w:hAnsi="Arial" w:cs="Arial"/>
          <w:sz w:val="24"/>
          <w:szCs w:val="24"/>
        </w:rPr>
        <w:t xml:space="preserve"> the introducer out of the vagina while holding the catheter in place. </w:t>
      </w:r>
    </w:p>
    <w:p w14:paraId="4169280B" w14:textId="4814BDEC" w:rsidR="000F0422" w:rsidRPr="000F0422" w:rsidRDefault="000F0422" w:rsidP="00B51C6A">
      <w:pPr>
        <w:pStyle w:val="ListParagraph"/>
        <w:numPr>
          <w:ilvl w:val="1"/>
          <w:numId w:val="8"/>
        </w:numPr>
        <w:jc w:val="both"/>
      </w:pPr>
      <w:proofErr w:type="gramStart"/>
      <w:r>
        <w:rPr>
          <w:rFonts w:ascii="Arial" w:hAnsi="Arial" w:cs="Arial"/>
          <w:sz w:val="24"/>
          <w:szCs w:val="24"/>
        </w:rPr>
        <w:t>slide</w:t>
      </w:r>
      <w:proofErr w:type="gramEnd"/>
      <w:r>
        <w:rPr>
          <w:rFonts w:ascii="Arial" w:hAnsi="Arial" w:cs="Arial"/>
          <w:sz w:val="24"/>
          <w:szCs w:val="24"/>
        </w:rPr>
        <w:t xml:space="preserve"> thumb between the catheter and </w:t>
      </w:r>
      <w:r w:rsidR="00BD5760" w:rsidRPr="00BD5760">
        <w:rPr>
          <w:rFonts w:ascii="Arial" w:hAnsi="Arial" w:cs="Arial"/>
          <w:sz w:val="24"/>
          <w:szCs w:val="24"/>
        </w:rPr>
        <w:t>introducer tab</w:t>
      </w:r>
      <w:r w:rsidR="00166485" w:rsidRPr="00166485">
        <w:rPr>
          <w:rFonts w:ascii="Arial" w:hAnsi="Arial" w:cs="Arial"/>
          <w:sz w:val="24"/>
          <w:szCs w:val="24"/>
        </w:rPr>
        <w:t xml:space="preserve"> </w:t>
      </w:r>
      <w:r w:rsidR="00166485">
        <w:rPr>
          <w:rFonts w:ascii="Arial" w:hAnsi="Arial" w:cs="Arial"/>
          <w:sz w:val="24"/>
          <w:szCs w:val="24"/>
        </w:rPr>
        <w:t>when the introducer is completely out of the vagina</w:t>
      </w:r>
      <w:r>
        <w:rPr>
          <w:rFonts w:ascii="Arial" w:hAnsi="Arial" w:cs="Arial"/>
          <w:sz w:val="24"/>
          <w:szCs w:val="24"/>
        </w:rPr>
        <w:t xml:space="preserve"> which will begin to separate the introducer from the catheter.</w:t>
      </w:r>
    </w:p>
    <w:p w14:paraId="52D0BAB2" w14:textId="3CFE7FA9" w:rsidR="000F0422" w:rsidRPr="00D70674" w:rsidRDefault="00166485" w:rsidP="00B51C6A">
      <w:pPr>
        <w:pStyle w:val="ListParagraph"/>
        <w:numPr>
          <w:ilvl w:val="1"/>
          <w:numId w:val="8"/>
        </w:numPr>
        <w:jc w:val="both"/>
      </w:pPr>
      <w:proofErr w:type="gramStart"/>
      <w:r>
        <w:rPr>
          <w:rFonts w:ascii="Arial" w:hAnsi="Arial" w:cs="Arial"/>
          <w:sz w:val="24"/>
          <w:szCs w:val="24"/>
        </w:rPr>
        <w:t>a</w:t>
      </w:r>
      <w:r w:rsidR="000F0422">
        <w:rPr>
          <w:rFonts w:ascii="Arial" w:hAnsi="Arial" w:cs="Arial"/>
          <w:sz w:val="24"/>
          <w:szCs w:val="24"/>
        </w:rPr>
        <w:t>nchor</w:t>
      </w:r>
      <w:proofErr w:type="gramEnd"/>
      <w:r w:rsidR="000F0422">
        <w:rPr>
          <w:rFonts w:ascii="Arial" w:hAnsi="Arial" w:cs="Arial"/>
          <w:sz w:val="24"/>
          <w:szCs w:val="24"/>
        </w:rPr>
        <w:t xml:space="preserve"> the catheter in place with one hand and pull the introdu</w:t>
      </w:r>
      <w:r>
        <w:rPr>
          <w:rFonts w:ascii="Arial" w:hAnsi="Arial" w:cs="Arial"/>
          <w:sz w:val="24"/>
          <w:szCs w:val="24"/>
        </w:rPr>
        <w:t>c</w:t>
      </w:r>
      <w:r w:rsidR="000F0422">
        <w:rPr>
          <w:rFonts w:ascii="Arial" w:hAnsi="Arial" w:cs="Arial"/>
          <w:sz w:val="24"/>
          <w:szCs w:val="24"/>
        </w:rPr>
        <w:t>er straight back off the catheter</w:t>
      </w:r>
      <w:r w:rsidR="00B22C33">
        <w:rPr>
          <w:rFonts w:ascii="Arial" w:hAnsi="Arial" w:cs="Arial"/>
          <w:sz w:val="24"/>
          <w:szCs w:val="24"/>
        </w:rPr>
        <w:t>.</w:t>
      </w:r>
    </w:p>
    <w:p w14:paraId="2764F46D" w14:textId="74B53796" w:rsidR="00D70674" w:rsidRPr="000F0422" w:rsidRDefault="00D70674" w:rsidP="00D70674">
      <w:pPr>
        <w:pStyle w:val="ListParagraph"/>
        <w:ind w:left="1080"/>
        <w:jc w:val="both"/>
      </w:pPr>
    </w:p>
    <w:p w14:paraId="05408D26" w14:textId="7C19B221" w:rsidR="000F0422" w:rsidRPr="000F0422" w:rsidRDefault="000F0422" w:rsidP="000F0422">
      <w:pPr>
        <w:pStyle w:val="ListParagraph"/>
        <w:numPr>
          <w:ilvl w:val="0"/>
          <w:numId w:val="8"/>
        </w:numPr>
        <w:jc w:val="both"/>
      </w:pPr>
      <w:r>
        <w:rPr>
          <w:rFonts w:ascii="Arial" w:hAnsi="Arial" w:cs="Arial"/>
          <w:sz w:val="24"/>
          <w:szCs w:val="24"/>
        </w:rPr>
        <w:t>The nurse shall:</w:t>
      </w:r>
    </w:p>
    <w:p w14:paraId="24D4359E" w14:textId="587BF951" w:rsidR="000F0422" w:rsidRPr="000F0422" w:rsidRDefault="0007343A" w:rsidP="000F0422">
      <w:pPr>
        <w:pStyle w:val="ListParagraph"/>
        <w:numPr>
          <w:ilvl w:val="1"/>
          <w:numId w:val="8"/>
        </w:numPr>
        <w:jc w:val="both"/>
      </w:pPr>
      <w:proofErr w:type="gramStart"/>
      <w:r>
        <w:rPr>
          <w:rFonts w:ascii="Arial" w:hAnsi="Arial" w:cs="Arial"/>
          <w:sz w:val="24"/>
          <w:szCs w:val="24"/>
        </w:rPr>
        <w:lastRenderedPageBreak/>
        <w:t>s</w:t>
      </w:r>
      <w:r w:rsidR="000F0422">
        <w:rPr>
          <w:rFonts w:ascii="Arial" w:hAnsi="Arial" w:cs="Arial"/>
          <w:sz w:val="24"/>
          <w:szCs w:val="24"/>
        </w:rPr>
        <w:t>ecure</w:t>
      </w:r>
      <w:proofErr w:type="gramEnd"/>
      <w:r w:rsidR="000F0422">
        <w:rPr>
          <w:rFonts w:ascii="Arial" w:hAnsi="Arial" w:cs="Arial"/>
          <w:sz w:val="24"/>
          <w:szCs w:val="24"/>
        </w:rPr>
        <w:t xml:space="preserve"> the</w:t>
      </w:r>
      <w:r w:rsidR="008A06F3">
        <w:rPr>
          <w:rFonts w:ascii="Arial" w:hAnsi="Arial" w:cs="Arial"/>
          <w:sz w:val="24"/>
          <w:szCs w:val="24"/>
        </w:rPr>
        <w:t xml:space="preserve"> </w:t>
      </w:r>
      <w:r w:rsidR="000F0422">
        <w:rPr>
          <w:rFonts w:ascii="Arial" w:hAnsi="Arial" w:cs="Arial"/>
          <w:sz w:val="24"/>
          <w:szCs w:val="24"/>
        </w:rPr>
        <w:t xml:space="preserve">catheter to the patient’s thigh as close to the </w:t>
      </w:r>
      <w:proofErr w:type="spellStart"/>
      <w:r w:rsidR="000F0422">
        <w:rPr>
          <w:rFonts w:ascii="Arial" w:hAnsi="Arial" w:cs="Arial"/>
          <w:sz w:val="24"/>
          <w:szCs w:val="24"/>
        </w:rPr>
        <w:t>introitus</w:t>
      </w:r>
      <w:proofErr w:type="spellEnd"/>
      <w:r w:rsidR="000F0422">
        <w:rPr>
          <w:rFonts w:ascii="Arial" w:hAnsi="Arial" w:cs="Arial"/>
          <w:sz w:val="24"/>
          <w:szCs w:val="24"/>
        </w:rPr>
        <w:t xml:space="preserve"> as possible using the adhesive pad included in the package. </w:t>
      </w:r>
      <w:r w:rsidR="00607CDC">
        <w:rPr>
          <w:rFonts w:ascii="Arial" w:hAnsi="Arial" w:cs="Arial"/>
          <w:sz w:val="24"/>
          <w:szCs w:val="24"/>
        </w:rPr>
        <w:t>(</w:t>
      </w:r>
      <w:r w:rsidR="00B22C33">
        <w:rPr>
          <w:rFonts w:ascii="Arial" w:hAnsi="Arial" w:cs="Arial"/>
          <w:sz w:val="24"/>
          <w:szCs w:val="24"/>
        </w:rPr>
        <w:t>Refer to Appendix III</w:t>
      </w:r>
      <w:r w:rsidR="00607CDC">
        <w:rPr>
          <w:rFonts w:ascii="Arial" w:hAnsi="Arial" w:cs="Arial"/>
          <w:sz w:val="24"/>
          <w:szCs w:val="24"/>
        </w:rPr>
        <w:t xml:space="preserve">: </w:t>
      </w:r>
      <w:r w:rsidR="00607CDC">
        <w:rPr>
          <w:rFonts w:ascii="Arial" w:hAnsi="Arial" w:cs="Arial"/>
          <w:i/>
          <w:sz w:val="24"/>
          <w:szCs w:val="24"/>
        </w:rPr>
        <w:t>Securing Pressure Catheter).</w:t>
      </w:r>
    </w:p>
    <w:p w14:paraId="2407E6FB" w14:textId="60679A0A" w:rsidR="000F0422" w:rsidRPr="000F0422" w:rsidRDefault="0007343A" w:rsidP="000F0422">
      <w:pPr>
        <w:pStyle w:val="ListParagraph"/>
        <w:numPr>
          <w:ilvl w:val="1"/>
          <w:numId w:val="8"/>
        </w:numPr>
        <w:jc w:val="both"/>
      </w:pPr>
      <w:proofErr w:type="gramStart"/>
      <w:r>
        <w:rPr>
          <w:rFonts w:ascii="Arial" w:hAnsi="Arial" w:cs="Arial"/>
          <w:sz w:val="24"/>
          <w:szCs w:val="24"/>
        </w:rPr>
        <w:t>c</w:t>
      </w:r>
      <w:r w:rsidR="000F0422">
        <w:rPr>
          <w:rFonts w:ascii="Arial" w:hAnsi="Arial" w:cs="Arial"/>
          <w:sz w:val="24"/>
          <w:szCs w:val="24"/>
        </w:rPr>
        <w:t>onnect</w:t>
      </w:r>
      <w:proofErr w:type="gramEnd"/>
      <w:r w:rsidR="000F0422">
        <w:rPr>
          <w:rFonts w:ascii="Arial" w:hAnsi="Arial" w:cs="Arial"/>
          <w:sz w:val="24"/>
          <w:szCs w:val="24"/>
        </w:rPr>
        <w:t xml:space="preserve"> </w:t>
      </w:r>
      <w:r w:rsidR="00B22C33">
        <w:rPr>
          <w:rFonts w:ascii="Arial" w:hAnsi="Arial" w:cs="Arial"/>
          <w:sz w:val="24"/>
          <w:szCs w:val="24"/>
        </w:rPr>
        <w:t xml:space="preserve">the IUPC cable to </w:t>
      </w:r>
      <w:r w:rsidR="000F0422">
        <w:rPr>
          <w:rFonts w:ascii="Arial" w:hAnsi="Arial" w:cs="Arial"/>
          <w:sz w:val="24"/>
          <w:szCs w:val="24"/>
        </w:rPr>
        <w:t>the monitor</w:t>
      </w:r>
      <w:r w:rsidR="00B22C33">
        <w:rPr>
          <w:rFonts w:ascii="Arial" w:hAnsi="Arial" w:cs="Arial"/>
          <w:sz w:val="24"/>
          <w:szCs w:val="24"/>
        </w:rPr>
        <w:t>.</w:t>
      </w:r>
    </w:p>
    <w:p w14:paraId="69CD3D0D" w14:textId="290A5F4A" w:rsidR="000F0422" w:rsidRPr="000F0422" w:rsidRDefault="0007343A" w:rsidP="000F0422">
      <w:pPr>
        <w:pStyle w:val="ListParagraph"/>
        <w:numPr>
          <w:ilvl w:val="1"/>
          <w:numId w:val="8"/>
        </w:numPr>
        <w:jc w:val="both"/>
      </w:pPr>
      <w:proofErr w:type="gramStart"/>
      <w:r>
        <w:rPr>
          <w:rFonts w:ascii="Arial" w:hAnsi="Arial" w:cs="Arial"/>
          <w:sz w:val="24"/>
          <w:szCs w:val="24"/>
        </w:rPr>
        <w:t>z</w:t>
      </w:r>
      <w:r w:rsidR="000F0422">
        <w:rPr>
          <w:rFonts w:ascii="Arial" w:hAnsi="Arial" w:cs="Arial"/>
          <w:sz w:val="24"/>
          <w:szCs w:val="24"/>
        </w:rPr>
        <w:t>ero</w:t>
      </w:r>
      <w:proofErr w:type="gramEnd"/>
      <w:r w:rsidR="000F0422">
        <w:rPr>
          <w:rFonts w:ascii="Arial" w:hAnsi="Arial" w:cs="Arial"/>
          <w:sz w:val="24"/>
          <w:szCs w:val="24"/>
        </w:rPr>
        <w:t xml:space="preserve"> the system as explained above</w:t>
      </w:r>
      <w:r w:rsidR="00B22C33">
        <w:rPr>
          <w:rFonts w:ascii="Arial" w:hAnsi="Arial" w:cs="Arial"/>
          <w:sz w:val="24"/>
          <w:szCs w:val="24"/>
        </w:rPr>
        <w:t>.</w:t>
      </w:r>
    </w:p>
    <w:p w14:paraId="4B7FD00E" w14:textId="3EF9A8F7" w:rsidR="000F0422" w:rsidRPr="000F0422" w:rsidRDefault="0007343A" w:rsidP="000F0422">
      <w:pPr>
        <w:pStyle w:val="ListParagraph"/>
        <w:numPr>
          <w:ilvl w:val="1"/>
          <w:numId w:val="8"/>
        </w:numPr>
        <w:jc w:val="both"/>
      </w:pPr>
      <w:proofErr w:type="gramStart"/>
      <w:r>
        <w:rPr>
          <w:rFonts w:ascii="Arial" w:hAnsi="Arial" w:cs="Arial"/>
          <w:sz w:val="24"/>
          <w:szCs w:val="24"/>
        </w:rPr>
        <w:t>i</w:t>
      </w:r>
      <w:r w:rsidR="000F0422">
        <w:rPr>
          <w:rFonts w:ascii="Arial" w:hAnsi="Arial" w:cs="Arial"/>
          <w:sz w:val="24"/>
          <w:szCs w:val="24"/>
        </w:rPr>
        <w:t>nstruct</w:t>
      </w:r>
      <w:proofErr w:type="gramEnd"/>
      <w:r w:rsidR="000F0422">
        <w:rPr>
          <w:rFonts w:ascii="Arial" w:hAnsi="Arial" w:cs="Arial"/>
          <w:sz w:val="24"/>
          <w:szCs w:val="24"/>
        </w:rPr>
        <w:t xml:space="preserve"> patient to cough and observe the fetal monitor tracing</w:t>
      </w:r>
      <w:r w:rsidR="00B22C33">
        <w:rPr>
          <w:rFonts w:ascii="Arial" w:hAnsi="Arial" w:cs="Arial"/>
          <w:sz w:val="24"/>
          <w:szCs w:val="24"/>
        </w:rPr>
        <w:t>.</w:t>
      </w:r>
    </w:p>
    <w:p w14:paraId="44C46F22" w14:textId="7952A2FF" w:rsidR="000F0422" w:rsidRPr="000F0422" w:rsidRDefault="0007343A" w:rsidP="000F0422">
      <w:pPr>
        <w:pStyle w:val="ListParagraph"/>
        <w:numPr>
          <w:ilvl w:val="1"/>
          <w:numId w:val="8"/>
        </w:numPr>
        <w:jc w:val="both"/>
      </w:pPr>
      <w:proofErr w:type="gramStart"/>
      <w:r>
        <w:rPr>
          <w:rFonts w:ascii="Arial" w:hAnsi="Arial" w:cs="Arial"/>
          <w:sz w:val="24"/>
          <w:szCs w:val="24"/>
        </w:rPr>
        <w:t>observe</w:t>
      </w:r>
      <w:proofErr w:type="gramEnd"/>
      <w:r>
        <w:rPr>
          <w:rFonts w:ascii="Arial" w:hAnsi="Arial" w:cs="Arial"/>
          <w:sz w:val="24"/>
          <w:szCs w:val="24"/>
        </w:rPr>
        <w:t xml:space="preserve"> a</w:t>
      </w:r>
      <w:r w:rsidR="000F0422">
        <w:rPr>
          <w:rFonts w:ascii="Arial" w:hAnsi="Arial" w:cs="Arial"/>
          <w:sz w:val="24"/>
          <w:szCs w:val="24"/>
        </w:rPr>
        <w:t xml:space="preserve"> spike on the tracing in response to the cough.</w:t>
      </w:r>
    </w:p>
    <w:p w14:paraId="30113DB0" w14:textId="57F13C7E" w:rsidR="0007343A" w:rsidRPr="00E30BCC" w:rsidRDefault="0007343A" w:rsidP="001A46C0">
      <w:pPr>
        <w:pStyle w:val="ListParagraph"/>
        <w:numPr>
          <w:ilvl w:val="1"/>
          <w:numId w:val="8"/>
        </w:numPr>
        <w:jc w:val="both"/>
      </w:pPr>
      <w:proofErr w:type="gramStart"/>
      <w:r>
        <w:rPr>
          <w:rFonts w:ascii="Arial" w:hAnsi="Arial" w:cs="Arial"/>
          <w:sz w:val="24"/>
          <w:szCs w:val="24"/>
        </w:rPr>
        <w:t>disconti</w:t>
      </w:r>
      <w:r w:rsidR="001A46C0">
        <w:rPr>
          <w:rFonts w:ascii="Arial" w:hAnsi="Arial" w:cs="Arial"/>
          <w:sz w:val="24"/>
          <w:szCs w:val="24"/>
        </w:rPr>
        <w:t>nue</w:t>
      </w:r>
      <w:proofErr w:type="gramEnd"/>
      <w:r w:rsidR="001A46C0">
        <w:rPr>
          <w:rFonts w:ascii="Arial" w:hAnsi="Arial" w:cs="Arial"/>
          <w:sz w:val="24"/>
          <w:szCs w:val="24"/>
        </w:rPr>
        <w:t xml:space="preserve"> the IUPC as ordered by the O</w:t>
      </w:r>
      <w:r>
        <w:rPr>
          <w:rFonts w:ascii="Arial" w:hAnsi="Arial" w:cs="Arial"/>
          <w:sz w:val="24"/>
          <w:szCs w:val="24"/>
        </w:rPr>
        <w:t>b</w:t>
      </w:r>
      <w:r w:rsidR="001A46C0">
        <w:rPr>
          <w:rFonts w:ascii="Arial" w:hAnsi="Arial" w:cs="Arial"/>
          <w:sz w:val="24"/>
          <w:szCs w:val="24"/>
        </w:rPr>
        <w:t>stetrician.</w:t>
      </w:r>
    </w:p>
    <w:p w14:paraId="4B82BBE4" w14:textId="77777777" w:rsidR="001D1837" w:rsidRDefault="001D1837" w:rsidP="000F0422">
      <w:pPr>
        <w:jc w:val="both"/>
        <w:rPr>
          <w:rFonts w:cs="Arial"/>
          <w:u w:val="single"/>
        </w:rPr>
      </w:pPr>
    </w:p>
    <w:p w14:paraId="5A9DFDAB" w14:textId="77777777" w:rsidR="000F0422" w:rsidRPr="00BD5760" w:rsidRDefault="000F0422" w:rsidP="000F0422">
      <w:pPr>
        <w:jc w:val="both"/>
        <w:rPr>
          <w:rFonts w:cs="Arial"/>
          <w:u w:val="single"/>
        </w:rPr>
      </w:pPr>
      <w:r>
        <w:rPr>
          <w:rFonts w:cs="Arial"/>
          <w:u w:val="single"/>
        </w:rPr>
        <w:t xml:space="preserve">Initial </w:t>
      </w:r>
      <w:r w:rsidRPr="00BD5760">
        <w:rPr>
          <w:rFonts w:cs="Arial"/>
          <w:u w:val="single"/>
        </w:rPr>
        <w:t>Assessment</w:t>
      </w:r>
    </w:p>
    <w:p w14:paraId="3261C430" w14:textId="3ED1F131" w:rsidR="00BD5760" w:rsidRDefault="00BD5760" w:rsidP="00BD5760">
      <w:pPr>
        <w:pStyle w:val="ListParagraph"/>
        <w:numPr>
          <w:ilvl w:val="0"/>
          <w:numId w:val="14"/>
        </w:numPr>
        <w:jc w:val="both"/>
        <w:rPr>
          <w:rFonts w:ascii="Arial" w:hAnsi="Arial" w:cs="Arial"/>
          <w:sz w:val="24"/>
          <w:szCs w:val="24"/>
        </w:rPr>
      </w:pPr>
      <w:r>
        <w:rPr>
          <w:rFonts w:ascii="Arial" w:hAnsi="Arial" w:cs="Arial"/>
          <w:sz w:val="24"/>
          <w:szCs w:val="24"/>
        </w:rPr>
        <w:t>Palpate uterine activity to validate IUPC findings</w:t>
      </w:r>
      <w:r w:rsidR="0031408A">
        <w:rPr>
          <w:rFonts w:ascii="Arial" w:hAnsi="Arial" w:cs="Arial"/>
          <w:sz w:val="24"/>
          <w:szCs w:val="24"/>
        </w:rPr>
        <w:t>.</w:t>
      </w:r>
    </w:p>
    <w:p w14:paraId="0350FD4B" w14:textId="2A4D2F33" w:rsidR="00BD5760" w:rsidRDefault="00BD5760" w:rsidP="00BD5760">
      <w:pPr>
        <w:pStyle w:val="ListParagraph"/>
        <w:numPr>
          <w:ilvl w:val="0"/>
          <w:numId w:val="14"/>
        </w:numPr>
        <w:jc w:val="both"/>
        <w:rPr>
          <w:rFonts w:ascii="Arial" w:hAnsi="Arial" w:cs="Arial"/>
          <w:sz w:val="24"/>
          <w:szCs w:val="24"/>
        </w:rPr>
      </w:pPr>
      <w:r>
        <w:rPr>
          <w:rFonts w:ascii="Arial" w:hAnsi="Arial" w:cs="Arial"/>
          <w:sz w:val="24"/>
          <w:szCs w:val="24"/>
        </w:rPr>
        <w:t>Document:</w:t>
      </w:r>
    </w:p>
    <w:p w14:paraId="6BB023A0" w14:textId="77777777" w:rsidR="00BD5760" w:rsidRDefault="00BD5760" w:rsidP="00BD5760">
      <w:pPr>
        <w:pStyle w:val="ListParagraph"/>
        <w:numPr>
          <w:ilvl w:val="1"/>
          <w:numId w:val="14"/>
        </w:numPr>
        <w:jc w:val="both"/>
        <w:rPr>
          <w:rFonts w:ascii="Arial" w:hAnsi="Arial" w:cs="Arial"/>
          <w:sz w:val="24"/>
          <w:szCs w:val="24"/>
        </w:rPr>
      </w:pPr>
      <w:r>
        <w:rPr>
          <w:rFonts w:ascii="Arial" w:hAnsi="Arial" w:cs="Arial"/>
          <w:sz w:val="24"/>
          <w:szCs w:val="24"/>
        </w:rPr>
        <w:t>Time of insertion</w:t>
      </w:r>
    </w:p>
    <w:p w14:paraId="27188419" w14:textId="554E0DE7" w:rsidR="00607CDC" w:rsidRDefault="00607CDC" w:rsidP="00BD5760">
      <w:pPr>
        <w:pStyle w:val="ListParagraph"/>
        <w:numPr>
          <w:ilvl w:val="1"/>
          <w:numId w:val="14"/>
        </w:numPr>
        <w:jc w:val="both"/>
        <w:rPr>
          <w:rFonts w:ascii="Arial" w:hAnsi="Arial" w:cs="Arial"/>
          <w:sz w:val="24"/>
          <w:szCs w:val="24"/>
        </w:rPr>
      </w:pPr>
      <w:r>
        <w:rPr>
          <w:rFonts w:ascii="Arial" w:hAnsi="Arial" w:cs="Arial"/>
          <w:sz w:val="24"/>
          <w:szCs w:val="24"/>
        </w:rPr>
        <w:t>Indications for IUPC placement</w:t>
      </w:r>
    </w:p>
    <w:p w14:paraId="5F53A82F" w14:textId="2C3A4983" w:rsidR="00BD5760" w:rsidRDefault="00BD5760" w:rsidP="00BD5760">
      <w:pPr>
        <w:pStyle w:val="ListParagraph"/>
        <w:numPr>
          <w:ilvl w:val="1"/>
          <w:numId w:val="14"/>
        </w:numPr>
        <w:jc w:val="both"/>
        <w:rPr>
          <w:rFonts w:ascii="Arial" w:hAnsi="Arial" w:cs="Arial"/>
          <w:sz w:val="24"/>
          <w:szCs w:val="24"/>
        </w:rPr>
      </w:pPr>
      <w:r>
        <w:rPr>
          <w:rFonts w:ascii="Arial" w:hAnsi="Arial" w:cs="Arial"/>
          <w:sz w:val="24"/>
          <w:szCs w:val="24"/>
        </w:rPr>
        <w:t>Baseline resting tone pressure</w:t>
      </w:r>
    </w:p>
    <w:p w14:paraId="4B52E0DA" w14:textId="20DE12F1" w:rsidR="00607CDC" w:rsidRPr="00320F53" w:rsidRDefault="00607CDC" w:rsidP="00607CDC">
      <w:pPr>
        <w:pStyle w:val="ListParagraph"/>
        <w:numPr>
          <w:ilvl w:val="1"/>
          <w:numId w:val="14"/>
        </w:numPr>
        <w:jc w:val="both"/>
      </w:pPr>
      <w:r>
        <w:rPr>
          <w:rFonts w:ascii="Arial" w:hAnsi="Arial" w:cs="Arial"/>
          <w:sz w:val="24"/>
          <w:szCs w:val="24"/>
        </w:rPr>
        <w:t>The maternal position and baseline resting tone pressure in left, right lateral and semi-fowler’s positions.</w:t>
      </w:r>
    </w:p>
    <w:p w14:paraId="325C7E33" w14:textId="77777777" w:rsidR="00607CDC" w:rsidRPr="006D4C6C" w:rsidRDefault="00607CDC" w:rsidP="00607CDC">
      <w:pPr>
        <w:pStyle w:val="ListParagraph"/>
        <w:numPr>
          <w:ilvl w:val="1"/>
          <w:numId w:val="14"/>
        </w:numPr>
        <w:jc w:val="both"/>
        <w:rPr>
          <w:rFonts w:ascii="Arial" w:hAnsi="Arial" w:cs="Arial"/>
          <w:sz w:val="24"/>
          <w:szCs w:val="24"/>
        </w:rPr>
      </w:pPr>
      <w:r>
        <w:rPr>
          <w:rFonts w:ascii="Arial" w:hAnsi="Arial" w:cs="Arial"/>
          <w:sz w:val="24"/>
          <w:szCs w:val="24"/>
        </w:rPr>
        <w:t>When a change in resting tone is observed, record the maternal position and palpate the uterine resting tone</w:t>
      </w:r>
    </w:p>
    <w:p w14:paraId="2E784B95" w14:textId="171EB234" w:rsidR="00607CDC" w:rsidRDefault="00607CDC" w:rsidP="00BD5760">
      <w:pPr>
        <w:pStyle w:val="ListParagraph"/>
        <w:numPr>
          <w:ilvl w:val="1"/>
          <w:numId w:val="14"/>
        </w:numPr>
        <w:jc w:val="both"/>
        <w:rPr>
          <w:rFonts w:ascii="Arial" w:hAnsi="Arial" w:cs="Arial"/>
          <w:sz w:val="24"/>
          <w:szCs w:val="24"/>
        </w:rPr>
      </w:pPr>
      <w:r>
        <w:rPr>
          <w:rFonts w:ascii="Arial" w:hAnsi="Arial" w:cs="Arial"/>
          <w:sz w:val="24"/>
          <w:szCs w:val="24"/>
        </w:rPr>
        <w:t>Patient tolerance of the procedure</w:t>
      </w:r>
      <w:r w:rsidR="0031408A">
        <w:rPr>
          <w:rFonts w:ascii="Arial" w:hAnsi="Arial" w:cs="Arial"/>
          <w:sz w:val="24"/>
          <w:szCs w:val="24"/>
        </w:rPr>
        <w:t>.</w:t>
      </w:r>
    </w:p>
    <w:p w14:paraId="1A9515F0" w14:textId="77777777" w:rsidR="000F0422" w:rsidRPr="00E30BCC" w:rsidRDefault="000F0422" w:rsidP="000F0422">
      <w:pPr>
        <w:jc w:val="both"/>
        <w:rPr>
          <w:rFonts w:cs="Arial"/>
        </w:rPr>
      </w:pPr>
    </w:p>
    <w:p w14:paraId="647764C3" w14:textId="5E5608B9" w:rsidR="000F0422" w:rsidRPr="00E30BCC" w:rsidRDefault="000F0422" w:rsidP="000F0422">
      <w:pPr>
        <w:jc w:val="both"/>
        <w:rPr>
          <w:rFonts w:cs="Arial"/>
          <w:u w:val="single"/>
        </w:rPr>
      </w:pPr>
      <w:r w:rsidRPr="00E30BCC">
        <w:rPr>
          <w:rFonts w:cs="Arial"/>
          <w:u w:val="single"/>
        </w:rPr>
        <w:t>Ongoing Assessments</w:t>
      </w:r>
    </w:p>
    <w:p w14:paraId="53617F1B" w14:textId="44DC421D" w:rsidR="000F0422" w:rsidRPr="00E30BCC" w:rsidRDefault="000F0422" w:rsidP="000F0422">
      <w:pPr>
        <w:pStyle w:val="ListParagraph"/>
        <w:numPr>
          <w:ilvl w:val="0"/>
          <w:numId w:val="9"/>
        </w:numPr>
        <w:jc w:val="both"/>
        <w:rPr>
          <w:rFonts w:ascii="Arial" w:hAnsi="Arial" w:cs="Arial"/>
          <w:sz w:val="24"/>
          <w:szCs w:val="24"/>
        </w:rPr>
      </w:pPr>
      <w:r w:rsidRPr="00E30BCC">
        <w:rPr>
          <w:rFonts w:ascii="Arial" w:hAnsi="Arial" w:cs="Arial"/>
          <w:sz w:val="24"/>
          <w:szCs w:val="24"/>
        </w:rPr>
        <w:t>Palpate uterine activ</w:t>
      </w:r>
      <w:r w:rsidR="00166485">
        <w:rPr>
          <w:rFonts w:ascii="Arial" w:hAnsi="Arial" w:cs="Arial"/>
          <w:sz w:val="24"/>
          <w:szCs w:val="24"/>
        </w:rPr>
        <w:t>ity (contractions and resting t</w:t>
      </w:r>
      <w:r w:rsidRPr="00E30BCC">
        <w:rPr>
          <w:rFonts w:ascii="Arial" w:hAnsi="Arial" w:cs="Arial"/>
          <w:sz w:val="24"/>
          <w:szCs w:val="24"/>
        </w:rPr>
        <w:t>one) to validate IUPC findings every one hour and PRN.</w:t>
      </w:r>
    </w:p>
    <w:p w14:paraId="157EB94F" w14:textId="43AB9DB5" w:rsidR="000F0422" w:rsidRPr="00E30BCC" w:rsidRDefault="000F0422" w:rsidP="000F0422">
      <w:pPr>
        <w:pStyle w:val="ListParagraph"/>
        <w:numPr>
          <w:ilvl w:val="0"/>
          <w:numId w:val="9"/>
        </w:numPr>
        <w:jc w:val="both"/>
        <w:rPr>
          <w:rFonts w:ascii="Arial" w:hAnsi="Arial" w:cs="Arial"/>
          <w:sz w:val="24"/>
          <w:szCs w:val="24"/>
        </w:rPr>
      </w:pPr>
      <w:r w:rsidRPr="00E30BCC">
        <w:rPr>
          <w:rFonts w:ascii="Arial" w:hAnsi="Arial" w:cs="Arial"/>
          <w:sz w:val="24"/>
          <w:szCs w:val="24"/>
        </w:rPr>
        <w:t>Calculate MVU over a 10 minute time period every 15 minutes and PRN</w:t>
      </w:r>
      <w:r w:rsidR="00B22C33">
        <w:rPr>
          <w:rFonts w:ascii="Arial" w:hAnsi="Arial" w:cs="Arial"/>
          <w:sz w:val="24"/>
          <w:szCs w:val="24"/>
        </w:rPr>
        <w:t>.</w:t>
      </w:r>
    </w:p>
    <w:p w14:paraId="0CA7FD5E" w14:textId="19B0418F" w:rsidR="000F0422" w:rsidRPr="00E30BCC" w:rsidRDefault="000F0422" w:rsidP="000F0422">
      <w:pPr>
        <w:pStyle w:val="ListParagraph"/>
        <w:numPr>
          <w:ilvl w:val="0"/>
          <w:numId w:val="9"/>
        </w:numPr>
        <w:jc w:val="both"/>
        <w:rPr>
          <w:rFonts w:ascii="Arial" w:hAnsi="Arial" w:cs="Arial"/>
          <w:sz w:val="24"/>
          <w:szCs w:val="24"/>
        </w:rPr>
      </w:pPr>
      <w:r w:rsidRPr="00E30BCC">
        <w:rPr>
          <w:rFonts w:ascii="Arial" w:hAnsi="Arial" w:cs="Arial"/>
          <w:sz w:val="24"/>
          <w:szCs w:val="24"/>
        </w:rPr>
        <w:t xml:space="preserve">Adjust oxytocin infusion according to protocol and pattern of </w:t>
      </w:r>
      <w:proofErr w:type="spellStart"/>
      <w:r w:rsidRPr="00E30BCC">
        <w:rPr>
          <w:rFonts w:ascii="Arial" w:hAnsi="Arial" w:cs="Arial"/>
          <w:sz w:val="24"/>
          <w:szCs w:val="24"/>
        </w:rPr>
        <w:t>labour</w:t>
      </w:r>
      <w:proofErr w:type="spellEnd"/>
      <w:r w:rsidRPr="00E30BCC">
        <w:rPr>
          <w:rFonts w:ascii="Arial" w:hAnsi="Arial" w:cs="Arial"/>
          <w:sz w:val="24"/>
          <w:szCs w:val="24"/>
        </w:rPr>
        <w:t xml:space="preserve"> as indicated by the IUPC tracing.</w:t>
      </w:r>
    </w:p>
    <w:p w14:paraId="1DC495B7" w14:textId="532ABD5D" w:rsidR="000F0422" w:rsidRPr="00E30BCC" w:rsidRDefault="000F0422" w:rsidP="000F0422">
      <w:pPr>
        <w:pStyle w:val="ListParagraph"/>
        <w:numPr>
          <w:ilvl w:val="0"/>
          <w:numId w:val="9"/>
        </w:numPr>
        <w:jc w:val="both"/>
        <w:rPr>
          <w:rFonts w:ascii="Arial" w:hAnsi="Arial" w:cs="Arial"/>
          <w:sz w:val="24"/>
          <w:szCs w:val="24"/>
        </w:rPr>
      </w:pPr>
      <w:r w:rsidRPr="00E30BCC">
        <w:rPr>
          <w:rFonts w:ascii="Arial" w:hAnsi="Arial" w:cs="Arial"/>
          <w:sz w:val="24"/>
          <w:szCs w:val="24"/>
        </w:rPr>
        <w:t>Report any of the following to the obstetrician:</w:t>
      </w:r>
    </w:p>
    <w:p w14:paraId="19CFC7A5" w14:textId="51AFB3FD" w:rsidR="000F0422" w:rsidRPr="00E30BCC" w:rsidRDefault="0031408A" w:rsidP="000F0422">
      <w:pPr>
        <w:pStyle w:val="ListParagraph"/>
        <w:numPr>
          <w:ilvl w:val="1"/>
          <w:numId w:val="9"/>
        </w:numPr>
        <w:jc w:val="both"/>
        <w:rPr>
          <w:rFonts w:ascii="Arial" w:hAnsi="Arial" w:cs="Arial"/>
          <w:sz w:val="24"/>
          <w:szCs w:val="24"/>
        </w:rPr>
      </w:pPr>
      <w:proofErr w:type="spellStart"/>
      <w:r>
        <w:rPr>
          <w:rFonts w:ascii="Arial" w:hAnsi="Arial" w:cs="Arial"/>
          <w:sz w:val="24"/>
          <w:szCs w:val="24"/>
        </w:rPr>
        <w:t>Tachysystole</w:t>
      </w:r>
      <w:proofErr w:type="spellEnd"/>
    </w:p>
    <w:p w14:paraId="36BF7168" w14:textId="0A745D6D" w:rsidR="000F0422" w:rsidRPr="00E30BCC" w:rsidRDefault="000F0422" w:rsidP="000F0422">
      <w:pPr>
        <w:pStyle w:val="ListParagraph"/>
        <w:numPr>
          <w:ilvl w:val="1"/>
          <w:numId w:val="9"/>
        </w:numPr>
        <w:jc w:val="both"/>
        <w:rPr>
          <w:rFonts w:ascii="Arial" w:hAnsi="Arial" w:cs="Arial"/>
          <w:sz w:val="24"/>
          <w:szCs w:val="24"/>
        </w:rPr>
      </w:pPr>
      <w:r w:rsidRPr="00E30BCC">
        <w:rPr>
          <w:rFonts w:ascii="Arial" w:hAnsi="Arial" w:cs="Arial"/>
          <w:sz w:val="24"/>
          <w:szCs w:val="24"/>
        </w:rPr>
        <w:t>Dampened IUPC waveform</w:t>
      </w:r>
      <w:r w:rsidR="00166485">
        <w:rPr>
          <w:rFonts w:ascii="Arial" w:hAnsi="Arial" w:cs="Arial"/>
          <w:sz w:val="24"/>
          <w:szCs w:val="24"/>
        </w:rPr>
        <w:t xml:space="preserve"> as it</w:t>
      </w:r>
      <w:r w:rsidRPr="00E30BCC">
        <w:rPr>
          <w:rFonts w:ascii="Arial" w:hAnsi="Arial" w:cs="Arial"/>
          <w:sz w:val="24"/>
          <w:szCs w:val="24"/>
        </w:rPr>
        <w:t xml:space="preserve"> may indicate blocked catheter</w:t>
      </w:r>
    </w:p>
    <w:p w14:paraId="75FDA04C" w14:textId="03BCE605" w:rsidR="000F0422" w:rsidRPr="00E30BCC" w:rsidRDefault="000F0422" w:rsidP="000F0422">
      <w:pPr>
        <w:pStyle w:val="ListParagraph"/>
        <w:numPr>
          <w:ilvl w:val="1"/>
          <w:numId w:val="9"/>
        </w:numPr>
        <w:jc w:val="both"/>
        <w:rPr>
          <w:rFonts w:ascii="Arial" w:hAnsi="Arial" w:cs="Arial"/>
          <w:sz w:val="24"/>
          <w:szCs w:val="24"/>
        </w:rPr>
      </w:pPr>
      <w:r w:rsidRPr="00E30BCC">
        <w:rPr>
          <w:rFonts w:ascii="Arial" w:hAnsi="Arial" w:cs="Arial"/>
          <w:sz w:val="24"/>
          <w:szCs w:val="24"/>
        </w:rPr>
        <w:t>Atypical and abnormal fetal heart rate patterns</w:t>
      </w:r>
    </w:p>
    <w:p w14:paraId="6ABAEA1C" w14:textId="3B70B0CA" w:rsidR="00607CDC" w:rsidRPr="00607CDC" w:rsidRDefault="000F0422" w:rsidP="00607CDC">
      <w:pPr>
        <w:pStyle w:val="ListParagraph"/>
        <w:numPr>
          <w:ilvl w:val="1"/>
          <w:numId w:val="9"/>
        </w:numPr>
        <w:jc w:val="both"/>
        <w:rPr>
          <w:rFonts w:ascii="Arial" w:hAnsi="Arial" w:cs="Arial"/>
          <w:sz w:val="24"/>
          <w:szCs w:val="24"/>
        </w:rPr>
      </w:pPr>
      <w:r w:rsidRPr="00E30BCC">
        <w:rPr>
          <w:rFonts w:ascii="Arial" w:hAnsi="Arial" w:cs="Arial"/>
          <w:sz w:val="24"/>
          <w:szCs w:val="24"/>
        </w:rPr>
        <w:t>Resting ton</w:t>
      </w:r>
      <w:r w:rsidR="00607CDC">
        <w:rPr>
          <w:rFonts w:ascii="Arial" w:hAnsi="Arial" w:cs="Arial"/>
          <w:sz w:val="24"/>
          <w:szCs w:val="24"/>
        </w:rPr>
        <w:t xml:space="preserve">e greater than 25 </w:t>
      </w:r>
      <w:r w:rsidR="00607CDC" w:rsidRPr="00607CDC">
        <w:rPr>
          <w:rFonts w:ascii="Arial" w:hAnsi="Arial" w:cs="Arial"/>
          <w:sz w:val="24"/>
          <w:szCs w:val="24"/>
        </w:rPr>
        <w:t xml:space="preserve">mmHg (Refer to Appendix IV: </w:t>
      </w:r>
      <w:r w:rsidR="00607CDC" w:rsidRPr="00607CDC">
        <w:rPr>
          <w:rFonts w:ascii="Arial" w:hAnsi="Arial" w:cs="Arial"/>
          <w:i/>
          <w:sz w:val="24"/>
          <w:szCs w:val="24"/>
        </w:rPr>
        <w:t>Troubleshooting).</w:t>
      </w:r>
    </w:p>
    <w:p w14:paraId="2DA7561F" w14:textId="4902CD38" w:rsidR="0037758F" w:rsidRPr="00B22C33" w:rsidRDefault="0037758F" w:rsidP="0037758F">
      <w:pPr>
        <w:pStyle w:val="ListParagraph"/>
        <w:numPr>
          <w:ilvl w:val="0"/>
          <w:numId w:val="9"/>
        </w:numPr>
        <w:jc w:val="both"/>
        <w:rPr>
          <w:rFonts w:ascii="Arial" w:hAnsi="Arial" w:cs="Arial"/>
          <w:sz w:val="24"/>
          <w:szCs w:val="24"/>
        </w:rPr>
      </w:pPr>
      <w:r w:rsidRPr="00E30BCC">
        <w:rPr>
          <w:rFonts w:ascii="Arial" w:hAnsi="Arial" w:cs="Arial"/>
          <w:sz w:val="24"/>
          <w:szCs w:val="24"/>
        </w:rPr>
        <w:t xml:space="preserve">Improve fetal oxygenation using intrauterine resuscitative measures as listed in RVH Policy and Procedure: </w:t>
      </w:r>
      <w:r w:rsidRPr="00E30BCC">
        <w:rPr>
          <w:rFonts w:ascii="Arial" w:hAnsi="Arial" w:cs="Arial"/>
          <w:i/>
          <w:sz w:val="24"/>
          <w:szCs w:val="24"/>
        </w:rPr>
        <w:t>Fetal Health Surveillance.</w:t>
      </w:r>
    </w:p>
    <w:p w14:paraId="29CE0F08" w14:textId="77777777" w:rsidR="00B22C33" w:rsidRPr="006D4C6C" w:rsidRDefault="00B22C33" w:rsidP="00B22C33">
      <w:pPr>
        <w:jc w:val="both"/>
        <w:rPr>
          <w:rFonts w:cs="Arial"/>
          <w:b/>
        </w:rPr>
      </w:pPr>
    </w:p>
    <w:p w14:paraId="1F904675" w14:textId="2FC28063" w:rsidR="00BD5760" w:rsidRDefault="00B22C33" w:rsidP="00B22C33">
      <w:pPr>
        <w:jc w:val="both"/>
        <w:rPr>
          <w:rFonts w:cs="Arial"/>
          <w:b/>
          <w:u w:val="single"/>
        </w:rPr>
      </w:pPr>
      <w:proofErr w:type="spellStart"/>
      <w:r w:rsidRPr="006D4C6C">
        <w:rPr>
          <w:rFonts w:cs="Arial"/>
          <w:b/>
          <w:u w:val="single"/>
        </w:rPr>
        <w:t>Amnioinfusion</w:t>
      </w:r>
      <w:proofErr w:type="spellEnd"/>
    </w:p>
    <w:p w14:paraId="30441B21" w14:textId="77777777" w:rsidR="00AD0984" w:rsidRDefault="00AD0984" w:rsidP="00B22C33">
      <w:pPr>
        <w:jc w:val="both"/>
        <w:rPr>
          <w:rFonts w:cs="Arial"/>
          <w:b/>
          <w:u w:val="single"/>
        </w:rPr>
      </w:pPr>
    </w:p>
    <w:p w14:paraId="3816CF1B" w14:textId="77777777" w:rsidR="00AD0984" w:rsidRDefault="00AD0984" w:rsidP="00AD098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Cs/>
          <w:lang w:val="en-GB"/>
        </w:rPr>
      </w:pPr>
      <w:proofErr w:type="spellStart"/>
      <w:r>
        <w:rPr>
          <w:rFonts w:cs="Arial"/>
          <w:bCs/>
          <w:lang w:val="en-GB"/>
        </w:rPr>
        <w:t>Amnioinfusion</w:t>
      </w:r>
      <w:proofErr w:type="spellEnd"/>
      <w:r>
        <w:rPr>
          <w:rFonts w:cs="Arial"/>
          <w:bCs/>
          <w:lang w:val="en-GB"/>
        </w:rPr>
        <w:t xml:space="preserve"> is a therapeutic option available for </w:t>
      </w:r>
      <w:r w:rsidRPr="00E218D4">
        <w:rPr>
          <w:rFonts w:cs="Arial"/>
          <w:bCs/>
          <w:lang w:val="en-GB"/>
        </w:rPr>
        <w:t>intrauterine resuscitation</w:t>
      </w:r>
      <w:r>
        <w:rPr>
          <w:rFonts w:cs="Arial"/>
          <w:bCs/>
          <w:lang w:val="en-GB"/>
        </w:rPr>
        <w:t xml:space="preserve"> to help decrease or eliminate problems that are associated with a severe reduction or absence of amniotic fluid (</w:t>
      </w:r>
      <w:r w:rsidRPr="00E218D4">
        <w:rPr>
          <w:rFonts w:cs="Arial"/>
          <w:bCs/>
          <w:lang w:val="en-GB"/>
        </w:rPr>
        <w:t>oligohydramnios</w:t>
      </w:r>
      <w:r>
        <w:rPr>
          <w:rFonts w:cs="Arial"/>
          <w:bCs/>
          <w:lang w:val="en-GB"/>
        </w:rPr>
        <w:t xml:space="preserve">). </w:t>
      </w:r>
      <w:r w:rsidRPr="00BE7C65">
        <w:rPr>
          <w:rFonts w:cs="Arial"/>
          <w:bCs/>
          <w:lang w:val="en-GB"/>
        </w:rPr>
        <w:t xml:space="preserve">Oligohydramnios can cause intrapartum </w:t>
      </w:r>
      <w:r w:rsidRPr="00BE7C65">
        <w:rPr>
          <w:rFonts w:cs="Arial"/>
          <w:bCs/>
          <w:lang w:val="en-GB"/>
        </w:rPr>
        <w:lastRenderedPageBreak/>
        <w:t xml:space="preserve">compression on the umbilical cord resulting in variable decelerations of the </w:t>
      </w:r>
      <w:proofErr w:type="spellStart"/>
      <w:r w:rsidRPr="00BE7C65">
        <w:rPr>
          <w:rFonts w:cs="Arial"/>
          <w:bCs/>
          <w:lang w:val="en-GB"/>
        </w:rPr>
        <w:t>fetal</w:t>
      </w:r>
      <w:proofErr w:type="spellEnd"/>
      <w:r w:rsidRPr="00BE7C65">
        <w:rPr>
          <w:rFonts w:cs="Arial"/>
          <w:bCs/>
          <w:lang w:val="en-GB"/>
        </w:rPr>
        <w:t xml:space="preserve"> heart </w:t>
      </w:r>
      <w:r w:rsidRPr="00AD0984">
        <w:rPr>
          <w:rFonts w:cs="Arial"/>
          <w:bCs/>
          <w:lang w:val="en-GB"/>
        </w:rPr>
        <w:t xml:space="preserve">rate associated with </w:t>
      </w:r>
      <w:proofErr w:type="spellStart"/>
      <w:r w:rsidRPr="00AD0984">
        <w:rPr>
          <w:rFonts w:cs="Arial"/>
          <w:bCs/>
          <w:lang w:val="en-GB"/>
        </w:rPr>
        <w:t>fetal</w:t>
      </w:r>
      <w:proofErr w:type="spellEnd"/>
      <w:r w:rsidRPr="00AD0984">
        <w:rPr>
          <w:rFonts w:cs="Arial"/>
          <w:bCs/>
          <w:lang w:val="en-GB"/>
        </w:rPr>
        <w:t xml:space="preserve"> hypoxia, acidosis and increased incidence of operative birth.  </w:t>
      </w:r>
    </w:p>
    <w:p w14:paraId="6CDFAB07" w14:textId="77777777" w:rsidR="001A46C0" w:rsidRDefault="001A46C0" w:rsidP="00AD098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Cs/>
          <w:lang w:val="en-GB"/>
        </w:rPr>
      </w:pPr>
    </w:p>
    <w:p w14:paraId="03AECF0E" w14:textId="5FBDAE94" w:rsidR="001A46C0" w:rsidRDefault="001A46C0" w:rsidP="001A46C0">
      <w:pPr>
        <w:jc w:val="both"/>
        <w:rPr>
          <w:rFonts w:cs="Arial"/>
        </w:rPr>
      </w:pPr>
      <w:proofErr w:type="spellStart"/>
      <w:r>
        <w:rPr>
          <w:rFonts w:cs="Arial"/>
        </w:rPr>
        <w:t>Amnioinfusion</w:t>
      </w:r>
      <w:proofErr w:type="spellEnd"/>
      <w:r>
        <w:rPr>
          <w:rFonts w:cs="Arial"/>
        </w:rPr>
        <w:t xml:space="preserve"> can be used in the </w:t>
      </w:r>
      <w:r w:rsidR="00B217DD">
        <w:rPr>
          <w:rFonts w:cs="Arial"/>
        </w:rPr>
        <w:t>presence</w:t>
      </w:r>
      <w:r>
        <w:rPr>
          <w:rFonts w:cs="Arial"/>
        </w:rPr>
        <w:t xml:space="preserve"> of oligohydramnios </w:t>
      </w:r>
      <w:r>
        <w:rPr>
          <w:rFonts w:cs="Arial"/>
          <w:b/>
        </w:rPr>
        <w:t>and</w:t>
      </w:r>
      <w:r>
        <w:rPr>
          <w:rFonts w:cs="Arial"/>
        </w:rPr>
        <w:t xml:space="preserve"> repetitive fetal heart rate variable decelerations. This procedure has been shown to reduce the occurrence of decelerations, improve short-term measures of neonatal outcome and lower the use of caesarean section. </w:t>
      </w:r>
    </w:p>
    <w:p w14:paraId="3FD199DB" w14:textId="77777777" w:rsidR="00AD0984" w:rsidRDefault="00AD0984" w:rsidP="00B22C33">
      <w:pPr>
        <w:jc w:val="both"/>
        <w:rPr>
          <w:rFonts w:cs="Arial"/>
          <w:b/>
          <w:u w:val="single"/>
        </w:rPr>
      </w:pPr>
    </w:p>
    <w:p w14:paraId="5D2FE259" w14:textId="285D44B9" w:rsidR="00302DD4" w:rsidRPr="00302DD4" w:rsidRDefault="00302DD4" w:rsidP="00B22C33">
      <w:pPr>
        <w:jc w:val="both"/>
        <w:rPr>
          <w:rFonts w:cs="Arial"/>
        </w:rPr>
      </w:pPr>
      <w:proofErr w:type="spellStart"/>
      <w:r>
        <w:rPr>
          <w:rFonts w:cs="Arial"/>
        </w:rPr>
        <w:t>Amnioinfusion</w:t>
      </w:r>
      <w:proofErr w:type="spellEnd"/>
      <w:r>
        <w:rPr>
          <w:rFonts w:cs="Arial"/>
        </w:rPr>
        <w:t xml:space="preserve"> is not recommended as a treatment for meconium </w:t>
      </w:r>
      <w:r w:rsidR="00B217DD">
        <w:rPr>
          <w:rFonts w:cs="Arial"/>
        </w:rPr>
        <w:t>stained</w:t>
      </w:r>
      <w:r w:rsidR="00A221DE">
        <w:rPr>
          <w:rFonts w:cs="Arial"/>
        </w:rPr>
        <w:t xml:space="preserve"> fluid as it does</w:t>
      </w:r>
      <w:r>
        <w:rPr>
          <w:rFonts w:cs="Arial"/>
        </w:rPr>
        <w:t xml:space="preserve"> not decrease or reduce the risk of moderate to severe meconium aspiration syndrome or perinatal death.</w:t>
      </w:r>
    </w:p>
    <w:p w14:paraId="35DB34BE" w14:textId="77777777" w:rsidR="005A3614" w:rsidRPr="001D1837" w:rsidRDefault="005A3614" w:rsidP="00B22C33">
      <w:pPr>
        <w:jc w:val="both"/>
        <w:rPr>
          <w:rFonts w:cs="Arial"/>
        </w:rPr>
      </w:pPr>
    </w:p>
    <w:p w14:paraId="16D6CDDA" w14:textId="3ACC0DCA" w:rsidR="006D4C6C" w:rsidRPr="006D4C6C" w:rsidRDefault="006D4C6C" w:rsidP="00B22C33">
      <w:pPr>
        <w:jc w:val="both"/>
        <w:rPr>
          <w:rFonts w:cs="Arial"/>
          <w:b/>
          <w:u w:val="single"/>
        </w:rPr>
      </w:pPr>
      <w:r w:rsidRPr="006D4C6C">
        <w:rPr>
          <w:rFonts w:cs="Arial"/>
          <w:b/>
          <w:u w:val="single"/>
        </w:rPr>
        <w:t>P</w:t>
      </w:r>
      <w:r>
        <w:rPr>
          <w:rFonts w:cs="Arial"/>
          <w:b/>
          <w:u w:val="single"/>
        </w:rPr>
        <w:t>ROCEDURE</w:t>
      </w:r>
      <w:r w:rsidRPr="006D4C6C">
        <w:rPr>
          <w:rFonts w:cs="Arial"/>
          <w:b/>
          <w:u w:val="single"/>
        </w:rPr>
        <w:t>:</w:t>
      </w:r>
    </w:p>
    <w:p w14:paraId="53C42FBA" w14:textId="3494C1BA" w:rsidR="00BD5760" w:rsidRDefault="00BD5760" w:rsidP="00BD5760">
      <w:pPr>
        <w:ind w:left="720"/>
        <w:jc w:val="both"/>
        <w:rPr>
          <w:rFonts w:cs="Arial"/>
          <w:u w:val="single"/>
        </w:rPr>
      </w:pPr>
      <w:r>
        <w:rPr>
          <w:rFonts w:cs="Arial"/>
          <w:u w:val="single"/>
        </w:rPr>
        <w:t>Equipment</w:t>
      </w:r>
    </w:p>
    <w:p w14:paraId="2867E3A4" w14:textId="40433191" w:rsidR="00BD5760" w:rsidRPr="006D4C6C" w:rsidRDefault="00BD5760" w:rsidP="00BD5760">
      <w:pPr>
        <w:pStyle w:val="ListParagraph"/>
        <w:numPr>
          <w:ilvl w:val="0"/>
          <w:numId w:val="15"/>
        </w:numPr>
        <w:jc w:val="both"/>
        <w:rPr>
          <w:rFonts w:ascii="Arial" w:hAnsi="Arial" w:cs="Arial"/>
          <w:sz w:val="24"/>
          <w:szCs w:val="24"/>
        </w:rPr>
      </w:pPr>
      <w:r w:rsidRPr="006D4C6C">
        <w:rPr>
          <w:rFonts w:ascii="Arial" w:hAnsi="Arial" w:cs="Arial"/>
          <w:sz w:val="24"/>
          <w:szCs w:val="24"/>
        </w:rPr>
        <w:t>Electronic fetal monitor</w:t>
      </w:r>
    </w:p>
    <w:p w14:paraId="5035EFF4" w14:textId="6CD15DEA" w:rsidR="00BD5760" w:rsidRPr="006D4C6C" w:rsidRDefault="00BD5760" w:rsidP="00BD5760">
      <w:pPr>
        <w:pStyle w:val="ListParagraph"/>
        <w:numPr>
          <w:ilvl w:val="0"/>
          <w:numId w:val="15"/>
        </w:numPr>
        <w:jc w:val="both"/>
        <w:rPr>
          <w:rFonts w:ascii="Arial" w:hAnsi="Arial" w:cs="Arial"/>
          <w:sz w:val="24"/>
          <w:szCs w:val="24"/>
        </w:rPr>
      </w:pPr>
      <w:r w:rsidRPr="006D4C6C">
        <w:rPr>
          <w:rFonts w:ascii="Arial" w:hAnsi="Arial" w:cs="Arial"/>
          <w:sz w:val="24"/>
          <w:szCs w:val="24"/>
        </w:rPr>
        <w:t>Infusion pump</w:t>
      </w:r>
    </w:p>
    <w:p w14:paraId="370CDCD5" w14:textId="7BF5F92F" w:rsidR="00BD5760" w:rsidRPr="006D4C6C" w:rsidRDefault="00BD5760" w:rsidP="00BD5760">
      <w:pPr>
        <w:pStyle w:val="ListParagraph"/>
        <w:numPr>
          <w:ilvl w:val="0"/>
          <w:numId w:val="15"/>
        </w:numPr>
        <w:jc w:val="both"/>
        <w:rPr>
          <w:rFonts w:ascii="Arial" w:hAnsi="Arial" w:cs="Arial"/>
          <w:sz w:val="24"/>
          <w:szCs w:val="24"/>
        </w:rPr>
      </w:pPr>
      <w:r w:rsidRPr="006D4C6C">
        <w:rPr>
          <w:rFonts w:ascii="Arial" w:hAnsi="Arial" w:cs="Arial"/>
          <w:sz w:val="24"/>
          <w:szCs w:val="24"/>
        </w:rPr>
        <w:t xml:space="preserve">IUPC </w:t>
      </w:r>
      <w:proofErr w:type="spellStart"/>
      <w:r w:rsidRPr="006D4C6C">
        <w:rPr>
          <w:rFonts w:ascii="Arial" w:hAnsi="Arial" w:cs="Arial"/>
          <w:sz w:val="24"/>
          <w:szCs w:val="24"/>
        </w:rPr>
        <w:t>insitu</w:t>
      </w:r>
      <w:proofErr w:type="spellEnd"/>
    </w:p>
    <w:p w14:paraId="461F6E55" w14:textId="217439E8" w:rsidR="00BD5760" w:rsidRPr="006D4C6C" w:rsidRDefault="00BD5760" w:rsidP="00BD5760">
      <w:pPr>
        <w:pStyle w:val="ListParagraph"/>
        <w:numPr>
          <w:ilvl w:val="0"/>
          <w:numId w:val="15"/>
        </w:numPr>
        <w:jc w:val="both"/>
        <w:rPr>
          <w:rFonts w:ascii="Arial" w:hAnsi="Arial" w:cs="Arial"/>
          <w:sz w:val="24"/>
          <w:szCs w:val="24"/>
        </w:rPr>
      </w:pPr>
      <w:r w:rsidRPr="006D4C6C">
        <w:rPr>
          <w:rFonts w:ascii="Arial" w:hAnsi="Arial" w:cs="Arial"/>
          <w:sz w:val="24"/>
          <w:szCs w:val="24"/>
        </w:rPr>
        <w:t xml:space="preserve">One </w:t>
      </w:r>
      <w:proofErr w:type="spellStart"/>
      <w:r w:rsidRPr="006D4C6C">
        <w:rPr>
          <w:rFonts w:ascii="Arial" w:hAnsi="Arial" w:cs="Arial"/>
          <w:sz w:val="24"/>
          <w:szCs w:val="24"/>
        </w:rPr>
        <w:t>litre</w:t>
      </w:r>
      <w:proofErr w:type="spellEnd"/>
      <w:r w:rsidRPr="006D4C6C">
        <w:rPr>
          <w:rFonts w:ascii="Arial" w:hAnsi="Arial" w:cs="Arial"/>
          <w:sz w:val="24"/>
          <w:szCs w:val="24"/>
        </w:rPr>
        <w:t xml:space="preserve"> 0.9% normal  saline at room temperature labelled for </w:t>
      </w:r>
      <w:proofErr w:type="spellStart"/>
      <w:r w:rsidRPr="006D4C6C">
        <w:rPr>
          <w:rFonts w:ascii="Arial" w:hAnsi="Arial" w:cs="Arial"/>
          <w:sz w:val="24"/>
          <w:szCs w:val="24"/>
        </w:rPr>
        <w:t>amnioinfusion</w:t>
      </w:r>
      <w:proofErr w:type="spellEnd"/>
    </w:p>
    <w:p w14:paraId="1DBF291F" w14:textId="66BF23C4" w:rsidR="006D4C6C" w:rsidRPr="0007343A" w:rsidRDefault="00BD5760" w:rsidP="0007343A">
      <w:pPr>
        <w:pStyle w:val="ListParagraph"/>
        <w:numPr>
          <w:ilvl w:val="0"/>
          <w:numId w:val="15"/>
        </w:numPr>
        <w:jc w:val="both"/>
        <w:rPr>
          <w:rFonts w:ascii="Arial" w:hAnsi="Arial" w:cs="Arial"/>
          <w:sz w:val="24"/>
          <w:szCs w:val="24"/>
        </w:rPr>
      </w:pPr>
      <w:r w:rsidRPr="006D4C6C">
        <w:rPr>
          <w:rFonts w:ascii="Arial" w:hAnsi="Arial" w:cs="Arial"/>
          <w:sz w:val="24"/>
          <w:szCs w:val="24"/>
        </w:rPr>
        <w:t>Intravenous tubing for ma</w:t>
      </w:r>
      <w:r w:rsidR="00BA4BDC">
        <w:rPr>
          <w:rFonts w:ascii="Arial" w:hAnsi="Arial" w:cs="Arial"/>
          <w:sz w:val="24"/>
          <w:szCs w:val="24"/>
        </w:rPr>
        <w:t>i</w:t>
      </w:r>
      <w:r w:rsidRPr="006D4C6C">
        <w:rPr>
          <w:rFonts w:ascii="Arial" w:hAnsi="Arial" w:cs="Arial"/>
          <w:sz w:val="24"/>
          <w:szCs w:val="24"/>
        </w:rPr>
        <w:t>nline primed with 0.9% normal saline at room temperature</w:t>
      </w:r>
    </w:p>
    <w:p w14:paraId="363C2281" w14:textId="7DFCC4CA" w:rsidR="00BD5760" w:rsidRPr="006D4C6C" w:rsidRDefault="004D782F" w:rsidP="00BD5760">
      <w:pPr>
        <w:pStyle w:val="ListParagraph"/>
        <w:numPr>
          <w:ilvl w:val="0"/>
          <w:numId w:val="16"/>
        </w:numPr>
        <w:jc w:val="both"/>
        <w:rPr>
          <w:rFonts w:ascii="Arial" w:hAnsi="Arial" w:cs="Arial"/>
          <w:sz w:val="24"/>
          <w:szCs w:val="24"/>
        </w:rPr>
      </w:pPr>
      <w:r>
        <w:rPr>
          <w:rFonts w:ascii="Arial" w:hAnsi="Arial" w:cs="Arial"/>
          <w:sz w:val="24"/>
          <w:szCs w:val="24"/>
        </w:rPr>
        <w:t>The O</w:t>
      </w:r>
      <w:r w:rsidR="006D4C6C" w:rsidRPr="006D4C6C">
        <w:rPr>
          <w:rFonts w:ascii="Arial" w:hAnsi="Arial" w:cs="Arial"/>
          <w:sz w:val="24"/>
          <w:szCs w:val="24"/>
        </w:rPr>
        <w:t>bstetrician inserts the IUPC as described above</w:t>
      </w:r>
      <w:r w:rsidR="00166485">
        <w:rPr>
          <w:rFonts w:ascii="Arial" w:hAnsi="Arial" w:cs="Arial"/>
          <w:sz w:val="24"/>
          <w:szCs w:val="24"/>
        </w:rPr>
        <w:t>.</w:t>
      </w:r>
    </w:p>
    <w:p w14:paraId="3B1392FF" w14:textId="11C72D69" w:rsidR="006D4C6C" w:rsidRPr="006D4C6C" w:rsidRDefault="006D4C6C" w:rsidP="00BD5760">
      <w:pPr>
        <w:pStyle w:val="ListParagraph"/>
        <w:numPr>
          <w:ilvl w:val="0"/>
          <w:numId w:val="16"/>
        </w:numPr>
        <w:jc w:val="both"/>
        <w:rPr>
          <w:rFonts w:ascii="Arial" w:hAnsi="Arial" w:cs="Arial"/>
          <w:sz w:val="24"/>
          <w:szCs w:val="24"/>
        </w:rPr>
      </w:pPr>
      <w:r w:rsidRPr="006D4C6C">
        <w:rPr>
          <w:rFonts w:ascii="Arial" w:hAnsi="Arial" w:cs="Arial"/>
          <w:sz w:val="24"/>
          <w:szCs w:val="24"/>
        </w:rPr>
        <w:t xml:space="preserve">Remove the cap from the </w:t>
      </w:r>
      <w:proofErr w:type="spellStart"/>
      <w:r w:rsidRPr="006D4C6C">
        <w:rPr>
          <w:rFonts w:ascii="Arial" w:hAnsi="Arial" w:cs="Arial"/>
          <w:sz w:val="24"/>
          <w:szCs w:val="24"/>
        </w:rPr>
        <w:t>amnio</w:t>
      </w:r>
      <w:proofErr w:type="spellEnd"/>
      <w:r w:rsidRPr="006D4C6C">
        <w:rPr>
          <w:rFonts w:ascii="Arial" w:hAnsi="Arial" w:cs="Arial"/>
          <w:sz w:val="24"/>
          <w:szCs w:val="24"/>
        </w:rPr>
        <w:t xml:space="preserve"> port on the IUPC.</w:t>
      </w:r>
    </w:p>
    <w:p w14:paraId="538433E1" w14:textId="432F1AAE" w:rsidR="006D4C6C" w:rsidRPr="006D4C6C" w:rsidRDefault="006D4C6C" w:rsidP="00BD5760">
      <w:pPr>
        <w:pStyle w:val="ListParagraph"/>
        <w:numPr>
          <w:ilvl w:val="0"/>
          <w:numId w:val="16"/>
        </w:numPr>
        <w:jc w:val="both"/>
        <w:rPr>
          <w:rFonts w:ascii="Arial" w:hAnsi="Arial" w:cs="Arial"/>
          <w:sz w:val="24"/>
          <w:szCs w:val="24"/>
        </w:rPr>
      </w:pPr>
      <w:r w:rsidRPr="006D4C6C">
        <w:rPr>
          <w:rFonts w:ascii="Arial" w:hAnsi="Arial" w:cs="Arial"/>
          <w:sz w:val="24"/>
          <w:szCs w:val="24"/>
        </w:rPr>
        <w:t xml:space="preserve">Attach the primed IV tubing to the </w:t>
      </w:r>
      <w:proofErr w:type="spellStart"/>
      <w:r w:rsidRPr="006D4C6C">
        <w:rPr>
          <w:rFonts w:ascii="Arial" w:hAnsi="Arial" w:cs="Arial"/>
          <w:sz w:val="24"/>
          <w:szCs w:val="24"/>
        </w:rPr>
        <w:t>amnio</w:t>
      </w:r>
      <w:proofErr w:type="spellEnd"/>
      <w:r w:rsidRPr="006D4C6C">
        <w:rPr>
          <w:rFonts w:ascii="Arial" w:hAnsi="Arial" w:cs="Arial"/>
          <w:sz w:val="24"/>
          <w:szCs w:val="24"/>
        </w:rPr>
        <w:t xml:space="preserve"> port.</w:t>
      </w:r>
    </w:p>
    <w:p w14:paraId="2125D37D" w14:textId="4390A4BD" w:rsidR="006D4C6C" w:rsidRPr="006D4C6C" w:rsidRDefault="006D4C6C" w:rsidP="00BD5760">
      <w:pPr>
        <w:pStyle w:val="ListParagraph"/>
        <w:numPr>
          <w:ilvl w:val="0"/>
          <w:numId w:val="16"/>
        </w:numPr>
        <w:jc w:val="both"/>
        <w:rPr>
          <w:rFonts w:ascii="Arial" w:hAnsi="Arial" w:cs="Arial"/>
          <w:sz w:val="24"/>
          <w:szCs w:val="24"/>
        </w:rPr>
      </w:pPr>
      <w:r w:rsidRPr="006D4C6C">
        <w:rPr>
          <w:rFonts w:ascii="Arial" w:hAnsi="Arial" w:cs="Arial"/>
          <w:sz w:val="24"/>
          <w:szCs w:val="24"/>
        </w:rPr>
        <w:t>Place IV tubing in infusion pump</w:t>
      </w:r>
      <w:r w:rsidR="00166485">
        <w:rPr>
          <w:rFonts w:ascii="Arial" w:hAnsi="Arial" w:cs="Arial"/>
          <w:sz w:val="24"/>
          <w:szCs w:val="24"/>
        </w:rPr>
        <w:t>.</w:t>
      </w:r>
    </w:p>
    <w:p w14:paraId="011F6EDD" w14:textId="7CF581DB" w:rsidR="006D4C6C" w:rsidRPr="006D4C6C" w:rsidRDefault="006D4C6C" w:rsidP="00BD5760">
      <w:pPr>
        <w:pStyle w:val="ListParagraph"/>
        <w:numPr>
          <w:ilvl w:val="0"/>
          <w:numId w:val="16"/>
        </w:numPr>
        <w:jc w:val="both"/>
        <w:rPr>
          <w:rFonts w:ascii="Arial" w:hAnsi="Arial" w:cs="Arial"/>
          <w:sz w:val="24"/>
          <w:szCs w:val="24"/>
        </w:rPr>
      </w:pPr>
      <w:r w:rsidRPr="006D4C6C">
        <w:rPr>
          <w:rFonts w:ascii="Arial" w:hAnsi="Arial" w:cs="Arial"/>
          <w:sz w:val="24"/>
          <w:szCs w:val="24"/>
        </w:rPr>
        <w:t xml:space="preserve">Infuse an initial bolus of 300 mL of 0.9% normal saline over 20 minutes as per </w:t>
      </w:r>
      <w:r w:rsidR="00166485">
        <w:rPr>
          <w:rFonts w:ascii="Arial" w:hAnsi="Arial" w:cs="Arial"/>
          <w:sz w:val="24"/>
          <w:szCs w:val="24"/>
        </w:rPr>
        <w:t>obstetrician’s</w:t>
      </w:r>
      <w:r w:rsidRPr="006D4C6C">
        <w:rPr>
          <w:rFonts w:ascii="Arial" w:hAnsi="Arial" w:cs="Arial"/>
          <w:sz w:val="24"/>
          <w:szCs w:val="24"/>
        </w:rPr>
        <w:t xml:space="preserve"> order</w:t>
      </w:r>
      <w:r w:rsidR="00166485">
        <w:rPr>
          <w:rFonts w:ascii="Arial" w:hAnsi="Arial" w:cs="Arial"/>
          <w:sz w:val="24"/>
          <w:szCs w:val="24"/>
        </w:rPr>
        <w:t>.</w:t>
      </w:r>
    </w:p>
    <w:p w14:paraId="57A71EB1" w14:textId="7183A1CC" w:rsidR="006D4C6C" w:rsidRPr="006D4C6C" w:rsidRDefault="006D4C6C" w:rsidP="00BD5760">
      <w:pPr>
        <w:pStyle w:val="ListParagraph"/>
        <w:numPr>
          <w:ilvl w:val="0"/>
          <w:numId w:val="16"/>
        </w:numPr>
        <w:jc w:val="both"/>
        <w:rPr>
          <w:rFonts w:ascii="Arial" w:hAnsi="Arial" w:cs="Arial"/>
          <w:sz w:val="24"/>
          <w:szCs w:val="24"/>
        </w:rPr>
      </w:pPr>
      <w:r w:rsidRPr="006D4C6C">
        <w:rPr>
          <w:rFonts w:ascii="Arial" w:hAnsi="Arial" w:cs="Arial"/>
          <w:sz w:val="24"/>
          <w:szCs w:val="24"/>
        </w:rPr>
        <w:t>Following the initial bolus, regulate infusion rate as ordered (usually 100</w:t>
      </w:r>
      <w:r w:rsidR="00166485">
        <w:rPr>
          <w:rFonts w:ascii="Arial" w:hAnsi="Arial" w:cs="Arial"/>
          <w:sz w:val="24"/>
          <w:szCs w:val="24"/>
        </w:rPr>
        <w:t xml:space="preserve"> mL</w:t>
      </w:r>
      <w:r w:rsidRPr="006D4C6C">
        <w:rPr>
          <w:rFonts w:ascii="Arial" w:hAnsi="Arial" w:cs="Arial"/>
          <w:sz w:val="24"/>
          <w:szCs w:val="24"/>
        </w:rPr>
        <w:t xml:space="preserve"> to 200 mL per hour)</w:t>
      </w:r>
    </w:p>
    <w:p w14:paraId="452A6E70" w14:textId="61E2F708" w:rsidR="006D4C6C" w:rsidRDefault="006D4C6C" w:rsidP="006D4C6C">
      <w:pPr>
        <w:pStyle w:val="ListParagraph"/>
        <w:numPr>
          <w:ilvl w:val="0"/>
          <w:numId w:val="16"/>
        </w:numPr>
        <w:jc w:val="both"/>
        <w:rPr>
          <w:rFonts w:ascii="Arial" w:hAnsi="Arial" w:cs="Arial"/>
          <w:sz w:val="24"/>
          <w:szCs w:val="24"/>
        </w:rPr>
      </w:pPr>
      <w:r w:rsidRPr="006D4C6C">
        <w:rPr>
          <w:rFonts w:ascii="Arial" w:hAnsi="Arial" w:cs="Arial"/>
          <w:sz w:val="24"/>
          <w:szCs w:val="24"/>
        </w:rPr>
        <w:t xml:space="preserve">Document the </w:t>
      </w:r>
      <w:r>
        <w:rPr>
          <w:rFonts w:ascii="Arial" w:hAnsi="Arial" w:cs="Arial"/>
          <w:sz w:val="24"/>
          <w:szCs w:val="24"/>
        </w:rPr>
        <w:t>total volume of saline infused</w:t>
      </w:r>
      <w:r w:rsidR="00166485">
        <w:rPr>
          <w:rFonts w:ascii="Arial" w:hAnsi="Arial" w:cs="Arial"/>
          <w:sz w:val="24"/>
          <w:szCs w:val="24"/>
        </w:rPr>
        <w:t>.</w:t>
      </w:r>
    </w:p>
    <w:p w14:paraId="174EE426" w14:textId="164A8038" w:rsidR="006D4C6C" w:rsidRDefault="00320F53" w:rsidP="006D4C6C">
      <w:pPr>
        <w:pStyle w:val="ListParagraph"/>
        <w:numPr>
          <w:ilvl w:val="0"/>
          <w:numId w:val="16"/>
        </w:numPr>
        <w:jc w:val="both"/>
        <w:rPr>
          <w:rFonts w:ascii="Arial" w:hAnsi="Arial" w:cs="Arial"/>
          <w:sz w:val="24"/>
          <w:szCs w:val="24"/>
        </w:rPr>
      </w:pPr>
      <w:r>
        <w:rPr>
          <w:rFonts w:ascii="Arial" w:hAnsi="Arial" w:cs="Arial"/>
          <w:sz w:val="24"/>
          <w:szCs w:val="24"/>
        </w:rPr>
        <w:t>Apply electronic fetal monitor</w:t>
      </w:r>
      <w:r w:rsidR="006D4C6C">
        <w:rPr>
          <w:rFonts w:ascii="Arial" w:hAnsi="Arial" w:cs="Arial"/>
          <w:sz w:val="24"/>
          <w:szCs w:val="24"/>
        </w:rPr>
        <w:t xml:space="preserve"> for continuous monitoring</w:t>
      </w:r>
      <w:r w:rsidR="00166485">
        <w:rPr>
          <w:rFonts w:ascii="Arial" w:hAnsi="Arial" w:cs="Arial"/>
          <w:sz w:val="24"/>
          <w:szCs w:val="24"/>
        </w:rPr>
        <w:t>.</w:t>
      </w:r>
    </w:p>
    <w:p w14:paraId="0EA542A6" w14:textId="1709E4C3" w:rsidR="006D4C6C" w:rsidRDefault="00320F53" w:rsidP="006D4C6C">
      <w:pPr>
        <w:pStyle w:val="ListParagraph"/>
        <w:numPr>
          <w:ilvl w:val="0"/>
          <w:numId w:val="16"/>
        </w:numPr>
        <w:jc w:val="both"/>
        <w:rPr>
          <w:rFonts w:ascii="Arial" w:hAnsi="Arial" w:cs="Arial"/>
          <w:sz w:val="24"/>
          <w:szCs w:val="24"/>
        </w:rPr>
      </w:pPr>
      <w:r>
        <w:rPr>
          <w:rFonts w:ascii="Arial" w:hAnsi="Arial" w:cs="Arial"/>
          <w:sz w:val="24"/>
          <w:szCs w:val="24"/>
        </w:rPr>
        <w:t>O</w:t>
      </w:r>
      <w:r w:rsidR="006D4C6C">
        <w:rPr>
          <w:rFonts w:ascii="Arial" w:hAnsi="Arial" w:cs="Arial"/>
          <w:sz w:val="24"/>
          <w:szCs w:val="24"/>
        </w:rPr>
        <w:t xml:space="preserve">bserve and document every 15 minutes for the first hour after the IUPC insertion and start of </w:t>
      </w:r>
      <w:proofErr w:type="spellStart"/>
      <w:r w:rsidR="006D4C6C">
        <w:rPr>
          <w:rFonts w:ascii="Arial" w:hAnsi="Arial" w:cs="Arial"/>
          <w:sz w:val="24"/>
          <w:szCs w:val="24"/>
        </w:rPr>
        <w:t>amnioinfusion</w:t>
      </w:r>
      <w:proofErr w:type="spellEnd"/>
      <w:r w:rsidR="006D4C6C">
        <w:rPr>
          <w:rFonts w:ascii="Arial" w:hAnsi="Arial" w:cs="Arial"/>
          <w:sz w:val="24"/>
          <w:szCs w:val="24"/>
        </w:rPr>
        <w:t>:</w:t>
      </w:r>
    </w:p>
    <w:p w14:paraId="4CAAB17B" w14:textId="5FA19FE6" w:rsidR="006D4C6C" w:rsidRDefault="006D4C6C" w:rsidP="006D4C6C">
      <w:pPr>
        <w:pStyle w:val="ListParagraph"/>
        <w:numPr>
          <w:ilvl w:val="1"/>
          <w:numId w:val="16"/>
        </w:numPr>
        <w:jc w:val="both"/>
        <w:rPr>
          <w:rFonts w:ascii="Arial" w:hAnsi="Arial" w:cs="Arial"/>
          <w:sz w:val="24"/>
          <w:szCs w:val="24"/>
        </w:rPr>
      </w:pPr>
      <w:proofErr w:type="spellStart"/>
      <w:r>
        <w:rPr>
          <w:rFonts w:ascii="Arial" w:hAnsi="Arial" w:cs="Arial"/>
          <w:sz w:val="24"/>
          <w:szCs w:val="24"/>
        </w:rPr>
        <w:t>colour</w:t>
      </w:r>
      <w:proofErr w:type="spellEnd"/>
      <w:r>
        <w:rPr>
          <w:rFonts w:ascii="Arial" w:hAnsi="Arial" w:cs="Arial"/>
          <w:sz w:val="24"/>
          <w:szCs w:val="24"/>
        </w:rPr>
        <w:t xml:space="preserve"> and amount of fluid return</w:t>
      </w:r>
    </w:p>
    <w:p w14:paraId="60D17C7D" w14:textId="0D94F618" w:rsidR="006D4C6C" w:rsidRDefault="006D4C6C" w:rsidP="006D4C6C">
      <w:pPr>
        <w:pStyle w:val="ListParagraph"/>
        <w:numPr>
          <w:ilvl w:val="1"/>
          <w:numId w:val="16"/>
        </w:numPr>
        <w:jc w:val="both"/>
        <w:rPr>
          <w:rFonts w:ascii="Arial" w:hAnsi="Arial" w:cs="Arial"/>
          <w:sz w:val="24"/>
          <w:szCs w:val="24"/>
        </w:rPr>
      </w:pPr>
      <w:r>
        <w:rPr>
          <w:rFonts w:ascii="Arial" w:hAnsi="Arial" w:cs="Arial"/>
          <w:sz w:val="24"/>
          <w:szCs w:val="24"/>
        </w:rPr>
        <w:t>fetal heart rate and pattern</w:t>
      </w:r>
    </w:p>
    <w:p w14:paraId="56802840" w14:textId="0BDA8F4F" w:rsidR="006D4C6C" w:rsidRDefault="006D4C6C" w:rsidP="006D4C6C">
      <w:pPr>
        <w:pStyle w:val="ListParagraph"/>
        <w:numPr>
          <w:ilvl w:val="1"/>
          <w:numId w:val="16"/>
        </w:numPr>
        <w:jc w:val="both"/>
        <w:rPr>
          <w:rFonts w:ascii="Arial" w:hAnsi="Arial" w:cs="Arial"/>
          <w:sz w:val="24"/>
          <w:szCs w:val="24"/>
        </w:rPr>
      </w:pPr>
      <w:r>
        <w:rPr>
          <w:rFonts w:ascii="Arial" w:hAnsi="Arial" w:cs="Arial"/>
          <w:sz w:val="24"/>
          <w:szCs w:val="24"/>
        </w:rPr>
        <w:t>intrauterine catheter placement</w:t>
      </w:r>
    </w:p>
    <w:p w14:paraId="26B1BE34" w14:textId="33D54531" w:rsidR="006D4C6C" w:rsidRDefault="00320F53" w:rsidP="006D4C6C">
      <w:pPr>
        <w:pStyle w:val="ListParagraph"/>
        <w:numPr>
          <w:ilvl w:val="1"/>
          <w:numId w:val="16"/>
        </w:numPr>
        <w:jc w:val="both"/>
        <w:rPr>
          <w:rFonts w:ascii="Arial" w:hAnsi="Arial" w:cs="Arial"/>
          <w:sz w:val="24"/>
          <w:szCs w:val="24"/>
        </w:rPr>
      </w:pPr>
      <w:r>
        <w:rPr>
          <w:rFonts w:ascii="Arial" w:hAnsi="Arial" w:cs="Arial"/>
          <w:sz w:val="24"/>
          <w:szCs w:val="24"/>
        </w:rPr>
        <w:t>uterine pressure</w:t>
      </w:r>
      <w:r w:rsidR="006D4C6C">
        <w:rPr>
          <w:rFonts w:ascii="Arial" w:hAnsi="Arial" w:cs="Arial"/>
          <w:sz w:val="24"/>
          <w:szCs w:val="24"/>
        </w:rPr>
        <w:t xml:space="preserve"> in Montevideo units</w:t>
      </w:r>
    </w:p>
    <w:p w14:paraId="5D42DBAE" w14:textId="68F28351" w:rsidR="008C5883" w:rsidRDefault="008C5883" w:rsidP="006D4C6C">
      <w:pPr>
        <w:pStyle w:val="ListParagraph"/>
        <w:numPr>
          <w:ilvl w:val="1"/>
          <w:numId w:val="16"/>
        </w:numPr>
        <w:jc w:val="both"/>
        <w:rPr>
          <w:rFonts w:ascii="Arial" w:hAnsi="Arial" w:cs="Arial"/>
          <w:sz w:val="24"/>
          <w:szCs w:val="24"/>
        </w:rPr>
      </w:pPr>
      <w:r>
        <w:rPr>
          <w:rFonts w:ascii="Arial" w:hAnsi="Arial" w:cs="Arial"/>
          <w:sz w:val="24"/>
          <w:szCs w:val="24"/>
        </w:rPr>
        <w:t>fetal heart rate response to the infusion</w:t>
      </w:r>
    </w:p>
    <w:p w14:paraId="3AA4A3DA" w14:textId="7BCE40E6" w:rsidR="008C5883" w:rsidRDefault="008C5883" w:rsidP="006D4C6C">
      <w:pPr>
        <w:pStyle w:val="ListParagraph"/>
        <w:numPr>
          <w:ilvl w:val="1"/>
          <w:numId w:val="16"/>
        </w:numPr>
        <w:jc w:val="both"/>
        <w:rPr>
          <w:rFonts w:ascii="Arial" w:hAnsi="Arial" w:cs="Arial"/>
          <w:sz w:val="24"/>
          <w:szCs w:val="24"/>
        </w:rPr>
      </w:pPr>
      <w:r>
        <w:rPr>
          <w:rFonts w:ascii="Arial" w:hAnsi="Arial" w:cs="Arial"/>
          <w:sz w:val="24"/>
          <w:szCs w:val="24"/>
        </w:rPr>
        <w:t xml:space="preserve">contraction intensity and frequency and pressures before, during and after the </w:t>
      </w:r>
      <w:proofErr w:type="spellStart"/>
      <w:r>
        <w:rPr>
          <w:rFonts w:ascii="Arial" w:hAnsi="Arial" w:cs="Arial"/>
          <w:sz w:val="24"/>
          <w:szCs w:val="24"/>
        </w:rPr>
        <w:t>amnioinfusion</w:t>
      </w:r>
      <w:proofErr w:type="spellEnd"/>
      <w:r>
        <w:rPr>
          <w:rFonts w:ascii="Arial" w:hAnsi="Arial" w:cs="Arial"/>
          <w:sz w:val="24"/>
          <w:szCs w:val="24"/>
        </w:rPr>
        <w:t xml:space="preserve"> continually during the procedure</w:t>
      </w:r>
    </w:p>
    <w:p w14:paraId="1BB7F8BE" w14:textId="41A6FAC6" w:rsidR="008C5883" w:rsidRDefault="008C5883" w:rsidP="006D4C6C">
      <w:pPr>
        <w:pStyle w:val="ListParagraph"/>
        <w:numPr>
          <w:ilvl w:val="1"/>
          <w:numId w:val="16"/>
        </w:numPr>
        <w:jc w:val="both"/>
        <w:rPr>
          <w:rFonts w:ascii="Arial" w:hAnsi="Arial" w:cs="Arial"/>
          <w:sz w:val="24"/>
          <w:szCs w:val="24"/>
        </w:rPr>
      </w:pPr>
      <w:r>
        <w:rPr>
          <w:rFonts w:ascii="Arial" w:hAnsi="Arial" w:cs="Arial"/>
          <w:sz w:val="24"/>
          <w:szCs w:val="24"/>
        </w:rPr>
        <w:t xml:space="preserve">maternal position during and after </w:t>
      </w:r>
      <w:proofErr w:type="spellStart"/>
      <w:r>
        <w:rPr>
          <w:rFonts w:ascii="Arial" w:hAnsi="Arial" w:cs="Arial"/>
          <w:sz w:val="24"/>
          <w:szCs w:val="24"/>
        </w:rPr>
        <w:t>amnioinfusion</w:t>
      </w:r>
      <w:proofErr w:type="spellEnd"/>
    </w:p>
    <w:p w14:paraId="329CBA61" w14:textId="1FAE2D45" w:rsidR="008C5883" w:rsidRDefault="008C5883" w:rsidP="006D4C6C">
      <w:pPr>
        <w:pStyle w:val="ListParagraph"/>
        <w:numPr>
          <w:ilvl w:val="1"/>
          <w:numId w:val="16"/>
        </w:numPr>
        <w:jc w:val="both"/>
        <w:rPr>
          <w:rFonts w:ascii="Arial" w:hAnsi="Arial" w:cs="Arial"/>
          <w:sz w:val="24"/>
          <w:szCs w:val="24"/>
        </w:rPr>
      </w:pPr>
      <w:r>
        <w:rPr>
          <w:rFonts w:ascii="Arial" w:hAnsi="Arial" w:cs="Arial"/>
          <w:sz w:val="24"/>
          <w:szCs w:val="24"/>
        </w:rPr>
        <w:t>patient tolerance of procedure</w:t>
      </w:r>
    </w:p>
    <w:p w14:paraId="5AB888F0" w14:textId="0D6053B1" w:rsidR="006D4C6C" w:rsidRPr="00607CDC" w:rsidRDefault="006D4C6C" w:rsidP="006D4C6C">
      <w:pPr>
        <w:jc w:val="both"/>
        <w:rPr>
          <w:rFonts w:cs="Arial"/>
        </w:rPr>
      </w:pPr>
      <w:r>
        <w:rPr>
          <w:rFonts w:cs="Arial"/>
        </w:rPr>
        <w:lastRenderedPageBreak/>
        <w:t xml:space="preserve">NOTE: The resting tone recording will be higher (by approximately 15 mm Hg) than </w:t>
      </w:r>
      <w:r w:rsidRPr="00607CDC">
        <w:rPr>
          <w:rFonts w:cs="Arial"/>
        </w:rPr>
        <w:t>normal, caused by the positive pressure flow from the fluid at the end of the catheter.</w:t>
      </w:r>
    </w:p>
    <w:p w14:paraId="716C79A1" w14:textId="231F04D1" w:rsidR="008C5883" w:rsidRPr="00607CDC" w:rsidRDefault="008C5883" w:rsidP="008C5883">
      <w:pPr>
        <w:pStyle w:val="ListParagraph"/>
        <w:numPr>
          <w:ilvl w:val="0"/>
          <w:numId w:val="16"/>
        </w:numPr>
        <w:jc w:val="both"/>
        <w:rPr>
          <w:rFonts w:ascii="Arial" w:hAnsi="Arial" w:cs="Arial"/>
          <w:sz w:val="24"/>
          <w:szCs w:val="24"/>
        </w:rPr>
      </w:pPr>
      <w:r w:rsidRPr="00607CDC">
        <w:rPr>
          <w:rFonts w:ascii="Arial" w:hAnsi="Arial" w:cs="Arial"/>
          <w:sz w:val="24"/>
          <w:szCs w:val="24"/>
        </w:rPr>
        <w:t xml:space="preserve">Reassure the patient that an increase of leaking fluid is expected. </w:t>
      </w:r>
    </w:p>
    <w:p w14:paraId="780899FE" w14:textId="663F1A0C" w:rsidR="008C5883" w:rsidRPr="00607CDC" w:rsidRDefault="008C5883" w:rsidP="008C5883">
      <w:pPr>
        <w:pStyle w:val="ListParagraph"/>
        <w:numPr>
          <w:ilvl w:val="0"/>
          <w:numId w:val="16"/>
        </w:numPr>
        <w:jc w:val="both"/>
        <w:rPr>
          <w:rFonts w:ascii="Arial" w:hAnsi="Arial" w:cs="Arial"/>
          <w:sz w:val="24"/>
          <w:szCs w:val="24"/>
        </w:rPr>
      </w:pPr>
      <w:r w:rsidRPr="00607CDC">
        <w:rPr>
          <w:rFonts w:ascii="Arial" w:hAnsi="Arial" w:cs="Arial"/>
          <w:sz w:val="24"/>
          <w:szCs w:val="24"/>
        </w:rPr>
        <w:t xml:space="preserve">Review the FHR pattern to determine whether the </w:t>
      </w:r>
      <w:proofErr w:type="spellStart"/>
      <w:r w:rsidRPr="00607CDC">
        <w:rPr>
          <w:rFonts w:ascii="Arial" w:hAnsi="Arial" w:cs="Arial"/>
          <w:sz w:val="24"/>
          <w:szCs w:val="24"/>
        </w:rPr>
        <w:t>amnioinfusion</w:t>
      </w:r>
      <w:proofErr w:type="spellEnd"/>
      <w:r w:rsidRPr="00607CDC">
        <w:rPr>
          <w:rFonts w:ascii="Arial" w:hAnsi="Arial" w:cs="Arial"/>
          <w:sz w:val="24"/>
          <w:szCs w:val="24"/>
        </w:rPr>
        <w:t xml:space="preserve"> is improvi</w:t>
      </w:r>
      <w:r w:rsidR="00607CDC">
        <w:rPr>
          <w:rFonts w:ascii="Arial" w:hAnsi="Arial" w:cs="Arial"/>
          <w:sz w:val="24"/>
          <w:szCs w:val="24"/>
        </w:rPr>
        <w:t>ng the fetal status. Improvement</w:t>
      </w:r>
      <w:r w:rsidRPr="00607CDC">
        <w:rPr>
          <w:rFonts w:ascii="Arial" w:hAnsi="Arial" w:cs="Arial"/>
          <w:sz w:val="24"/>
          <w:szCs w:val="24"/>
        </w:rPr>
        <w:t xml:space="preserve"> may require 20 to 30 minutes following installation of fluid.</w:t>
      </w:r>
    </w:p>
    <w:p w14:paraId="4E9BD842" w14:textId="1BFD3E11" w:rsidR="008C5883" w:rsidRPr="00607CDC" w:rsidRDefault="008C5883" w:rsidP="008C5883">
      <w:pPr>
        <w:pStyle w:val="ListParagraph"/>
        <w:numPr>
          <w:ilvl w:val="0"/>
          <w:numId w:val="16"/>
        </w:numPr>
        <w:jc w:val="both"/>
        <w:rPr>
          <w:rFonts w:ascii="Arial" w:hAnsi="Arial" w:cs="Arial"/>
          <w:sz w:val="24"/>
          <w:szCs w:val="24"/>
        </w:rPr>
      </w:pPr>
      <w:r w:rsidRPr="00607CDC">
        <w:rPr>
          <w:rFonts w:ascii="Arial" w:hAnsi="Arial" w:cs="Arial"/>
          <w:sz w:val="24"/>
          <w:szCs w:val="24"/>
        </w:rPr>
        <w:t xml:space="preserve">If no improvement in FHR after the infusion of 800 to 1000 mL notify the Obstetrician. </w:t>
      </w:r>
    </w:p>
    <w:p w14:paraId="1B14F0A3" w14:textId="2BBEB02B" w:rsidR="006D4C6C" w:rsidRPr="00607CDC" w:rsidRDefault="006D4C6C" w:rsidP="006D4C6C">
      <w:pPr>
        <w:pStyle w:val="ListParagraph"/>
        <w:numPr>
          <w:ilvl w:val="0"/>
          <w:numId w:val="16"/>
        </w:numPr>
        <w:jc w:val="both"/>
        <w:rPr>
          <w:rFonts w:ascii="Arial" w:hAnsi="Arial" w:cs="Arial"/>
          <w:sz w:val="24"/>
          <w:szCs w:val="24"/>
        </w:rPr>
      </w:pPr>
      <w:r w:rsidRPr="00607CDC">
        <w:rPr>
          <w:rFonts w:ascii="Arial" w:hAnsi="Arial" w:cs="Arial"/>
          <w:sz w:val="24"/>
          <w:szCs w:val="24"/>
        </w:rPr>
        <w:t xml:space="preserve">Discontinue the </w:t>
      </w:r>
      <w:proofErr w:type="spellStart"/>
      <w:r w:rsidRPr="00607CDC">
        <w:rPr>
          <w:rFonts w:ascii="Arial" w:hAnsi="Arial" w:cs="Arial"/>
          <w:sz w:val="24"/>
          <w:szCs w:val="24"/>
        </w:rPr>
        <w:t>amnioinfusion</w:t>
      </w:r>
      <w:proofErr w:type="spellEnd"/>
      <w:r w:rsidR="001D1837" w:rsidRPr="00607CDC">
        <w:rPr>
          <w:rFonts w:ascii="Arial" w:hAnsi="Arial" w:cs="Arial"/>
          <w:sz w:val="24"/>
          <w:szCs w:val="24"/>
        </w:rPr>
        <w:t xml:space="preserve"> as per</w:t>
      </w:r>
      <w:r w:rsidR="0007343A" w:rsidRPr="00607CDC">
        <w:rPr>
          <w:rFonts w:ascii="Arial" w:hAnsi="Arial" w:cs="Arial"/>
          <w:sz w:val="24"/>
          <w:szCs w:val="24"/>
        </w:rPr>
        <w:t xml:space="preserve"> </w:t>
      </w:r>
      <w:r w:rsidR="004D782F">
        <w:rPr>
          <w:rFonts w:ascii="Arial" w:hAnsi="Arial" w:cs="Arial"/>
          <w:sz w:val="24"/>
          <w:szCs w:val="24"/>
        </w:rPr>
        <w:t>O</w:t>
      </w:r>
      <w:r w:rsidR="001D1837" w:rsidRPr="00607CDC">
        <w:rPr>
          <w:rFonts w:ascii="Arial" w:hAnsi="Arial" w:cs="Arial"/>
          <w:sz w:val="24"/>
          <w:szCs w:val="24"/>
        </w:rPr>
        <w:t>bstetrician’s orders</w:t>
      </w:r>
      <w:r w:rsidR="00607CDC">
        <w:rPr>
          <w:rFonts w:ascii="Arial" w:hAnsi="Arial" w:cs="Arial"/>
          <w:sz w:val="24"/>
          <w:szCs w:val="24"/>
        </w:rPr>
        <w:t>.</w:t>
      </w:r>
    </w:p>
    <w:p w14:paraId="3F548339" w14:textId="77AED41A" w:rsidR="001D1837" w:rsidRPr="001D1837" w:rsidRDefault="001D1837" w:rsidP="006D4C6C">
      <w:pPr>
        <w:pStyle w:val="ListParagraph"/>
        <w:numPr>
          <w:ilvl w:val="0"/>
          <w:numId w:val="16"/>
        </w:numPr>
        <w:jc w:val="both"/>
        <w:rPr>
          <w:rFonts w:ascii="Arial" w:hAnsi="Arial" w:cs="Arial"/>
          <w:sz w:val="24"/>
          <w:szCs w:val="24"/>
        </w:rPr>
      </w:pPr>
      <w:r w:rsidRPr="001D1837">
        <w:rPr>
          <w:rFonts w:ascii="Arial" w:hAnsi="Arial" w:cs="Arial"/>
          <w:sz w:val="24"/>
          <w:szCs w:val="24"/>
        </w:rPr>
        <w:t>Discuss the ongoing need for the IUPC to monitor uterine contractions versus external uterine monitoring.</w:t>
      </w:r>
    </w:p>
    <w:p w14:paraId="623D2036" w14:textId="77777777" w:rsidR="008A06F3" w:rsidRPr="000F0422" w:rsidRDefault="008A06F3" w:rsidP="008A06F3">
      <w:pPr>
        <w:jc w:val="both"/>
      </w:pPr>
    </w:p>
    <w:p w14:paraId="25C9F296" w14:textId="77777777" w:rsidR="008106D2" w:rsidRPr="000F0422" w:rsidRDefault="008106D2" w:rsidP="008106D2">
      <w:pPr>
        <w:pStyle w:val="ListParagraph"/>
        <w:ind w:left="1080"/>
        <w:jc w:val="both"/>
      </w:pPr>
    </w:p>
    <w:p w14:paraId="6C4DC0A7" w14:textId="5E97F8B7" w:rsidR="001D1837" w:rsidRDefault="001A581D" w:rsidP="003D6BE2">
      <w:pPr>
        <w:jc w:val="both"/>
      </w:pPr>
      <w:r w:rsidRPr="00404340">
        <w:rPr>
          <w:b/>
          <w:u w:val="single"/>
        </w:rPr>
        <w:t>C</w:t>
      </w:r>
      <w:r w:rsidR="001D0A9C">
        <w:rPr>
          <w:b/>
          <w:u w:val="single"/>
        </w:rPr>
        <w:t>ROSS REFERENCES:</w:t>
      </w:r>
    </w:p>
    <w:p w14:paraId="072D5A94" w14:textId="77777777" w:rsidR="001D1837" w:rsidRDefault="001D1837" w:rsidP="00320F53"/>
    <w:p w14:paraId="71F887ED" w14:textId="46B6E376" w:rsidR="001D1837" w:rsidRDefault="001D1837" w:rsidP="00320F53">
      <w:pPr>
        <w:rPr>
          <w:i/>
        </w:rPr>
      </w:pPr>
      <w:r>
        <w:t xml:space="preserve">Royal Victoria Regional Health Centre (2018). </w:t>
      </w:r>
      <w:r w:rsidR="00320F53">
        <w:t xml:space="preserve">Policy and </w:t>
      </w:r>
      <w:r w:rsidR="00B217DD">
        <w:t>Procedure:</w:t>
      </w:r>
      <w:r w:rsidR="00B217DD">
        <w:rPr>
          <w:i/>
        </w:rPr>
        <w:t xml:space="preserve"> Patient</w:t>
      </w:r>
      <w:r>
        <w:rPr>
          <w:i/>
        </w:rPr>
        <w:t xml:space="preserve"> </w:t>
      </w:r>
      <w:r w:rsidR="00320F53">
        <w:rPr>
          <w:i/>
        </w:rPr>
        <w:tab/>
      </w:r>
      <w:r>
        <w:rPr>
          <w:i/>
        </w:rPr>
        <w:t>Identification.</w:t>
      </w:r>
    </w:p>
    <w:p w14:paraId="0BA9D77E" w14:textId="77777777" w:rsidR="001D1837" w:rsidRDefault="001D1837" w:rsidP="00320F53">
      <w:pPr>
        <w:rPr>
          <w:i/>
        </w:rPr>
      </w:pPr>
    </w:p>
    <w:p w14:paraId="77EBA702" w14:textId="7F473F9F" w:rsidR="001D1837" w:rsidRDefault="001D1837" w:rsidP="00320F53">
      <w:pPr>
        <w:rPr>
          <w:i/>
        </w:rPr>
      </w:pPr>
      <w:r>
        <w:t xml:space="preserve">Royal Victoria Regional Health Centre (2019). Policy and Procedure: </w:t>
      </w:r>
      <w:r>
        <w:rPr>
          <w:i/>
        </w:rPr>
        <w:tab/>
        <w:t>Documentation.</w:t>
      </w:r>
    </w:p>
    <w:p w14:paraId="1F91787A" w14:textId="77777777" w:rsidR="001D0A9C" w:rsidRDefault="001D0A9C" w:rsidP="00320F53"/>
    <w:p w14:paraId="2AC7A987" w14:textId="25A2ABE5" w:rsidR="001D0A9C" w:rsidRDefault="001D0A9C" w:rsidP="00320F53">
      <w:pPr>
        <w:rPr>
          <w:i/>
        </w:rPr>
      </w:pPr>
      <w:r>
        <w:t>Royal Victoria Regional He</w:t>
      </w:r>
      <w:r w:rsidR="00452715">
        <w:t xml:space="preserve">alth Centre (2020). Policy and </w:t>
      </w:r>
      <w:r>
        <w:t xml:space="preserve">Procedure:  </w:t>
      </w:r>
      <w:r>
        <w:rPr>
          <w:i/>
        </w:rPr>
        <w:t xml:space="preserve">Fetal Health </w:t>
      </w:r>
      <w:r w:rsidR="00320F53">
        <w:rPr>
          <w:i/>
        </w:rPr>
        <w:tab/>
      </w:r>
      <w:r>
        <w:rPr>
          <w:i/>
        </w:rPr>
        <w:t>Surveillance</w:t>
      </w:r>
      <w:r w:rsidR="00320F53">
        <w:rPr>
          <w:i/>
        </w:rPr>
        <w:t>.</w:t>
      </w:r>
    </w:p>
    <w:p w14:paraId="17CC3A1A" w14:textId="77777777" w:rsidR="00320F53" w:rsidRDefault="00320F53" w:rsidP="003D6BE2">
      <w:pPr>
        <w:jc w:val="both"/>
        <w:rPr>
          <w:i/>
        </w:rPr>
      </w:pPr>
    </w:p>
    <w:p w14:paraId="10DDADFF" w14:textId="5874A6F7" w:rsidR="00320F53" w:rsidRPr="00320F53" w:rsidRDefault="00320F53" w:rsidP="003D6BE2">
      <w:pPr>
        <w:jc w:val="both"/>
        <w:rPr>
          <w:i/>
        </w:rPr>
      </w:pPr>
      <w:r>
        <w:t xml:space="preserve">Royal Victoria Regional Health Centre (2020). Policy and Procedure: </w:t>
      </w:r>
      <w:r w:rsidR="00B217DD">
        <w:rPr>
          <w:i/>
        </w:rPr>
        <w:t>Induction</w:t>
      </w:r>
      <w:r>
        <w:rPr>
          <w:i/>
        </w:rPr>
        <w:t xml:space="preserve"> of Labour.</w:t>
      </w:r>
    </w:p>
    <w:p w14:paraId="44D4D34A" w14:textId="77777777" w:rsidR="00760AD8" w:rsidRDefault="00760AD8" w:rsidP="003D6BE2">
      <w:pPr>
        <w:jc w:val="both"/>
      </w:pPr>
    </w:p>
    <w:p w14:paraId="44D4D34B" w14:textId="77777777" w:rsidR="001A581D" w:rsidRDefault="001A581D" w:rsidP="003D6BE2">
      <w:pPr>
        <w:jc w:val="both"/>
        <w:rPr>
          <w:b/>
          <w:u w:val="single"/>
        </w:rPr>
      </w:pPr>
      <w:r w:rsidRPr="00404340">
        <w:rPr>
          <w:b/>
          <w:u w:val="single"/>
        </w:rPr>
        <w:t>REFERENCES:</w:t>
      </w:r>
    </w:p>
    <w:p w14:paraId="2B54D55B" w14:textId="77777777" w:rsidR="001D0A9C" w:rsidRDefault="001D0A9C" w:rsidP="003D6BE2">
      <w:pPr>
        <w:jc w:val="both"/>
        <w:rPr>
          <w:b/>
          <w:u w:val="single"/>
        </w:rPr>
      </w:pPr>
    </w:p>
    <w:p w14:paraId="7089C2FF" w14:textId="40797E8F" w:rsidR="001D0A9C" w:rsidRPr="009511E6" w:rsidRDefault="001D0A9C" w:rsidP="001A46C0">
      <w:r w:rsidRPr="001D0A9C">
        <w:t>BC Women’s Hospital and</w:t>
      </w:r>
      <w:r>
        <w:t xml:space="preserve"> Health Centre (2016). Policy and Procedure: </w:t>
      </w:r>
      <w:r>
        <w:rPr>
          <w:i/>
        </w:rPr>
        <w:t xml:space="preserve">Intrauterine </w:t>
      </w:r>
      <w:r>
        <w:rPr>
          <w:i/>
        </w:rPr>
        <w:tab/>
        <w:t xml:space="preserve">Pressure </w:t>
      </w:r>
      <w:r w:rsidR="00B217DD">
        <w:rPr>
          <w:i/>
        </w:rPr>
        <w:t>Catheter.</w:t>
      </w:r>
      <w:r w:rsidR="00B217DD">
        <w:t xml:space="preserve"> Retrieved</w:t>
      </w:r>
      <w:r w:rsidR="001A46C0">
        <w:t xml:space="preserve"> from: </w:t>
      </w:r>
      <w:r w:rsidR="009511E6">
        <w:rPr>
          <w:i/>
        </w:rPr>
        <w:t xml:space="preserve"> </w:t>
      </w:r>
      <w:hyperlink r:id="rId11" w:history="1">
        <w:r w:rsidR="001A46C0" w:rsidRPr="008C26D3">
          <w:rPr>
            <w:rStyle w:val="Hyperlink"/>
          </w:rPr>
          <w:t>http://policyandorders.cw.bc.ca/resource-</w:t>
        </w:r>
        <w:r w:rsidR="001A46C0" w:rsidRPr="001A46C0">
          <w:rPr>
            <w:rStyle w:val="Hyperlink"/>
            <w:u w:val="none"/>
          </w:rPr>
          <w:tab/>
        </w:r>
        <w:r w:rsidR="001A46C0" w:rsidRPr="008C26D3">
          <w:rPr>
            <w:rStyle w:val="Hyperlink"/>
          </w:rPr>
          <w:t>gallery/Documents/BC%20Women's%20Hospital%20-</w:t>
        </w:r>
        <w:r w:rsidR="001A46C0" w:rsidRPr="001A46C0">
          <w:rPr>
            <w:rStyle w:val="Hyperlink"/>
            <w:u w:val="none"/>
          </w:rPr>
          <w:tab/>
        </w:r>
        <w:r w:rsidR="001A46C0" w:rsidRPr="001A46C0">
          <w:rPr>
            <w:rStyle w:val="Hyperlink"/>
          </w:rPr>
          <w:t>%20Fetal%20Maternal%20Newborn/WW.05.03%20Intrauterine%20Pressure%2</w:t>
        </w:r>
        <w:r w:rsidR="001A46C0" w:rsidRPr="001A46C0">
          <w:rPr>
            <w:rStyle w:val="Hyperlink"/>
            <w:u w:val="none"/>
          </w:rPr>
          <w:tab/>
        </w:r>
        <w:r w:rsidR="001A46C0" w:rsidRPr="008C26D3">
          <w:rPr>
            <w:rStyle w:val="Hyperlink"/>
          </w:rPr>
          <w:t>0Catheter.pdf</w:t>
        </w:r>
      </w:hyperlink>
    </w:p>
    <w:p w14:paraId="2B6731B7" w14:textId="77777777" w:rsidR="00714119" w:rsidRDefault="00714119" w:rsidP="003D6BE2">
      <w:pPr>
        <w:jc w:val="both"/>
        <w:rPr>
          <w:i/>
        </w:rPr>
      </w:pPr>
    </w:p>
    <w:p w14:paraId="30EAFC05" w14:textId="31DE700B" w:rsidR="00714119" w:rsidRDefault="00714119" w:rsidP="009511E6">
      <w:pPr>
        <w:rPr>
          <w:i/>
        </w:rPr>
      </w:pPr>
      <w:r>
        <w:t xml:space="preserve">BC Women’s Hospital and Health Centre (2016). Policy and Procedure: </w:t>
      </w:r>
      <w:r>
        <w:rPr>
          <w:i/>
        </w:rPr>
        <w:t xml:space="preserve">Intrapartum </w:t>
      </w:r>
      <w:r>
        <w:rPr>
          <w:i/>
        </w:rPr>
        <w:tab/>
      </w:r>
      <w:proofErr w:type="spellStart"/>
      <w:r>
        <w:rPr>
          <w:i/>
        </w:rPr>
        <w:t>Amnioinfusion</w:t>
      </w:r>
      <w:proofErr w:type="spellEnd"/>
      <w:r>
        <w:rPr>
          <w:i/>
        </w:rPr>
        <w:t>.</w:t>
      </w:r>
      <w:r w:rsidR="009511E6">
        <w:t xml:space="preserve"> Retrieved from: </w:t>
      </w:r>
      <w:r w:rsidR="009511E6" w:rsidRPr="009511E6">
        <w:t xml:space="preserve"> </w:t>
      </w:r>
      <w:hyperlink r:id="rId12" w:history="1">
        <w:r w:rsidR="009511E6" w:rsidRPr="008C26D3">
          <w:rPr>
            <w:rStyle w:val="Hyperlink"/>
          </w:rPr>
          <w:t>http://policyandorders.cw.bc.ca/resource-</w:t>
        </w:r>
        <w:r w:rsidR="009511E6" w:rsidRPr="001A46C0">
          <w:rPr>
            <w:rStyle w:val="Hyperlink"/>
            <w:u w:val="none"/>
          </w:rPr>
          <w:tab/>
        </w:r>
        <w:r w:rsidR="009511E6" w:rsidRPr="008C26D3">
          <w:rPr>
            <w:rStyle w:val="Hyperlink"/>
          </w:rPr>
          <w:t>gallery/Documents/BC%20Women's%20Hospital%20-</w:t>
        </w:r>
        <w:r w:rsidR="009511E6" w:rsidRPr="001A46C0">
          <w:rPr>
            <w:rStyle w:val="Hyperlink"/>
            <w:u w:val="none"/>
          </w:rPr>
          <w:tab/>
        </w:r>
        <w:r w:rsidR="009511E6" w:rsidRPr="008C26D3">
          <w:rPr>
            <w:rStyle w:val="Hyperlink"/>
          </w:rPr>
          <w:t>%20Fetal%20Maternal%20Newborn/WW.05.03.A%20Intrapartum%20Amnioinfu</w:t>
        </w:r>
        <w:r w:rsidR="009511E6" w:rsidRPr="001A46C0">
          <w:rPr>
            <w:rStyle w:val="Hyperlink"/>
            <w:u w:val="none"/>
          </w:rPr>
          <w:tab/>
        </w:r>
        <w:r w:rsidR="009511E6" w:rsidRPr="008C26D3">
          <w:rPr>
            <w:rStyle w:val="Hyperlink"/>
          </w:rPr>
          <w:t>sion.pdf</w:t>
        </w:r>
      </w:hyperlink>
    </w:p>
    <w:p w14:paraId="299BF66C" w14:textId="77777777" w:rsidR="009511E6" w:rsidRDefault="009511E6" w:rsidP="003D6BE2">
      <w:pPr>
        <w:jc w:val="both"/>
        <w:rPr>
          <w:i/>
        </w:rPr>
      </w:pPr>
    </w:p>
    <w:p w14:paraId="62E235CE" w14:textId="19B6B630" w:rsidR="009511E6" w:rsidRPr="009511E6" w:rsidRDefault="009511E6" w:rsidP="003D6BE2">
      <w:pPr>
        <w:jc w:val="both"/>
      </w:pPr>
      <w:r>
        <w:lastRenderedPageBreak/>
        <w:t xml:space="preserve">Cardinal Health (2020). </w:t>
      </w:r>
      <w:r w:rsidR="001A46C0">
        <w:t>Kendall</w:t>
      </w:r>
      <w:r w:rsidR="001A46C0">
        <w:rPr>
          <w:rFonts w:cs="Arial"/>
        </w:rPr>
        <w:t>™</w:t>
      </w:r>
      <w:r w:rsidR="001A46C0">
        <w:t xml:space="preserve"> Intrauterine Pressure Catheter System. Retrieved from</w:t>
      </w:r>
      <w:r w:rsidR="001A46C0" w:rsidRPr="001A46C0">
        <w:t xml:space="preserve"> </w:t>
      </w:r>
      <w:r w:rsidR="001A46C0">
        <w:tab/>
      </w:r>
      <w:hyperlink r:id="rId13" w:history="1">
        <w:r w:rsidR="001A46C0" w:rsidRPr="008C26D3">
          <w:rPr>
            <w:rStyle w:val="Hyperlink"/>
          </w:rPr>
          <w:t>https://www.cardinalhealth.com/en/product-solutions/medical/woman-and-</w:t>
        </w:r>
        <w:r w:rsidR="001A46C0" w:rsidRPr="001A46C0">
          <w:rPr>
            <w:rStyle w:val="Hyperlink"/>
            <w:u w:val="none"/>
          </w:rPr>
          <w:tab/>
        </w:r>
        <w:r w:rsidR="001A46C0" w:rsidRPr="008C26D3">
          <w:rPr>
            <w:rStyle w:val="Hyperlink"/>
          </w:rPr>
          <w:t>baby/labor-and-delivery-essentials/intrauterine-pressure-catheter-system.html</w:t>
        </w:r>
      </w:hyperlink>
    </w:p>
    <w:p w14:paraId="2799964D" w14:textId="77777777" w:rsidR="008C5883" w:rsidRDefault="008C5883" w:rsidP="008C5883">
      <w:pPr>
        <w:jc w:val="both"/>
      </w:pPr>
    </w:p>
    <w:p w14:paraId="4A27C7BD" w14:textId="77777777" w:rsidR="008C5883" w:rsidRPr="00064376" w:rsidRDefault="008C5883" w:rsidP="008C5883">
      <w:pPr>
        <w:jc w:val="both"/>
      </w:pPr>
      <w:r>
        <w:t xml:space="preserve">Dore, S., </w:t>
      </w:r>
      <w:proofErr w:type="spellStart"/>
      <w:r>
        <w:t>Ehman</w:t>
      </w:r>
      <w:proofErr w:type="spellEnd"/>
      <w:r>
        <w:t xml:space="preserve">, W. (2020). No. 396-fetal health surveillance: intrapartum consensus </w:t>
      </w:r>
      <w:r>
        <w:tab/>
        <w:t xml:space="preserve">guideline. </w:t>
      </w:r>
      <w:r>
        <w:rPr>
          <w:i/>
        </w:rPr>
        <w:t xml:space="preserve">Journal of Obstetrics and Gynaecology Canada </w:t>
      </w:r>
      <w:r>
        <w:t xml:space="preserve">42(3). 316-348. </w:t>
      </w:r>
      <w:r>
        <w:tab/>
        <w:t xml:space="preserve">DOI: </w:t>
      </w:r>
      <w:r>
        <w:tab/>
        <w:t>https://doi.org/10.1016/j/jogc.2019.05.007</w:t>
      </w:r>
    </w:p>
    <w:p w14:paraId="0347A3FC" w14:textId="77777777" w:rsidR="00AD0984" w:rsidRDefault="00AD0984" w:rsidP="003D6BE2">
      <w:pPr>
        <w:jc w:val="both"/>
      </w:pPr>
    </w:p>
    <w:p w14:paraId="763C2843" w14:textId="0A566741" w:rsidR="00AD0984" w:rsidRDefault="00AD0984" w:rsidP="00AD0984">
      <w:pPr>
        <w:jc w:val="both"/>
      </w:pPr>
      <w:r>
        <w:t>IWK Health Centre (2016). Women’s &amp; Newborn Health Program Policy and Procedure:</w:t>
      </w:r>
    </w:p>
    <w:p w14:paraId="3C9DBC87" w14:textId="092CA107" w:rsidR="00AD0984" w:rsidRPr="00AD0984" w:rsidRDefault="00AD0984" w:rsidP="00AD0984">
      <w:pPr>
        <w:jc w:val="both"/>
        <w:rPr>
          <w:i/>
        </w:rPr>
      </w:pPr>
      <w:r>
        <w:tab/>
      </w:r>
      <w:r>
        <w:rPr>
          <w:i/>
        </w:rPr>
        <w:t>Intrauterine pressure Catheter (IUPC)/</w:t>
      </w:r>
      <w:proofErr w:type="spellStart"/>
      <w:r>
        <w:rPr>
          <w:i/>
        </w:rPr>
        <w:t>Amnioinfusion</w:t>
      </w:r>
      <w:proofErr w:type="spellEnd"/>
    </w:p>
    <w:p w14:paraId="44D4D34C" w14:textId="77777777" w:rsidR="00404340" w:rsidRDefault="00404340" w:rsidP="003D6BE2">
      <w:pPr>
        <w:jc w:val="both"/>
      </w:pPr>
    </w:p>
    <w:p w14:paraId="23ABCC54" w14:textId="73B42562" w:rsidR="008A06F3" w:rsidRDefault="001D0A9C" w:rsidP="001D0A9C">
      <w:pPr>
        <w:jc w:val="both"/>
      </w:pPr>
      <w:r>
        <w:t xml:space="preserve">Pauli, J., </w:t>
      </w:r>
      <w:proofErr w:type="spellStart"/>
      <w:r>
        <w:t>Berghella</w:t>
      </w:r>
      <w:proofErr w:type="spellEnd"/>
      <w:r>
        <w:t xml:space="preserve">, V., </w:t>
      </w:r>
      <w:proofErr w:type="spellStart"/>
      <w:r>
        <w:t>Barss</w:t>
      </w:r>
      <w:proofErr w:type="spellEnd"/>
      <w:r>
        <w:t xml:space="preserve">, V. (2019). Use of intrauterine pressure catheters. </w:t>
      </w:r>
      <w:r>
        <w:rPr>
          <w:i/>
        </w:rPr>
        <w:t xml:space="preserve">Up to </w:t>
      </w:r>
      <w:r>
        <w:rPr>
          <w:i/>
        </w:rPr>
        <w:tab/>
        <w:t xml:space="preserve">Date. </w:t>
      </w:r>
      <w:r>
        <w:t xml:space="preserve">Retrieved from </w:t>
      </w:r>
      <w:hyperlink r:id="rId14" w:history="1">
        <w:r w:rsidR="00714119" w:rsidRPr="00AD2926">
          <w:rPr>
            <w:rStyle w:val="Hyperlink"/>
          </w:rPr>
          <w:t>https://www.uptodate.com/contents/use-of-intrauterine</w:t>
        </w:r>
      </w:hyperlink>
    </w:p>
    <w:p w14:paraId="07B40391" w14:textId="77777777" w:rsidR="00714119" w:rsidRDefault="00714119" w:rsidP="001D0A9C">
      <w:pPr>
        <w:jc w:val="both"/>
      </w:pPr>
    </w:p>
    <w:p w14:paraId="610B0AEC" w14:textId="4A0ABE75" w:rsidR="00714119" w:rsidRDefault="00714119" w:rsidP="001D0A9C">
      <w:pPr>
        <w:jc w:val="both"/>
        <w:rPr>
          <w:i/>
        </w:rPr>
      </w:pPr>
      <w:r>
        <w:t xml:space="preserve">Providence Health Care (2013). Interdisciplinary Guideline: </w:t>
      </w:r>
      <w:r>
        <w:rPr>
          <w:i/>
        </w:rPr>
        <w:t xml:space="preserve">Intrauterine Pressure </w:t>
      </w:r>
      <w:r>
        <w:rPr>
          <w:i/>
        </w:rPr>
        <w:tab/>
        <w:t>Catheter.</w:t>
      </w:r>
    </w:p>
    <w:p w14:paraId="6EACC929" w14:textId="77777777" w:rsidR="00AD0984" w:rsidRDefault="00AD0984" w:rsidP="001D0A9C">
      <w:pPr>
        <w:jc w:val="both"/>
        <w:rPr>
          <w:i/>
        </w:rPr>
      </w:pPr>
    </w:p>
    <w:p w14:paraId="10CA8A2F" w14:textId="77777777" w:rsidR="008A06F3" w:rsidRDefault="008A06F3" w:rsidP="008A06F3">
      <w:pPr>
        <w:pStyle w:val="ListParagraph"/>
        <w:jc w:val="both"/>
        <w:rPr>
          <w:rFonts w:ascii="Arial" w:hAnsi="Arial" w:cs="Arial"/>
          <w:sz w:val="24"/>
          <w:szCs w:val="24"/>
        </w:rPr>
      </w:pPr>
    </w:p>
    <w:p w14:paraId="4523F47B" w14:textId="77777777" w:rsidR="008A06F3" w:rsidRDefault="008A06F3" w:rsidP="008A06F3">
      <w:pPr>
        <w:pStyle w:val="ListParagraph"/>
        <w:jc w:val="both"/>
        <w:rPr>
          <w:rFonts w:ascii="Arial" w:hAnsi="Arial" w:cs="Arial"/>
          <w:sz w:val="24"/>
          <w:szCs w:val="24"/>
        </w:rPr>
      </w:pPr>
    </w:p>
    <w:p w14:paraId="5543F86B" w14:textId="77777777" w:rsidR="00B22C33" w:rsidRDefault="00B22C33" w:rsidP="008A06F3">
      <w:pPr>
        <w:pStyle w:val="ListParagraph"/>
        <w:jc w:val="both"/>
        <w:rPr>
          <w:rFonts w:ascii="Arial" w:hAnsi="Arial" w:cs="Arial"/>
          <w:sz w:val="24"/>
          <w:szCs w:val="24"/>
        </w:rPr>
      </w:pPr>
    </w:p>
    <w:p w14:paraId="2B9E04D4" w14:textId="77777777" w:rsidR="00B22C33" w:rsidRDefault="00B22C33" w:rsidP="008A06F3">
      <w:pPr>
        <w:pStyle w:val="ListParagraph"/>
        <w:jc w:val="both"/>
        <w:rPr>
          <w:rFonts w:ascii="Arial" w:hAnsi="Arial" w:cs="Arial"/>
          <w:sz w:val="24"/>
          <w:szCs w:val="24"/>
        </w:rPr>
      </w:pPr>
    </w:p>
    <w:p w14:paraId="682BF854" w14:textId="77777777" w:rsidR="00B22C33" w:rsidRDefault="00B22C33" w:rsidP="008A06F3">
      <w:pPr>
        <w:pStyle w:val="ListParagraph"/>
        <w:jc w:val="both"/>
        <w:rPr>
          <w:rFonts w:ascii="Arial" w:hAnsi="Arial" w:cs="Arial"/>
          <w:sz w:val="24"/>
          <w:szCs w:val="24"/>
        </w:rPr>
      </w:pPr>
    </w:p>
    <w:p w14:paraId="79E29B02" w14:textId="77777777" w:rsidR="00B22C33" w:rsidRDefault="00B22C33" w:rsidP="008A06F3">
      <w:pPr>
        <w:pStyle w:val="ListParagraph"/>
        <w:jc w:val="both"/>
        <w:rPr>
          <w:rFonts w:ascii="Arial" w:hAnsi="Arial" w:cs="Arial"/>
          <w:sz w:val="24"/>
          <w:szCs w:val="24"/>
        </w:rPr>
      </w:pPr>
    </w:p>
    <w:p w14:paraId="72CA706B" w14:textId="77777777" w:rsidR="002017F0" w:rsidRDefault="002017F0" w:rsidP="008A06F3">
      <w:pPr>
        <w:pStyle w:val="ListParagraph"/>
        <w:jc w:val="both"/>
        <w:rPr>
          <w:rFonts w:ascii="Arial" w:hAnsi="Arial" w:cs="Arial"/>
          <w:sz w:val="24"/>
          <w:szCs w:val="24"/>
        </w:rPr>
        <w:sectPr w:rsidR="002017F0" w:rsidSect="002E57E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pPr>
    </w:p>
    <w:p w14:paraId="092F7845" w14:textId="45454EF9" w:rsidR="00BA4BDC" w:rsidRPr="001A46C0" w:rsidRDefault="00BA4BDC" w:rsidP="001A46C0">
      <w:pPr>
        <w:jc w:val="both"/>
        <w:rPr>
          <w:rFonts w:cs="Arial"/>
        </w:rPr>
      </w:pPr>
    </w:p>
    <w:p w14:paraId="05619C88" w14:textId="77777777" w:rsidR="00B22C33" w:rsidRDefault="00B22C33" w:rsidP="008A06F3">
      <w:pPr>
        <w:pStyle w:val="ListParagraph"/>
        <w:jc w:val="both"/>
        <w:rPr>
          <w:rFonts w:ascii="Arial" w:hAnsi="Arial" w:cs="Arial"/>
          <w:sz w:val="24"/>
          <w:szCs w:val="24"/>
        </w:rPr>
      </w:pPr>
    </w:p>
    <w:p w14:paraId="0CBECA2D" w14:textId="77777777" w:rsidR="00B22C33" w:rsidRDefault="00B22C33" w:rsidP="008A06F3">
      <w:pPr>
        <w:pStyle w:val="ListParagraph"/>
        <w:jc w:val="both"/>
        <w:rPr>
          <w:rFonts w:ascii="Arial" w:hAnsi="Arial" w:cs="Arial"/>
          <w:sz w:val="24"/>
          <w:szCs w:val="24"/>
        </w:rPr>
      </w:pPr>
    </w:p>
    <w:p w14:paraId="0E5EDFBE" w14:textId="52A29178" w:rsidR="00B22C33" w:rsidRDefault="00B22C33" w:rsidP="008A06F3">
      <w:pPr>
        <w:pStyle w:val="ListParagraph"/>
        <w:jc w:val="both"/>
        <w:rPr>
          <w:rFonts w:ascii="Arial" w:hAnsi="Arial" w:cs="Arial"/>
          <w:sz w:val="24"/>
          <w:szCs w:val="24"/>
        </w:rPr>
      </w:pPr>
      <w:r>
        <w:rPr>
          <w:noProof/>
          <w:lang w:val="en-CA" w:eastAsia="en-CA"/>
        </w:rPr>
        <w:drawing>
          <wp:inline distT="0" distB="0" distL="0" distR="0" wp14:anchorId="41B38069" wp14:editId="1E52117E">
            <wp:extent cx="5466667" cy="4457143"/>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6667" cy="4457143"/>
                    </a:xfrm>
                    <a:prstGeom prst="rect">
                      <a:avLst/>
                    </a:prstGeom>
                  </pic:spPr>
                </pic:pic>
              </a:graphicData>
            </a:graphic>
          </wp:inline>
        </w:drawing>
      </w:r>
    </w:p>
    <w:p w14:paraId="68BA22C2" w14:textId="77777777" w:rsidR="00B22C33" w:rsidRDefault="00B22C33" w:rsidP="008A06F3">
      <w:pPr>
        <w:pStyle w:val="ListParagraph"/>
        <w:jc w:val="both"/>
        <w:rPr>
          <w:rFonts w:ascii="Arial" w:hAnsi="Arial" w:cs="Arial"/>
          <w:sz w:val="24"/>
          <w:szCs w:val="24"/>
        </w:rPr>
      </w:pPr>
    </w:p>
    <w:p w14:paraId="28FC7E77" w14:textId="14B0F67B" w:rsidR="00B22C33" w:rsidRDefault="002C39E1" w:rsidP="002C39E1">
      <w:pPr>
        <w:pStyle w:val="ListParagraph"/>
        <w:rPr>
          <w:rFonts w:ascii="Arial" w:hAnsi="Arial" w:cs="Arial"/>
          <w:sz w:val="24"/>
          <w:szCs w:val="24"/>
        </w:rPr>
      </w:pPr>
      <w:r>
        <w:rPr>
          <w:rFonts w:ascii="Arial" w:hAnsi="Arial"/>
          <w:sz w:val="24"/>
          <w:szCs w:val="24"/>
          <w:lang w:val="en-CA" w:eastAsia="en-US"/>
        </w:rPr>
        <w:t xml:space="preserve">Retrieved from: </w:t>
      </w:r>
      <w:hyperlink r:id="rId22" w:history="1">
        <w:r w:rsidRPr="002C39E1">
          <w:rPr>
            <w:rFonts w:ascii="Arial" w:hAnsi="Arial"/>
            <w:color w:val="0000FF"/>
            <w:sz w:val="24"/>
            <w:szCs w:val="24"/>
            <w:u w:val="single"/>
            <w:lang w:val="en-CA" w:eastAsia="en-US"/>
          </w:rPr>
          <w:t>https://www.cardinalhealth.com/en/product-solutions/medical/woman-and-baby/labor-and-delivery-essentials/intrauterine-pressure-catheter-system.html</w:t>
        </w:r>
      </w:hyperlink>
    </w:p>
    <w:p w14:paraId="168DECAD" w14:textId="77777777" w:rsidR="001A46C0" w:rsidRDefault="001A46C0" w:rsidP="008A06F3">
      <w:pPr>
        <w:pStyle w:val="ListParagraph"/>
        <w:jc w:val="both"/>
        <w:rPr>
          <w:rFonts w:ascii="Arial" w:hAnsi="Arial" w:cs="Arial"/>
          <w:sz w:val="24"/>
          <w:szCs w:val="24"/>
        </w:rPr>
      </w:pPr>
    </w:p>
    <w:p w14:paraId="487120F3" w14:textId="77777777" w:rsidR="001A46C0" w:rsidRDefault="001A46C0" w:rsidP="008A06F3">
      <w:pPr>
        <w:pStyle w:val="ListParagraph"/>
        <w:jc w:val="both"/>
        <w:rPr>
          <w:rFonts w:ascii="Arial" w:hAnsi="Arial" w:cs="Arial"/>
          <w:sz w:val="24"/>
          <w:szCs w:val="24"/>
        </w:rPr>
        <w:sectPr w:rsidR="001A46C0" w:rsidSect="002E57EC">
          <w:headerReference w:type="even" r:id="rId23"/>
          <w:headerReference w:type="default" r:id="rId24"/>
          <w:headerReference w:type="first" r:id="rId25"/>
          <w:pgSz w:w="12240" w:h="15840"/>
          <w:pgMar w:top="1440" w:right="1440" w:bottom="1440" w:left="1440" w:header="720" w:footer="720" w:gutter="0"/>
          <w:cols w:space="720"/>
          <w:titlePg/>
          <w:docGrid w:linePitch="360"/>
        </w:sectPr>
      </w:pPr>
    </w:p>
    <w:p w14:paraId="798C5273" w14:textId="5DBD7652" w:rsidR="00B22C33" w:rsidRDefault="00B22C33" w:rsidP="008A06F3">
      <w:pPr>
        <w:pStyle w:val="ListParagraph"/>
        <w:jc w:val="both"/>
        <w:rPr>
          <w:rFonts w:ascii="Arial" w:hAnsi="Arial" w:cs="Arial"/>
          <w:sz w:val="24"/>
          <w:szCs w:val="24"/>
        </w:rPr>
      </w:pPr>
      <w:r>
        <w:rPr>
          <w:noProof/>
          <w:lang w:val="en-CA" w:eastAsia="en-CA"/>
        </w:rPr>
        <w:lastRenderedPageBreak/>
        <w:drawing>
          <wp:inline distT="0" distB="0" distL="0" distR="0" wp14:anchorId="441573EB" wp14:editId="060CCFE6">
            <wp:extent cx="4771429" cy="44761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71429" cy="4476190"/>
                    </a:xfrm>
                    <a:prstGeom prst="rect">
                      <a:avLst/>
                    </a:prstGeom>
                  </pic:spPr>
                </pic:pic>
              </a:graphicData>
            </a:graphic>
          </wp:inline>
        </w:drawing>
      </w:r>
    </w:p>
    <w:p w14:paraId="180E5D5C" w14:textId="77777777" w:rsidR="002C39E1" w:rsidRDefault="002C39E1" w:rsidP="002C39E1">
      <w:pPr>
        <w:pStyle w:val="ListParagraph"/>
        <w:rPr>
          <w:rFonts w:ascii="Arial" w:hAnsi="Arial"/>
          <w:sz w:val="24"/>
          <w:szCs w:val="24"/>
          <w:lang w:val="en-CA" w:eastAsia="en-US"/>
        </w:rPr>
      </w:pPr>
    </w:p>
    <w:p w14:paraId="0F66F07F" w14:textId="349C6441" w:rsidR="008A06F3" w:rsidRDefault="002C39E1" w:rsidP="002C39E1">
      <w:pPr>
        <w:pStyle w:val="ListParagraph"/>
        <w:rPr>
          <w:rFonts w:ascii="Arial" w:hAnsi="Arial" w:cs="Arial"/>
          <w:sz w:val="24"/>
          <w:szCs w:val="24"/>
        </w:rPr>
      </w:pPr>
      <w:r>
        <w:rPr>
          <w:rFonts w:ascii="Arial" w:hAnsi="Arial"/>
          <w:sz w:val="24"/>
          <w:szCs w:val="24"/>
          <w:lang w:val="en-CA" w:eastAsia="en-US"/>
        </w:rPr>
        <w:t>Retrieved from</w:t>
      </w:r>
      <w:r w:rsidR="00B217DD">
        <w:rPr>
          <w:rFonts w:ascii="Arial" w:hAnsi="Arial"/>
          <w:sz w:val="24"/>
          <w:szCs w:val="24"/>
          <w:lang w:val="en-CA" w:eastAsia="en-US"/>
        </w:rPr>
        <w:t xml:space="preserve">: </w:t>
      </w:r>
      <w:hyperlink r:id="rId27" w:history="1">
        <w:r w:rsidRPr="002C39E1">
          <w:rPr>
            <w:rFonts w:ascii="Arial" w:hAnsi="Arial"/>
            <w:color w:val="0000FF"/>
            <w:sz w:val="24"/>
            <w:szCs w:val="24"/>
            <w:u w:val="single"/>
            <w:lang w:val="en-CA" w:eastAsia="en-US"/>
          </w:rPr>
          <w:t>https://www.cardinalhealth.com/en/product-solutions/medical/woman-and-baby/labor-and-delivery-essentials/intrauterine-pressure-catheter-system.html</w:t>
        </w:r>
      </w:hyperlink>
    </w:p>
    <w:p w14:paraId="698DC53A" w14:textId="77777777" w:rsidR="001A46C0" w:rsidRDefault="001A46C0" w:rsidP="008A06F3">
      <w:pPr>
        <w:pStyle w:val="ListParagraph"/>
        <w:jc w:val="both"/>
        <w:rPr>
          <w:rFonts w:ascii="Arial" w:hAnsi="Arial" w:cs="Arial"/>
          <w:sz w:val="24"/>
          <w:szCs w:val="24"/>
        </w:rPr>
        <w:sectPr w:rsidR="001A46C0" w:rsidSect="002E57EC">
          <w:headerReference w:type="even" r:id="rId28"/>
          <w:headerReference w:type="default" r:id="rId29"/>
          <w:headerReference w:type="first" r:id="rId30"/>
          <w:pgSz w:w="12240" w:h="15840"/>
          <w:pgMar w:top="1440" w:right="1440" w:bottom="1440" w:left="1440" w:header="720" w:footer="720" w:gutter="0"/>
          <w:cols w:space="720"/>
          <w:titlePg/>
          <w:docGrid w:linePitch="360"/>
        </w:sectPr>
      </w:pPr>
    </w:p>
    <w:p w14:paraId="6689C56B" w14:textId="2D77D75D" w:rsidR="00B22C33" w:rsidRDefault="00B22C33" w:rsidP="008A06F3">
      <w:pPr>
        <w:pStyle w:val="ListParagraph"/>
        <w:jc w:val="both"/>
        <w:rPr>
          <w:rFonts w:ascii="Arial" w:hAnsi="Arial" w:cs="Arial"/>
          <w:sz w:val="24"/>
          <w:szCs w:val="24"/>
        </w:rPr>
      </w:pPr>
      <w:r>
        <w:rPr>
          <w:noProof/>
          <w:lang w:val="en-CA" w:eastAsia="en-CA"/>
        </w:rPr>
        <w:lastRenderedPageBreak/>
        <w:drawing>
          <wp:inline distT="0" distB="0" distL="0" distR="0" wp14:anchorId="1B74CA40" wp14:editId="6A7FCC58">
            <wp:extent cx="2457143" cy="310476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57143" cy="3104762"/>
                    </a:xfrm>
                    <a:prstGeom prst="rect">
                      <a:avLst/>
                    </a:prstGeom>
                  </pic:spPr>
                </pic:pic>
              </a:graphicData>
            </a:graphic>
          </wp:inline>
        </w:drawing>
      </w:r>
    </w:p>
    <w:p w14:paraId="43CF36AB" w14:textId="77777777" w:rsidR="00B22C33" w:rsidRDefault="00B22C33" w:rsidP="008A06F3">
      <w:pPr>
        <w:pStyle w:val="ListParagraph"/>
        <w:jc w:val="both"/>
        <w:rPr>
          <w:rFonts w:ascii="Arial" w:hAnsi="Arial" w:cs="Arial"/>
          <w:sz w:val="24"/>
          <w:szCs w:val="24"/>
        </w:rPr>
      </w:pPr>
    </w:p>
    <w:p w14:paraId="3B05417B" w14:textId="77777777" w:rsidR="00402024" w:rsidRDefault="00402024" w:rsidP="008A06F3">
      <w:pPr>
        <w:pStyle w:val="ListParagraph"/>
        <w:jc w:val="both"/>
        <w:rPr>
          <w:rFonts w:ascii="Arial" w:hAnsi="Arial" w:cs="Arial"/>
          <w:sz w:val="24"/>
          <w:szCs w:val="24"/>
        </w:rPr>
      </w:pPr>
    </w:p>
    <w:p w14:paraId="53ADEB71" w14:textId="09961CF0" w:rsidR="00402024" w:rsidRPr="002C39E1" w:rsidRDefault="002C39E1" w:rsidP="002C39E1">
      <w:pPr>
        <w:jc w:val="both"/>
        <w:rPr>
          <w:rFonts w:cs="Arial"/>
          <w:sz w:val="20"/>
          <w:szCs w:val="20"/>
        </w:rPr>
      </w:pPr>
      <w:r w:rsidRPr="002017F0">
        <w:rPr>
          <w:rFonts w:cs="Arial"/>
        </w:rPr>
        <w:t>Re</w:t>
      </w:r>
      <w:r w:rsidR="002017F0">
        <w:rPr>
          <w:rFonts w:cs="Arial"/>
        </w:rPr>
        <w:t>trieved from</w:t>
      </w:r>
      <w:r w:rsidRPr="002017F0">
        <w:rPr>
          <w:rFonts w:cs="Arial"/>
        </w:rPr>
        <w:t xml:space="preserve">: </w:t>
      </w:r>
      <w:hyperlink r:id="rId32" w:history="1">
        <w:r w:rsidRPr="002C39E1">
          <w:rPr>
            <w:color w:val="0000FF"/>
            <w:u w:val="single"/>
          </w:rPr>
          <w:t>https://www.youtube.com/watch?v=SmCvhyKeMY8</w:t>
        </w:r>
      </w:hyperlink>
    </w:p>
    <w:p w14:paraId="522E2D22" w14:textId="77777777" w:rsidR="00402024" w:rsidRDefault="00402024" w:rsidP="008A06F3">
      <w:pPr>
        <w:pStyle w:val="ListParagraph"/>
        <w:jc w:val="both"/>
        <w:rPr>
          <w:rFonts w:ascii="Arial" w:hAnsi="Arial" w:cs="Arial"/>
          <w:sz w:val="24"/>
          <w:szCs w:val="24"/>
        </w:rPr>
      </w:pPr>
    </w:p>
    <w:p w14:paraId="50865E72" w14:textId="77777777" w:rsidR="00402024" w:rsidRDefault="00402024" w:rsidP="008A06F3">
      <w:pPr>
        <w:pStyle w:val="ListParagraph"/>
        <w:jc w:val="both"/>
        <w:rPr>
          <w:rFonts w:ascii="Arial" w:hAnsi="Arial" w:cs="Arial"/>
          <w:sz w:val="24"/>
          <w:szCs w:val="24"/>
        </w:rPr>
      </w:pPr>
    </w:p>
    <w:p w14:paraId="4DE2273C" w14:textId="77777777" w:rsidR="00402024" w:rsidRDefault="00402024" w:rsidP="001A46C0">
      <w:pPr>
        <w:pStyle w:val="ListParagraph"/>
        <w:ind w:firstLine="720"/>
        <w:jc w:val="both"/>
        <w:rPr>
          <w:rFonts w:ascii="Arial" w:hAnsi="Arial" w:cs="Arial"/>
          <w:sz w:val="24"/>
          <w:szCs w:val="24"/>
        </w:rPr>
      </w:pPr>
    </w:p>
    <w:p w14:paraId="7808113E" w14:textId="77777777" w:rsidR="00402024" w:rsidRDefault="00402024" w:rsidP="008A06F3">
      <w:pPr>
        <w:pStyle w:val="ListParagraph"/>
        <w:jc w:val="both"/>
        <w:rPr>
          <w:rFonts w:ascii="Arial" w:hAnsi="Arial" w:cs="Arial"/>
          <w:sz w:val="24"/>
          <w:szCs w:val="24"/>
        </w:rPr>
      </w:pPr>
    </w:p>
    <w:p w14:paraId="688A7FAA" w14:textId="77777777" w:rsidR="00402024" w:rsidRDefault="00402024" w:rsidP="008A06F3">
      <w:pPr>
        <w:pStyle w:val="ListParagraph"/>
        <w:jc w:val="both"/>
        <w:rPr>
          <w:rFonts w:ascii="Arial" w:hAnsi="Arial" w:cs="Arial"/>
          <w:sz w:val="24"/>
          <w:szCs w:val="24"/>
        </w:rPr>
      </w:pPr>
    </w:p>
    <w:p w14:paraId="24509E9C" w14:textId="77777777" w:rsidR="00402024" w:rsidRDefault="00402024" w:rsidP="008A06F3">
      <w:pPr>
        <w:pStyle w:val="ListParagraph"/>
        <w:jc w:val="both"/>
        <w:rPr>
          <w:rFonts w:ascii="Arial" w:hAnsi="Arial" w:cs="Arial"/>
          <w:sz w:val="24"/>
          <w:szCs w:val="24"/>
        </w:rPr>
      </w:pPr>
    </w:p>
    <w:p w14:paraId="43E19832" w14:textId="77777777" w:rsidR="00402024" w:rsidRDefault="00402024" w:rsidP="008A06F3">
      <w:pPr>
        <w:pStyle w:val="ListParagraph"/>
        <w:jc w:val="both"/>
        <w:rPr>
          <w:rFonts w:ascii="Arial" w:hAnsi="Arial" w:cs="Arial"/>
          <w:sz w:val="24"/>
          <w:szCs w:val="24"/>
        </w:rPr>
      </w:pPr>
    </w:p>
    <w:p w14:paraId="4098819E" w14:textId="77777777" w:rsidR="00402024" w:rsidRDefault="00402024" w:rsidP="008A06F3">
      <w:pPr>
        <w:pStyle w:val="ListParagraph"/>
        <w:jc w:val="both"/>
        <w:rPr>
          <w:rFonts w:ascii="Arial" w:hAnsi="Arial" w:cs="Arial"/>
          <w:sz w:val="24"/>
          <w:szCs w:val="24"/>
        </w:rPr>
      </w:pPr>
    </w:p>
    <w:p w14:paraId="35B160DE" w14:textId="77777777" w:rsidR="00402024" w:rsidRDefault="00402024" w:rsidP="008A06F3">
      <w:pPr>
        <w:pStyle w:val="ListParagraph"/>
        <w:jc w:val="both"/>
        <w:rPr>
          <w:rFonts w:ascii="Arial" w:hAnsi="Arial" w:cs="Arial"/>
          <w:sz w:val="24"/>
          <w:szCs w:val="24"/>
        </w:rPr>
      </w:pPr>
    </w:p>
    <w:p w14:paraId="70DDEFA6" w14:textId="77777777" w:rsidR="00402024" w:rsidRDefault="00402024" w:rsidP="008A06F3">
      <w:pPr>
        <w:pStyle w:val="ListParagraph"/>
        <w:jc w:val="both"/>
        <w:rPr>
          <w:rFonts w:ascii="Arial" w:hAnsi="Arial" w:cs="Arial"/>
          <w:sz w:val="24"/>
          <w:szCs w:val="24"/>
        </w:rPr>
      </w:pPr>
    </w:p>
    <w:p w14:paraId="0D3FACB1" w14:textId="77777777" w:rsidR="00402024" w:rsidRDefault="00402024" w:rsidP="008A06F3">
      <w:pPr>
        <w:pStyle w:val="ListParagraph"/>
        <w:jc w:val="both"/>
        <w:rPr>
          <w:rFonts w:ascii="Arial" w:hAnsi="Arial" w:cs="Arial"/>
          <w:sz w:val="24"/>
          <w:szCs w:val="24"/>
        </w:rPr>
      </w:pPr>
    </w:p>
    <w:p w14:paraId="5ED0BFAA" w14:textId="77777777" w:rsidR="00402024" w:rsidRDefault="00402024" w:rsidP="008A06F3">
      <w:pPr>
        <w:pStyle w:val="ListParagraph"/>
        <w:jc w:val="both"/>
        <w:rPr>
          <w:rFonts w:ascii="Arial" w:hAnsi="Arial" w:cs="Arial"/>
          <w:sz w:val="24"/>
          <w:szCs w:val="24"/>
        </w:rPr>
      </w:pPr>
    </w:p>
    <w:p w14:paraId="0955D3E6" w14:textId="77777777" w:rsidR="00402024" w:rsidRDefault="00402024" w:rsidP="008A06F3">
      <w:pPr>
        <w:pStyle w:val="ListParagraph"/>
        <w:jc w:val="both"/>
        <w:rPr>
          <w:rFonts w:ascii="Arial" w:hAnsi="Arial" w:cs="Arial"/>
          <w:sz w:val="24"/>
          <w:szCs w:val="24"/>
        </w:rPr>
      </w:pPr>
    </w:p>
    <w:p w14:paraId="3CAECAB0" w14:textId="77777777" w:rsidR="00402024" w:rsidRDefault="00402024" w:rsidP="008A06F3">
      <w:pPr>
        <w:pStyle w:val="ListParagraph"/>
        <w:jc w:val="both"/>
        <w:rPr>
          <w:rFonts w:ascii="Arial" w:hAnsi="Arial" w:cs="Arial"/>
          <w:sz w:val="24"/>
          <w:szCs w:val="24"/>
        </w:rPr>
      </w:pPr>
    </w:p>
    <w:p w14:paraId="18A29B41" w14:textId="77777777" w:rsidR="00402024" w:rsidRDefault="00402024" w:rsidP="008A06F3">
      <w:pPr>
        <w:pStyle w:val="ListParagraph"/>
        <w:jc w:val="both"/>
        <w:rPr>
          <w:rFonts w:ascii="Arial" w:hAnsi="Arial" w:cs="Arial"/>
          <w:sz w:val="24"/>
          <w:szCs w:val="24"/>
        </w:rPr>
      </w:pPr>
    </w:p>
    <w:p w14:paraId="312AD3DF" w14:textId="77777777" w:rsidR="00402024" w:rsidRDefault="00402024" w:rsidP="008A06F3">
      <w:pPr>
        <w:pStyle w:val="ListParagraph"/>
        <w:jc w:val="both"/>
        <w:rPr>
          <w:rFonts w:ascii="Arial" w:hAnsi="Arial" w:cs="Arial"/>
          <w:sz w:val="24"/>
          <w:szCs w:val="24"/>
        </w:rPr>
      </w:pPr>
    </w:p>
    <w:p w14:paraId="530EE1E2" w14:textId="77777777" w:rsidR="00402024" w:rsidRDefault="00402024" w:rsidP="008A06F3">
      <w:pPr>
        <w:pStyle w:val="ListParagraph"/>
        <w:jc w:val="both"/>
        <w:rPr>
          <w:rFonts w:ascii="Arial" w:hAnsi="Arial" w:cs="Arial"/>
          <w:sz w:val="24"/>
          <w:szCs w:val="24"/>
        </w:rPr>
      </w:pPr>
    </w:p>
    <w:p w14:paraId="7CFC8D10" w14:textId="77777777" w:rsidR="00402024" w:rsidRDefault="00402024" w:rsidP="008A06F3">
      <w:pPr>
        <w:pStyle w:val="ListParagraph"/>
        <w:jc w:val="both"/>
        <w:rPr>
          <w:rFonts w:ascii="Arial" w:hAnsi="Arial" w:cs="Arial"/>
          <w:sz w:val="24"/>
          <w:szCs w:val="24"/>
        </w:rPr>
      </w:pPr>
    </w:p>
    <w:p w14:paraId="7FBCA993" w14:textId="77777777" w:rsidR="00402024" w:rsidRDefault="00402024" w:rsidP="008A06F3">
      <w:pPr>
        <w:pStyle w:val="ListParagraph"/>
        <w:jc w:val="both"/>
        <w:rPr>
          <w:rFonts w:ascii="Arial" w:hAnsi="Arial" w:cs="Arial"/>
          <w:sz w:val="24"/>
          <w:szCs w:val="24"/>
        </w:rPr>
      </w:pPr>
    </w:p>
    <w:p w14:paraId="03C27BE5" w14:textId="77777777" w:rsidR="00402024" w:rsidRDefault="00402024" w:rsidP="008A06F3">
      <w:pPr>
        <w:pStyle w:val="ListParagraph"/>
        <w:jc w:val="both"/>
        <w:rPr>
          <w:rFonts w:ascii="Arial" w:hAnsi="Arial" w:cs="Arial"/>
          <w:sz w:val="24"/>
          <w:szCs w:val="24"/>
        </w:rPr>
      </w:pPr>
    </w:p>
    <w:p w14:paraId="5717ADAC" w14:textId="77777777" w:rsidR="00402024" w:rsidRDefault="00402024" w:rsidP="008A06F3">
      <w:pPr>
        <w:pStyle w:val="ListParagraph"/>
        <w:jc w:val="both"/>
        <w:rPr>
          <w:rFonts w:ascii="Arial" w:hAnsi="Arial" w:cs="Arial"/>
          <w:sz w:val="24"/>
          <w:szCs w:val="24"/>
        </w:rPr>
      </w:pPr>
    </w:p>
    <w:p w14:paraId="792D4EAF" w14:textId="77777777" w:rsidR="001A46C0" w:rsidRDefault="001A46C0" w:rsidP="008A06F3">
      <w:pPr>
        <w:pStyle w:val="ListParagraph"/>
        <w:ind w:left="0"/>
        <w:jc w:val="center"/>
        <w:rPr>
          <w:rFonts w:ascii="Arial" w:hAnsi="Arial" w:cs="Arial"/>
          <w:b/>
          <w:sz w:val="24"/>
          <w:szCs w:val="24"/>
        </w:rPr>
        <w:sectPr w:rsidR="001A46C0" w:rsidSect="002E57EC">
          <w:headerReference w:type="even" r:id="rId33"/>
          <w:headerReference w:type="default" r:id="rId34"/>
          <w:headerReference w:type="first" r:id="rId35"/>
          <w:pgSz w:w="12240" w:h="15840"/>
          <w:pgMar w:top="1440" w:right="1440" w:bottom="1440" w:left="1440" w:header="720" w:footer="720" w:gutter="0"/>
          <w:cols w:space="720"/>
          <w:titlePg/>
          <w:docGrid w:linePitch="360"/>
        </w:sectPr>
      </w:pPr>
    </w:p>
    <w:tbl>
      <w:tblPr>
        <w:tblStyle w:val="TableGrid"/>
        <w:tblW w:w="9498" w:type="dxa"/>
        <w:tblInd w:w="-5" w:type="dxa"/>
        <w:tblLook w:val="04A0" w:firstRow="1" w:lastRow="0" w:firstColumn="1" w:lastColumn="0" w:noHBand="0" w:noVBand="1"/>
      </w:tblPr>
      <w:tblGrid>
        <w:gridCol w:w="2552"/>
        <w:gridCol w:w="2410"/>
        <w:gridCol w:w="4536"/>
      </w:tblGrid>
      <w:tr w:rsidR="008A06F3" w:rsidRPr="005F085B" w14:paraId="07BF8E2B" w14:textId="77777777" w:rsidTr="001D0A9C">
        <w:tc>
          <w:tcPr>
            <w:tcW w:w="2552" w:type="dxa"/>
          </w:tcPr>
          <w:p w14:paraId="79FD8FC0" w14:textId="7396BF14" w:rsidR="008A06F3" w:rsidRPr="005F085B" w:rsidRDefault="008A06F3" w:rsidP="008A06F3">
            <w:pPr>
              <w:pStyle w:val="ListParagraph"/>
              <w:ind w:left="0"/>
              <w:jc w:val="center"/>
              <w:rPr>
                <w:rFonts w:ascii="Arial" w:hAnsi="Arial" w:cs="Arial"/>
                <w:b/>
                <w:sz w:val="24"/>
                <w:szCs w:val="24"/>
              </w:rPr>
            </w:pPr>
            <w:r w:rsidRPr="005F085B">
              <w:rPr>
                <w:rFonts w:ascii="Arial" w:hAnsi="Arial" w:cs="Arial"/>
                <w:b/>
                <w:sz w:val="24"/>
                <w:szCs w:val="24"/>
              </w:rPr>
              <w:lastRenderedPageBreak/>
              <w:t>Problem</w:t>
            </w:r>
          </w:p>
        </w:tc>
        <w:tc>
          <w:tcPr>
            <w:tcW w:w="2410" w:type="dxa"/>
          </w:tcPr>
          <w:p w14:paraId="0F80B236" w14:textId="61D097F4" w:rsidR="008A06F3" w:rsidRPr="005F085B" w:rsidRDefault="008A06F3" w:rsidP="008A06F3">
            <w:pPr>
              <w:pStyle w:val="ListParagraph"/>
              <w:ind w:left="0"/>
              <w:jc w:val="both"/>
              <w:rPr>
                <w:rFonts w:ascii="Arial" w:hAnsi="Arial" w:cs="Arial"/>
                <w:b/>
                <w:sz w:val="24"/>
                <w:szCs w:val="24"/>
              </w:rPr>
            </w:pPr>
            <w:r w:rsidRPr="005F085B">
              <w:rPr>
                <w:rFonts w:ascii="Arial" w:hAnsi="Arial" w:cs="Arial"/>
                <w:b/>
                <w:sz w:val="24"/>
                <w:szCs w:val="24"/>
              </w:rPr>
              <w:t>Possible Causes</w:t>
            </w:r>
          </w:p>
        </w:tc>
        <w:tc>
          <w:tcPr>
            <w:tcW w:w="4536" w:type="dxa"/>
          </w:tcPr>
          <w:p w14:paraId="57418607" w14:textId="1A624868" w:rsidR="008A06F3" w:rsidRPr="005F085B" w:rsidRDefault="008A06F3" w:rsidP="008A06F3">
            <w:pPr>
              <w:pStyle w:val="ListParagraph"/>
              <w:ind w:left="0"/>
              <w:jc w:val="center"/>
              <w:rPr>
                <w:rFonts w:ascii="Arial" w:hAnsi="Arial" w:cs="Arial"/>
                <w:b/>
                <w:sz w:val="24"/>
                <w:szCs w:val="24"/>
              </w:rPr>
            </w:pPr>
            <w:r w:rsidRPr="005F085B">
              <w:rPr>
                <w:rFonts w:ascii="Arial" w:hAnsi="Arial" w:cs="Arial"/>
                <w:b/>
                <w:sz w:val="24"/>
                <w:szCs w:val="24"/>
              </w:rPr>
              <w:t>Actions</w:t>
            </w:r>
          </w:p>
        </w:tc>
      </w:tr>
      <w:tr w:rsidR="008A06F3" w:rsidRPr="005F085B" w14:paraId="4F8A0D14" w14:textId="77777777" w:rsidTr="001D0A9C">
        <w:tc>
          <w:tcPr>
            <w:tcW w:w="2552" w:type="dxa"/>
          </w:tcPr>
          <w:p w14:paraId="5ABDB002" w14:textId="47806C50" w:rsidR="008A06F3" w:rsidRPr="005F085B" w:rsidRDefault="008A06F3" w:rsidP="008A06F3">
            <w:pPr>
              <w:pStyle w:val="ListParagraph"/>
              <w:ind w:left="0"/>
              <w:jc w:val="both"/>
              <w:rPr>
                <w:rFonts w:ascii="Arial" w:hAnsi="Arial" w:cs="Arial"/>
                <w:sz w:val="23"/>
                <w:szCs w:val="23"/>
              </w:rPr>
            </w:pPr>
            <w:r w:rsidRPr="005F085B">
              <w:rPr>
                <w:rFonts w:ascii="Arial" w:hAnsi="Arial" w:cs="Arial"/>
                <w:sz w:val="23"/>
                <w:szCs w:val="23"/>
              </w:rPr>
              <w:t>No contraction wave form</w:t>
            </w:r>
          </w:p>
        </w:tc>
        <w:tc>
          <w:tcPr>
            <w:tcW w:w="2410" w:type="dxa"/>
          </w:tcPr>
          <w:p w14:paraId="3A1612E5" w14:textId="15845C36" w:rsidR="008A06F3" w:rsidRPr="005F085B" w:rsidRDefault="008A06F3" w:rsidP="008A06F3">
            <w:pPr>
              <w:pStyle w:val="ListParagraph"/>
              <w:ind w:left="0"/>
              <w:rPr>
                <w:rFonts w:ascii="Arial" w:hAnsi="Arial" w:cs="Arial"/>
                <w:sz w:val="23"/>
                <w:szCs w:val="23"/>
              </w:rPr>
            </w:pPr>
            <w:r w:rsidRPr="005F085B">
              <w:rPr>
                <w:rFonts w:ascii="Arial" w:hAnsi="Arial" w:cs="Arial"/>
                <w:sz w:val="23"/>
                <w:szCs w:val="23"/>
              </w:rPr>
              <w:t>IUPC has fallen out; IUPC is disconnected from monitor or cable; poor cable/monitor c</w:t>
            </w:r>
            <w:r w:rsidR="0035429B" w:rsidRPr="005F085B">
              <w:rPr>
                <w:rFonts w:ascii="Arial" w:hAnsi="Arial" w:cs="Arial"/>
                <w:sz w:val="23"/>
                <w:szCs w:val="23"/>
              </w:rPr>
              <w:t>onnection; uterine perforation,</w:t>
            </w:r>
            <w:r w:rsidRPr="005F085B">
              <w:rPr>
                <w:rFonts w:ascii="Arial" w:hAnsi="Arial" w:cs="Arial"/>
                <w:sz w:val="23"/>
                <w:szCs w:val="23"/>
              </w:rPr>
              <w:t xml:space="preserve"> catheter is in the peritoneal cavity (rare); perforation of fetal or placental vessel (rare).</w:t>
            </w:r>
          </w:p>
        </w:tc>
        <w:tc>
          <w:tcPr>
            <w:tcW w:w="4536" w:type="dxa"/>
          </w:tcPr>
          <w:p w14:paraId="76195591" w14:textId="6A94FE9E" w:rsidR="008A06F3" w:rsidRPr="005F085B" w:rsidRDefault="0035429B" w:rsidP="008A06F3">
            <w:pPr>
              <w:pStyle w:val="ListParagraph"/>
              <w:numPr>
                <w:ilvl w:val="0"/>
                <w:numId w:val="10"/>
              </w:numPr>
              <w:rPr>
                <w:rFonts w:ascii="Arial" w:hAnsi="Arial" w:cs="Arial"/>
                <w:sz w:val="23"/>
                <w:szCs w:val="23"/>
              </w:rPr>
            </w:pPr>
            <w:r w:rsidRPr="005F085B">
              <w:rPr>
                <w:rFonts w:ascii="Arial" w:hAnsi="Arial" w:cs="Arial"/>
                <w:sz w:val="23"/>
                <w:szCs w:val="23"/>
              </w:rPr>
              <w:t>Check IUPC is still in utero.</w:t>
            </w:r>
            <w:r w:rsidR="008A06F3" w:rsidRPr="005F085B">
              <w:rPr>
                <w:rFonts w:ascii="Arial" w:hAnsi="Arial" w:cs="Arial"/>
                <w:sz w:val="23"/>
                <w:szCs w:val="23"/>
              </w:rPr>
              <w:t xml:space="preserve"> 30 to 45 cm mark should be at the </w:t>
            </w:r>
            <w:proofErr w:type="spellStart"/>
            <w:r w:rsidR="008A06F3" w:rsidRPr="005F085B">
              <w:rPr>
                <w:rFonts w:ascii="Arial" w:hAnsi="Arial" w:cs="Arial"/>
                <w:sz w:val="23"/>
                <w:szCs w:val="23"/>
              </w:rPr>
              <w:t>introitus</w:t>
            </w:r>
            <w:proofErr w:type="spellEnd"/>
          </w:p>
          <w:p w14:paraId="36209B62" w14:textId="15BC43C1" w:rsidR="008A06F3" w:rsidRPr="005F085B" w:rsidRDefault="008A06F3" w:rsidP="008A06F3">
            <w:pPr>
              <w:pStyle w:val="ListParagraph"/>
              <w:numPr>
                <w:ilvl w:val="0"/>
                <w:numId w:val="10"/>
              </w:numPr>
              <w:rPr>
                <w:rFonts w:ascii="Arial" w:hAnsi="Arial" w:cs="Arial"/>
                <w:sz w:val="23"/>
                <w:szCs w:val="23"/>
              </w:rPr>
            </w:pPr>
            <w:r w:rsidRPr="005F085B">
              <w:rPr>
                <w:rFonts w:ascii="Arial" w:hAnsi="Arial" w:cs="Arial"/>
                <w:sz w:val="23"/>
                <w:szCs w:val="23"/>
              </w:rPr>
              <w:t>Check connections between IUPC cable, and monitor</w:t>
            </w:r>
          </w:p>
          <w:p w14:paraId="286C2872" w14:textId="77777777" w:rsidR="008A06F3" w:rsidRPr="005F085B" w:rsidRDefault="008A06F3" w:rsidP="008A06F3">
            <w:pPr>
              <w:pStyle w:val="ListParagraph"/>
              <w:numPr>
                <w:ilvl w:val="0"/>
                <w:numId w:val="10"/>
              </w:numPr>
              <w:rPr>
                <w:rFonts w:ascii="Arial" w:hAnsi="Arial" w:cs="Arial"/>
                <w:sz w:val="23"/>
                <w:szCs w:val="23"/>
              </w:rPr>
            </w:pPr>
            <w:r w:rsidRPr="005F085B">
              <w:rPr>
                <w:rFonts w:ascii="Arial" w:hAnsi="Arial" w:cs="Arial"/>
                <w:sz w:val="23"/>
                <w:szCs w:val="23"/>
              </w:rPr>
              <w:t>Re-zero IUPC transducer</w:t>
            </w:r>
          </w:p>
          <w:p w14:paraId="728003EC" w14:textId="66FF0569" w:rsidR="008A06F3" w:rsidRPr="005F085B" w:rsidRDefault="008A06F3" w:rsidP="008A06F3">
            <w:pPr>
              <w:pStyle w:val="ListParagraph"/>
              <w:numPr>
                <w:ilvl w:val="0"/>
                <w:numId w:val="10"/>
              </w:numPr>
              <w:rPr>
                <w:rFonts w:ascii="Arial" w:hAnsi="Arial" w:cs="Arial"/>
                <w:sz w:val="23"/>
                <w:szCs w:val="23"/>
              </w:rPr>
            </w:pPr>
            <w:r w:rsidRPr="005F085B">
              <w:rPr>
                <w:rFonts w:ascii="Arial" w:hAnsi="Arial" w:cs="Arial"/>
                <w:sz w:val="23"/>
                <w:szCs w:val="23"/>
              </w:rPr>
              <w:t xml:space="preserve">Have patient perform Valsalva maneuver </w:t>
            </w:r>
            <w:r w:rsidR="0035429B" w:rsidRPr="005F085B">
              <w:rPr>
                <w:rFonts w:ascii="Arial" w:hAnsi="Arial" w:cs="Arial"/>
                <w:sz w:val="23"/>
                <w:szCs w:val="23"/>
              </w:rPr>
              <w:t>→</w:t>
            </w:r>
            <w:r w:rsidRPr="005F085B">
              <w:rPr>
                <w:rFonts w:ascii="Arial" w:hAnsi="Arial" w:cs="Arial"/>
                <w:sz w:val="23"/>
                <w:szCs w:val="23"/>
              </w:rPr>
              <w:t xml:space="preserve"> a spike indicates it is in the perit</w:t>
            </w:r>
            <w:r w:rsidR="0035429B" w:rsidRPr="005F085B">
              <w:rPr>
                <w:rFonts w:ascii="Arial" w:hAnsi="Arial" w:cs="Arial"/>
                <w:sz w:val="23"/>
                <w:szCs w:val="23"/>
              </w:rPr>
              <w:t>o</w:t>
            </w:r>
            <w:r w:rsidRPr="005F085B">
              <w:rPr>
                <w:rFonts w:ascii="Arial" w:hAnsi="Arial" w:cs="Arial"/>
                <w:sz w:val="23"/>
                <w:szCs w:val="23"/>
              </w:rPr>
              <w:t>neal cavity. If the catheter is pulled back out slightly, contract</w:t>
            </w:r>
            <w:r w:rsidR="0035429B" w:rsidRPr="005F085B">
              <w:rPr>
                <w:rFonts w:ascii="Arial" w:hAnsi="Arial" w:cs="Arial"/>
                <w:sz w:val="23"/>
                <w:szCs w:val="23"/>
              </w:rPr>
              <w:t>i</w:t>
            </w:r>
            <w:r w:rsidRPr="005F085B">
              <w:rPr>
                <w:rFonts w:ascii="Arial" w:hAnsi="Arial" w:cs="Arial"/>
                <w:sz w:val="23"/>
                <w:szCs w:val="23"/>
              </w:rPr>
              <w:t>on waveform should be seen when it is back in the uterus.</w:t>
            </w:r>
          </w:p>
          <w:p w14:paraId="4FF944F8" w14:textId="449B8ACE" w:rsidR="008A06F3" w:rsidRPr="005F085B" w:rsidRDefault="0035429B" w:rsidP="008A06F3">
            <w:pPr>
              <w:pStyle w:val="ListParagraph"/>
              <w:numPr>
                <w:ilvl w:val="0"/>
                <w:numId w:val="10"/>
              </w:numPr>
              <w:rPr>
                <w:rFonts w:ascii="Arial" w:hAnsi="Arial" w:cs="Arial"/>
                <w:sz w:val="23"/>
                <w:szCs w:val="23"/>
              </w:rPr>
            </w:pPr>
            <w:r w:rsidRPr="005F085B">
              <w:rPr>
                <w:rFonts w:ascii="Arial" w:hAnsi="Arial" w:cs="Arial"/>
                <w:sz w:val="23"/>
                <w:szCs w:val="23"/>
              </w:rPr>
              <w:t>Obstetrician</w:t>
            </w:r>
            <w:r w:rsidR="008A06F3" w:rsidRPr="005F085B">
              <w:rPr>
                <w:rFonts w:ascii="Arial" w:hAnsi="Arial" w:cs="Arial"/>
                <w:sz w:val="23"/>
                <w:szCs w:val="23"/>
              </w:rPr>
              <w:t xml:space="preserve"> to replace IUPC if still </w:t>
            </w:r>
            <w:r w:rsidRPr="005F085B">
              <w:rPr>
                <w:rFonts w:ascii="Arial" w:hAnsi="Arial" w:cs="Arial"/>
                <w:sz w:val="23"/>
                <w:szCs w:val="23"/>
              </w:rPr>
              <w:t>required</w:t>
            </w:r>
            <w:r w:rsidR="008A06F3" w:rsidRPr="005F085B">
              <w:rPr>
                <w:rFonts w:ascii="Arial" w:hAnsi="Arial" w:cs="Arial"/>
                <w:sz w:val="23"/>
                <w:szCs w:val="23"/>
              </w:rPr>
              <w:t xml:space="preserve"> and it has fallen out.</w:t>
            </w:r>
          </w:p>
          <w:p w14:paraId="7BDFB0AE" w14:textId="793920A7" w:rsidR="008A06F3" w:rsidRPr="005F085B" w:rsidRDefault="008A06F3" w:rsidP="008A06F3">
            <w:pPr>
              <w:pStyle w:val="ListParagraph"/>
              <w:numPr>
                <w:ilvl w:val="0"/>
                <w:numId w:val="10"/>
              </w:numPr>
              <w:rPr>
                <w:rFonts w:ascii="Arial" w:hAnsi="Arial" w:cs="Arial"/>
                <w:sz w:val="23"/>
                <w:szCs w:val="23"/>
              </w:rPr>
            </w:pPr>
            <w:r w:rsidRPr="005F085B">
              <w:rPr>
                <w:rFonts w:ascii="Arial" w:hAnsi="Arial" w:cs="Arial"/>
                <w:sz w:val="23"/>
                <w:szCs w:val="23"/>
              </w:rPr>
              <w:t>Perforation of fetal or placental vessel may result in fetal heart rate changes (rare).</w:t>
            </w:r>
          </w:p>
        </w:tc>
      </w:tr>
      <w:tr w:rsidR="008A06F3" w:rsidRPr="005F085B" w14:paraId="00B30495" w14:textId="77777777" w:rsidTr="001D0A9C">
        <w:tc>
          <w:tcPr>
            <w:tcW w:w="2552" w:type="dxa"/>
          </w:tcPr>
          <w:p w14:paraId="7E249A7E" w14:textId="3ED564BA" w:rsidR="008A06F3" w:rsidRPr="005F085B" w:rsidRDefault="008A06F3" w:rsidP="008A06F3">
            <w:pPr>
              <w:pStyle w:val="ListParagraph"/>
              <w:ind w:left="0"/>
              <w:rPr>
                <w:rFonts w:ascii="Arial" w:hAnsi="Arial" w:cs="Arial"/>
                <w:sz w:val="23"/>
                <w:szCs w:val="23"/>
              </w:rPr>
            </w:pPr>
            <w:r w:rsidRPr="005F085B">
              <w:rPr>
                <w:rFonts w:ascii="Arial" w:hAnsi="Arial" w:cs="Arial"/>
                <w:sz w:val="23"/>
                <w:szCs w:val="23"/>
              </w:rPr>
              <w:t xml:space="preserve">Resting tone is too </w:t>
            </w:r>
            <w:r w:rsidR="00320F53" w:rsidRPr="005F085B">
              <w:rPr>
                <w:rFonts w:ascii="Arial" w:hAnsi="Arial" w:cs="Arial"/>
                <w:sz w:val="23"/>
                <w:szCs w:val="23"/>
              </w:rPr>
              <w:t xml:space="preserve">low (less than 5 mmHg) or too high </w:t>
            </w:r>
            <w:r w:rsidRPr="005F085B">
              <w:rPr>
                <w:rFonts w:ascii="Arial" w:hAnsi="Arial" w:cs="Arial"/>
                <w:sz w:val="23"/>
                <w:szCs w:val="23"/>
              </w:rPr>
              <w:t>without apparent cause (greater than 25 mmHg with uterus soft on palpation)</w:t>
            </w:r>
          </w:p>
        </w:tc>
        <w:tc>
          <w:tcPr>
            <w:tcW w:w="2410" w:type="dxa"/>
          </w:tcPr>
          <w:p w14:paraId="5D47D8FF" w14:textId="140522E1" w:rsidR="008A06F3" w:rsidRPr="005F085B" w:rsidRDefault="008A06F3" w:rsidP="008A06F3">
            <w:pPr>
              <w:pStyle w:val="ListParagraph"/>
              <w:ind w:left="0"/>
              <w:rPr>
                <w:rFonts w:ascii="Arial" w:hAnsi="Arial" w:cs="Arial"/>
                <w:sz w:val="23"/>
                <w:szCs w:val="23"/>
              </w:rPr>
            </w:pPr>
            <w:r w:rsidRPr="005F085B">
              <w:rPr>
                <w:rFonts w:ascii="Arial" w:hAnsi="Arial" w:cs="Arial"/>
                <w:sz w:val="23"/>
                <w:szCs w:val="23"/>
              </w:rPr>
              <w:t>IU</w:t>
            </w:r>
            <w:r w:rsidR="0035429B" w:rsidRPr="005F085B">
              <w:rPr>
                <w:rFonts w:ascii="Arial" w:hAnsi="Arial" w:cs="Arial"/>
                <w:sz w:val="23"/>
                <w:szCs w:val="23"/>
              </w:rPr>
              <w:t>PC malfunction; IUPC placement:</w:t>
            </w:r>
            <w:r w:rsidRPr="005F085B">
              <w:rPr>
                <w:rFonts w:ascii="Arial" w:hAnsi="Arial" w:cs="Arial"/>
                <w:sz w:val="23"/>
                <w:szCs w:val="23"/>
              </w:rPr>
              <w:t xml:space="preserve"> entrapped </w:t>
            </w:r>
            <w:r w:rsidR="0035429B" w:rsidRPr="005F085B">
              <w:rPr>
                <w:rFonts w:ascii="Arial" w:hAnsi="Arial" w:cs="Arial"/>
                <w:sz w:val="23"/>
                <w:szCs w:val="23"/>
              </w:rPr>
              <w:t>between fetus and uterine wall, cable malfunction</w:t>
            </w:r>
            <w:r w:rsidR="00B217DD" w:rsidRPr="005F085B">
              <w:rPr>
                <w:rFonts w:ascii="Arial" w:hAnsi="Arial" w:cs="Arial"/>
                <w:sz w:val="23"/>
                <w:szCs w:val="23"/>
              </w:rPr>
              <w:t>, monitor</w:t>
            </w:r>
            <w:r w:rsidRPr="005F085B">
              <w:rPr>
                <w:rFonts w:ascii="Arial" w:hAnsi="Arial" w:cs="Arial"/>
                <w:sz w:val="23"/>
                <w:szCs w:val="23"/>
              </w:rPr>
              <w:t xml:space="preserve"> malfunction.</w:t>
            </w:r>
          </w:p>
        </w:tc>
        <w:tc>
          <w:tcPr>
            <w:tcW w:w="4536" w:type="dxa"/>
          </w:tcPr>
          <w:p w14:paraId="517E8652" w14:textId="77777777" w:rsidR="008A06F3" w:rsidRPr="005F085B" w:rsidRDefault="008A06F3" w:rsidP="008A06F3">
            <w:pPr>
              <w:pStyle w:val="ListParagraph"/>
              <w:numPr>
                <w:ilvl w:val="0"/>
                <w:numId w:val="11"/>
              </w:numPr>
              <w:rPr>
                <w:rFonts w:ascii="Arial" w:hAnsi="Arial" w:cs="Arial"/>
                <w:sz w:val="23"/>
                <w:szCs w:val="23"/>
              </w:rPr>
            </w:pPr>
            <w:r w:rsidRPr="005F085B">
              <w:rPr>
                <w:rFonts w:ascii="Arial" w:hAnsi="Arial" w:cs="Arial"/>
                <w:sz w:val="23"/>
                <w:szCs w:val="23"/>
              </w:rPr>
              <w:t>Re-zero IUPC transducer</w:t>
            </w:r>
          </w:p>
          <w:p w14:paraId="107E1F7B" w14:textId="77777777" w:rsidR="008A06F3" w:rsidRPr="005F085B" w:rsidRDefault="008A06F3" w:rsidP="008A06F3">
            <w:pPr>
              <w:pStyle w:val="ListParagraph"/>
              <w:numPr>
                <w:ilvl w:val="0"/>
                <w:numId w:val="11"/>
              </w:numPr>
              <w:rPr>
                <w:rFonts w:ascii="Arial" w:hAnsi="Arial" w:cs="Arial"/>
                <w:sz w:val="23"/>
                <w:szCs w:val="23"/>
              </w:rPr>
            </w:pPr>
            <w:r w:rsidRPr="005F085B">
              <w:rPr>
                <w:rFonts w:ascii="Arial" w:hAnsi="Arial" w:cs="Arial"/>
                <w:sz w:val="23"/>
                <w:szCs w:val="23"/>
              </w:rPr>
              <w:t>Reposition catheter</w:t>
            </w:r>
          </w:p>
          <w:p w14:paraId="4374BD4B" w14:textId="77777777" w:rsidR="008A06F3" w:rsidRPr="005F085B" w:rsidRDefault="008A06F3" w:rsidP="008A06F3">
            <w:pPr>
              <w:pStyle w:val="ListParagraph"/>
              <w:numPr>
                <w:ilvl w:val="0"/>
                <w:numId w:val="11"/>
              </w:numPr>
              <w:rPr>
                <w:rFonts w:ascii="Arial" w:hAnsi="Arial" w:cs="Arial"/>
                <w:sz w:val="23"/>
                <w:szCs w:val="23"/>
              </w:rPr>
            </w:pPr>
            <w:r w:rsidRPr="005F085B">
              <w:rPr>
                <w:rFonts w:ascii="Arial" w:hAnsi="Arial" w:cs="Arial"/>
                <w:sz w:val="23"/>
                <w:szCs w:val="23"/>
              </w:rPr>
              <w:t>If dampened wave form less than 5 mmHg, reposition the catheter tip by twisting the catheter.</w:t>
            </w:r>
          </w:p>
          <w:p w14:paraId="2F9F9B56" w14:textId="316919E2" w:rsidR="008A06F3" w:rsidRPr="005F085B" w:rsidRDefault="0035429B" w:rsidP="008A06F3">
            <w:pPr>
              <w:pStyle w:val="ListParagraph"/>
              <w:numPr>
                <w:ilvl w:val="0"/>
                <w:numId w:val="11"/>
              </w:numPr>
              <w:rPr>
                <w:rFonts w:ascii="Arial" w:hAnsi="Arial" w:cs="Arial"/>
                <w:sz w:val="23"/>
                <w:szCs w:val="23"/>
              </w:rPr>
            </w:pPr>
            <w:r w:rsidRPr="005F085B">
              <w:rPr>
                <w:rFonts w:ascii="Arial" w:hAnsi="Arial" w:cs="Arial"/>
                <w:sz w:val="23"/>
                <w:szCs w:val="23"/>
              </w:rPr>
              <w:t>Obstetrician</w:t>
            </w:r>
            <w:r w:rsidR="008A06F3" w:rsidRPr="005F085B">
              <w:rPr>
                <w:rFonts w:ascii="Arial" w:hAnsi="Arial" w:cs="Arial"/>
                <w:sz w:val="23"/>
                <w:szCs w:val="23"/>
              </w:rPr>
              <w:t xml:space="preserve"> to replace IUPC if needed</w:t>
            </w:r>
          </w:p>
          <w:p w14:paraId="20B92D2D" w14:textId="77777777" w:rsidR="008A06F3" w:rsidRPr="005F085B" w:rsidRDefault="008A06F3" w:rsidP="008A06F3">
            <w:pPr>
              <w:pStyle w:val="ListParagraph"/>
              <w:numPr>
                <w:ilvl w:val="0"/>
                <w:numId w:val="11"/>
              </w:numPr>
              <w:rPr>
                <w:rFonts w:ascii="Arial" w:hAnsi="Arial" w:cs="Arial"/>
                <w:sz w:val="23"/>
                <w:szCs w:val="23"/>
              </w:rPr>
            </w:pPr>
            <w:r w:rsidRPr="005F085B">
              <w:rPr>
                <w:rFonts w:ascii="Arial" w:hAnsi="Arial" w:cs="Arial"/>
                <w:sz w:val="23"/>
                <w:szCs w:val="23"/>
              </w:rPr>
              <w:t>If high resting tone, pull back catheter to change its position.</w:t>
            </w:r>
          </w:p>
          <w:p w14:paraId="285C86FB" w14:textId="771F64EA" w:rsidR="008A06F3" w:rsidRPr="005F085B" w:rsidRDefault="008A06F3" w:rsidP="0035429B">
            <w:pPr>
              <w:pStyle w:val="ListParagraph"/>
              <w:numPr>
                <w:ilvl w:val="0"/>
                <w:numId w:val="11"/>
              </w:numPr>
              <w:rPr>
                <w:rFonts w:ascii="Arial" w:hAnsi="Arial" w:cs="Arial"/>
                <w:sz w:val="23"/>
                <w:szCs w:val="23"/>
              </w:rPr>
            </w:pPr>
            <w:r w:rsidRPr="005F085B">
              <w:rPr>
                <w:rFonts w:ascii="Arial" w:hAnsi="Arial" w:cs="Arial"/>
                <w:sz w:val="23"/>
                <w:szCs w:val="23"/>
              </w:rPr>
              <w:t>Discontinue oxytocin until sou</w:t>
            </w:r>
            <w:r w:rsidR="0035429B" w:rsidRPr="005F085B">
              <w:rPr>
                <w:rFonts w:ascii="Arial" w:hAnsi="Arial" w:cs="Arial"/>
                <w:sz w:val="23"/>
                <w:szCs w:val="23"/>
              </w:rPr>
              <w:t>rce of high resting ton</w:t>
            </w:r>
            <w:r w:rsidRPr="005F085B">
              <w:rPr>
                <w:rFonts w:ascii="Arial" w:hAnsi="Arial" w:cs="Arial"/>
                <w:sz w:val="23"/>
                <w:szCs w:val="23"/>
              </w:rPr>
              <w:t xml:space="preserve">e is determined. </w:t>
            </w:r>
          </w:p>
        </w:tc>
      </w:tr>
      <w:tr w:rsidR="008A06F3" w:rsidRPr="005F085B" w14:paraId="45E957E8" w14:textId="77777777" w:rsidTr="001D0A9C">
        <w:tc>
          <w:tcPr>
            <w:tcW w:w="2552" w:type="dxa"/>
          </w:tcPr>
          <w:p w14:paraId="6EC380D9" w14:textId="79C99AA0" w:rsidR="008A06F3" w:rsidRPr="005F085B" w:rsidRDefault="00E30BCC" w:rsidP="00320F53">
            <w:pPr>
              <w:pStyle w:val="ListParagraph"/>
              <w:ind w:left="0"/>
              <w:rPr>
                <w:rFonts w:ascii="Arial" w:hAnsi="Arial" w:cs="Arial"/>
                <w:sz w:val="23"/>
                <w:szCs w:val="23"/>
              </w:rPr>
            </w:pPr>
            <w:r w:rsidRPr="005F085B">
              <w:rPr>
                <w:rFonts w:ascii="Arial" w:hAnsi="Arial" w:cs="Arial"/>
                <w:sz w:val="23"/>
                <w:szCs w:val="23"/>
              </w:rPr>
              <w:t>Straight line on tracing of UA channel</w:t>
            </w:r>
          </w:p>
        </w:tc>
        <w:tc>
          <w:tcPr>
            <w:tcW w:w="2410" w:type="dxa"/>
          </w:tcPr>
          <w:p w14:paraId="5D32F1ED" w14:textId="4C4DDDB3" w:rsidR="008A06F3" w:rsidRPr="005F085B" w:rsidRDefault="00E30BCC" w:rsidP="001D0A9C">
            <w:pPr>
              <w:pStyle w:val="ListParagraph"/>
              <w:ind w:left="0"/>
              <w:rPr>
                <w:rFonts w:ascii="Arial" w:hAnsi="Arial" w:cs="Arial"/>
                <w:sz w:val="23"/>
                <w:szCs w:val="23"/>
              </w:rPr>
            </w:pPr>
            <w:r w:rsidRPr="005F085B">
              <w:rPr>
                <w:rFonts w:ascii="Arial" w:hAnsi="Arial" w:cs="Arial"/>
                <w:sz w:val="23"/>
                <w:szCs w:val="23"/>
              </w:rPr>
              <w:t>IUPC has fallen out;</w:t>
            </w:r>
            <w:r w:rsidR="005F085B" w:rsidRPr="005F085B">
              <w:rPr>
                <w:rFonts w:ascii="Arial" w:hAnsi="Arial" w:cs="Arial"/>
                <w:sz w:val="23"/>
                <w:szCs w:val="23"/>
              </w:rPr>
              <w:t xml:space="preserve"> loose connections between IUPC cable </w:t>
            </w:r>
            <w:proofErr w:type="gramStart"/>
            <w:r w:rsidRPr="005F085B">
              <w:rPr>
                <w:rFonts w:ascii="Arial" w:hAnsi="Arial" w:cs="Arial"/>
                <w:sz w:val="23"/>
                <w:szCs w:val="23"/>
              </w:rPr>
              <w:t>and/or</w:t>
            </w:r>
            <w:proofErr w:type="gramEnd"/>
            <w:r w:rsidRPr="005F085B">
              <w:rPr>
                <w:rFonts w:ascii="Arial" w:hAnsi="Arial" w:cs="Arial"/>
                <w:sz w:val="23"/>
                <w:szCs w:val="23"/>
              </w:rPr>
              <w:t xml:space="preserve"> fetal monitor; IUPC or cable is defective.</w:t>
            </w:r>
          </w:p>
        </w:tc>
        <w:tc>
          <w:tcPr>
            <w:tcW w:w="4536" w:type="dxa"/>
          </w:tcPr>
          <w:p w14:paraId="6BDEC61F" w14:textId="77777777" w:rsidR="008A06F3" w:rsidRPr="005F085B" w:rsidRDefault="00E30BCC" w:rsidP="00E30BCC">
            <w:pPr>
              <w:pStyle w:val="ListParagraph"/>
              <w:numPr>
                <w:ilvl w:val="0"/>
                <w:numId w:val="12"/>
              </w:numPr>
              <w:jc w:val="both"/>
              <w:rPr>
                <w:rFonts w:ascii="Arial" w:hAnsi="Arial" w:cs="Arial"/>
                <w:sz w:val="23"/>
                <w:szCs w:val="23"/>
              </w:rPr>
            </w:pPr>
            <w:r w:rsidRPr="005F085B">
              <w:rPr>
                <w:rFonts w:ascii="Arial" w:hAnsi="Arial" w:cs="Arial"/>
                <w:sz w:val="23"/>
                <w:szCs w:val="23"/>
              </w:rPr>
              <w:t>Check connections and tighten</w:t>
            </w:r>
          </w:p>
          <w:p w14:paraId="22E03F28" w14:textId="77777777" w:rsidR="00E30BCC" w:rsidRPr="005F085B" w:rsidRDefault="00E30BCC" w:rsidP="00E30BCC">
            <w:pPr>
              <w:pStyle w:val="ListParagraph"/>
              <w:numPr>
                <w:ilvl w:val="0"/>
                <w:numId w:val="12"/>
              </w:numPr>
              <w:jc w:val="both"/>
              <w:rPr>
                <w:rFonts w:ascii="Arial" w:hAnsi="Arial" w:cs="Arial"/>
                <w:sz w:val="23"/>
                <w:szCs w:val="23"/>
              </w:rPr>
            </w:pPr>
            <w:r w:rsidRPr="005F085B">
              <w:rPr>
                <w:rFonts w:ascii="Arial" w:hAnsi="Arial" w:cs="Arial"/>
                <w:sz w:val="23"/>
                <w:szCs w:val="23"/>
              </w:rPr>
              <w:t>Re-zero IUPC</w:t>
            </w:r>
          </w:p>
          <w:p w14:paraId="7734BB59" w14:textId="77777777" w:rsidR="00E30BCC" w:rsidRPr="005F085B" w:rsidRDefault="00E30BCC" w:rsidP="00E30BCC">
            <w:pPr>
              <w:pStyle w:val="ListParagraph"/>
              <w:numPr>
                <w:ilvl w:val="0"/>
                <w:numId w:val="12"/>
              </w:numPr>
              <w:jc w:val="both"/>
              <w:rPr>
                <w:rFonts w:ascii="Arial" w:hAnsi="Arial" w:cs="Arial"/>
                <w:sz w:val="23"/>
                <w:szCs w:val="23"/>
              </w:rPr>
            </w:pPr>
            <w:r w:rsidRPr="005F085B">
              <w:rPr>
                <w:rFonts w:ascii="Arial" w:hAnsi="Arial" w:cs="Arial"/>
                <w:sz w:val="23"/>
                <w:szCs w:val="23"/>
              </w:rPr>
              <w:t>Change monitor cable</w:t>
            </w:r>
          </w:p>
          <w:p w14:paraId="06780876" w14:textId="1D9B4A02" w:rsidR="00E30BCC" w:rsidRPr="005F085B" w:rsidRDefault="005F085B" w:rsidP="00E30BCC">
            <w:pPr>
              <w:pStyle w:val="ListParagraph"/>
              <w:numPr>
                <w:ilvl w:val="0"/>
                <w:numId w:val="12"/>
              </w:numPr>
              <w:jc w:val="both"/>
              <w:rPr>
                <w:rFonts w:ascii="Arial" w:hAnsi="Arial" w:cs="Arial"/>
                <w:sz w:val="23"/>
                <w:szCs w:val="23"/>
              </w:rPr>
            </w:pPr>
            <w:r w:rsidRPr="005F085B">
              <w:rPr>
                <w:rFonts w:ascii="Arial" w:hAnsi="Arial" w:cs="Arial"/>
                <w:sz w:val="23"/>
                <w:szCs w:val="23"/>
              </w:rPr>
              <w:t xml:space="preserve">Obstetrician </w:t>
            </w:r>
            <w:r w:rsidR="00E30BCC" w:rsidRPr="005F085B">
              <w:rPr>
                <w:rFonts w:ascii="Arial" w:hAnsi="Arial" w:cs="Arial"/>
                <w:sz w:val="23"/>
                <w:szCs w:val="23"/>
              </w:rPr>
              <w:t>to replace IUPC if needed</w:t>
            </w:r>
          </w:p>
        </w:tc>
      </w:tr>
      <w:tr w:rsidR="008A06F3" w:rsidRPr="005F085B" w14:paraId="776BAE54" w14:textId="77777777" w:rsidTr="001D0A9C">
        <w:tc>
          <w:tcPr>
            <w:tcW w:w="2552" w:type="dxa"/>
          </w:tcPr>
          <w:p w14:paraId="23DE2C3C" w14:textId="6972F262" w:rsidR="008A06F3" w:rsidRPr="005F085B" w:rsidRDefault="00E30BCC" w:rsidP="008A06F3">
            <w:pPr>
              <w:pStyle w:val="ListParagraph"/>
              <w:ind w:left="0"/>
              <w:jc w:val="both"/>
              <w:rPr>
                <w:rFonts w:ascii="Arial" w:hAnsi="Arial" w:cs="Arial"/>
                <w:sz w:val="23"/>
                <w:szCs w:val="23"/>
              </w:rPr>
            </w:pPr>
            <w:r w:rsidRPr="005F085B">
              <w:rPr>
                <w:rFonts w:ascii="Arial" w:hAnsi="Arial" w:cs="Arial"/>
                <w:sz w:val="23"/>
                <w:szCs w:val="23"/>
              </w:rPr>
              <w:t>Artifact on contraction waveform or unusual jagged tracing</w:t>
            </w:r>
          </w:p>
        </w:tc>
        <w:tc>
          <w:tcPr>
            <w:tcW w:w="2410" w:type="dxa"/>
          </w:tcPr>
          <w:p w14:paraId="1D53C22E" w14:textId="5D7B093E" w:rsidR="008A06F3" w:rsidRPr="005F085B" w:rsidRDefault="00E30BCC" w:rsidP="008A06F3">
            <w:pPr>
              <w:pStyle w:val="ListParagraph"/>
              <w:ind w:left="0"/>
              <w:jc w:val="both"/>
              <w:rPr>
                <w:rFonts w:ascii="Arial" w:hAnsi="Arial" w:cs="Arial"/>
                <w:sz w:val="23"/>
                <w:szCs w:val="23"/>
              </w:rPr>
            </w:pPr>
            <w:r w:rsidRPr="005F085B">
              <w:rPr>
                <w:rFonts w:ascii="Arial" w:hAnsi="Arial" w:cs="Arial"/>
                <w:sz w:val="23"/>
                <w:szCs w:val="23"/>
              </w:rPr>
              <w:t>IUPC is</w:t>
            </w:r>
            <w:r w:rsidR="001D0A9C" w:rsidRPr="005F085B">
              <w:rPr>
                <w:rFonts w:ascii="Arial" w:hAnsi="Arial" w:cs="Arial"/>
                <w:sz w:val="23"/>
                <w:szCs w:val="23"/>
              </w:rPr>
              <w:t xml:space="preserve"> </w:t>
            </w:r>
            <w:r w:rsidRPr="005F085B">
              <w:rPr>
                <w:rFonts w:ascii="Arial" w:hAnsi="Arial" w:cs="Arial"/>
                <w:sz w:val="23"/>
                <w:szCs w:val="23"/>
              </w:rPr>
              <w:t>in a dry area (inadequate amount of amniotic fluid); IUPC defect</w:t>
            </w:r>
          </w:p>
        </w:tc>
        <w:tc>
          <w:tcPr>
            <w:tcW w:w="4536" w:type="dxa"/>
          </w:tcPr>
          <w:p w14:paraId="4912F125" w14:textId="77777777" w:rsidR="008A06F3" w:rsidRPr="005F085B" w:rsidRDefault="00E30BCC" w:rsidP="00E30BCC">
            <w:pPr>
              <w:pStyle w:val="ListParagraph"/>
              <w:numPr>
                <w:ilvl w:val="0"/>
                <w:numId w:val="12"/>
              </w:numPr>
              <w:jc w:val="both"/>
              <w:rPr>
                <w:rFonts w:ascii="Arial" w:hAnsi="Arial" w:cs="Arial"/>
                <w:sz w:val="23"/>
                <w:szCs w:val="23"/>
              </w:rPr>
            </w:pPr>
            <w:r w:rsidRPr="005F085B">
              <w:rPr>
                <w:rFonts w:ascii="Arial" w:hAnsi="Arial" w:cs="Arial"/>
                <w:sz w:val="23"/>
                <w:szCs w:val="23"/>
              </w:rPr>
              <w:t>Pull IUPC back slightly</w:t>
            </w:r>
          </w:p>
          <w:p w14:paraId="47CF5D36" w14:textId="485A7EB9" w:rsidR="00E30BCC" w:rsidRPr="005F085B" w:rsidRDefault="005F085B" w:rsidP="00E30BCC">
            <w:pPr>
              <w:pStyle w:val="ListParagraph"/>
              <w:numPr>
                <w:ilvl w:val="0"/>
                <w:numId w:val="12"/>
              </w:numPr>
              <w:jc w:val="both"/>
              <w:rPr>
                <w:rFonts w:ascii="Arial" w:hAnsi="Arial" w:cs="Arial"/>
                <w:sz w:val="23"/>
                <w:szCs w:val="23"/>
              </w:rPr>
            </w:pPr>
            <w:r w:rsidRPr="005F085B">
              <w:rPr>
                <w:rFonts w:ascii="Arial" w:hAnsi="Arial" w:cs="Arial"/>
                <w:sz w:val="23"/>
                <w:szCs w:val="23"/>
              </w:rPr>
              <w:t>Obstetrician</w:t>
            </w:r>
            <w:r w:rsidR="00E30BCC" w:rsidRPr="005F085B">
              <w:rPr>
                <w:rFonts w:ascii="Arial" w:hAnsi="Arial" w:cs="Arial"/>
                <w:sz w:val="23"/>
                <w:szCs w:val="23"/>
              </w:rPr>
              <w:t xml:space="preserve"> to replace IUPC if needed</w:t>
            </w:r>
          </w:p>
          <w:p w14:paraId="314D2405" w14:textId="6DE646CB" w:rsidR="00E30BCC" w:rsidRPr="005F085B" w:rsidRDefault="00E30BCC" w:rsidP="005F085B">
            <w:pPr>
              <w:pStyle w:val="ListParagraph"/>
              <w:numPr>
                <w:ilvl w:val="0"/>
                <w:numId w:val="12"/>
              </w:numPr>
              <w:rPr>
                <w:rFonts w:cs="Arial"/>
                <w:sz w:val="23"/>
                <w:szCs w:val="23"/>
              </w:rPr>
            </w:pPr>
            <w:proofErr w:type="spellStart"/>
            <w:r w:rsidRPr="005F085B">
              <w:rPr>
                <w:rFonts w:ascii="Arial" w:hAnsi="Arial" w:cs="Arial"/>
                <w:sz w:val="23"/>
                <w:szCs w:val="23"/>
              </w:rPr>
              <w:t>Amnioinfusion</w:t>
            </w:r>
            <w:proofErr w:type="spellEnd"/>
            <w:r w:rsidRPr="005F085B">
              <w:rPr>
                <w:rFonts w:ascii="Arial" w:hAnsi="Arial" w:cs="Arial"/>
                <w:sz w:val="23"/>
                <w:szCs w:val="23"/>
              </w:rPr>
              <w:t xml:space="preserve"> (</w:t>
            </w:r>
            <w:r w:rsidR="001D0A9C" w:rsidRPr="005F085B">
              <w:rPr>
                <w:rFonts w:ascii="Arial" w:hAnsi="Arial" w:cs="Arial"/>
                <w:sz w:val="23"/>
                <w:szCs w:val="23"/>
              </w:rPr>
              <w:t>volume m</w:t>
            </w:r>
            <w:r w:rsidR="005F085B" w:rsidRPr="005F085B">
              <w:rPr>
                <w:rFonts w:ascii="Arial" w:hAnsi="Arial" w:cs="Arial"/>
                <w:sz w:val="23"/>
                <w:szCs w:val="23"/>
              </w:rPr>
              <w:t xml:space="preserve">ay be needed for oligohydramnios </w:t>
            </w:r>
            <w:r w:rsidRPr="005F085B">
              <w:rPr>
                <w:rFonts w:ascii="Arial" w:hAnsi="Arial" w:cs="Arial"/>
                <w:sz w:val="23"/>
                <w:szCs w:val="23"/>
              </w:rPr>
              <w:t xml:space="preserve">as per </w:t>
            </w:r>
            <w:r w:rsidR="005F085B" w:rsidRPr="005F085B">
              <w:rPr>
                <w:rFonts w:ascii="Arial" w:hAnsi="Arial" w:cs="Arial"/>
                <w:sz w:val="23"/>
                <w:szCs w:val="23"/>
              </w:rPr>
              <w:t>Obstetrician</w:t>
            </w:r>
            <w:r w:rsidRPr="005F085B">
              <w:rPr>
                <w:rFonts w:ascii="Arial" w:hAnsi="Arial" w:cs="Arial"/>
                <w:sz w:val="23"/>
                <w:szCs w:val="23"/>
              </w:rPr>
              <w:t xml:space="preserve"> order) to increase amniotic fluid </w:t>
            </w:r>
          </w:p>
        </w:tc>
      </w:tr>
    </w:tbl>
    <w:p w14:paraId="7B24FB7E" w14:textId="4C2832E1" w:rsidR="008A06F3" w:rsidRPr="005F085B" w:rsidRDefault="00EE05FE" w:rsidP="00EE05FE">
      <w:pPr>
        <w:pStyle w:val="ListParagraph"/>
        <w:ind w:left="0"/>
        <w:jc w:val="both"/>
        <w:rPr>
          <w:rFonts w:ascii="Arial" w:hAnsi="Arial" w:cs="Arial"/>
          <w:sz w:val="16"/>
          <w:szCs w:val="16"/>
        </w:rPr>
      </w:pPr>
      <w:r w:rsidRPr="005F085B">
        <w:rPr>
          <w:rFonts w:ascii="Arial" w:hAnsi="Arial" w:cs="Arial"/>
          <w:sz w:val="16"/>
          <w:szCs w:val="16"/>
        </w:rPr>
        <w:t xml:space="preserve">Adapted from: </w:t>
      </w:r>
      <w:r w:rsidR="002C39E1" w:rsidRPr="005F085B">
        <w:rPr>
          <w:rFonts w:ascii="Arial" w:hAnsi="Arial" w:cs="Arial"/>
          <w:sz w:val="16"/>
          <w:szCs w:val="16"/>
        </w:rPr>
        <w:t xml:space="preserve">Providence Health Care (2013). </w:t>
      </w:r>
    </w:p>
    <w:sectPr w:rsidR="008A06F3" w:rsidRPr="005F085B" w:rsidSect="002E57EC">
      <w:headerReference w:type="even" r:id="rId36"/>
      <w:head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DC8A0" w14:textId="77777777" w:rsidR="00BF67A8" w:rsidRDefault="00BF67A8" w:rsidP="008A24B0">
      <w:r>
        <w:separator/>
      </w:r>
    </w:p>
  </w:endnote>
  <w:endnote w:type="continuationSeparator" w:id="0">
    <w:p w14:paraId="78F955D8" w14:textId="77777777" w:rsidR="00BF67A8" w:rsidRDefault="00BF67A8"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F5788" w14:textId="77777777" w:rsidR="00231FBD" w:rsidRDefault="00231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D374" w14:textId="77777777" w:rsidR="003448CF" w:rsidRDefault="003448CF" w:rsidP="003448CF">
    <w:pPr>
      <w:pStyle w:val="Footer"/>
      <w:tabs>
        <w:tab w:val="clear" w:pos="4680"/>
      </w:tabs>
      <w:jc w:val="both"/>
      <w:rPr>
        <w:sz w:val="20"/>
      </w:rPr>
    </w:pPr>
  </w:p>
  <w:p w14:paraId="44D4D375" w14:textId="74058879" w:rsidR="003448CF" w:rsidRPr="00B21F74"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 xml:space="preserve">Policies and Documents intranet page </w:t>
    </w:r>
    <w:r>
      <w:rPr>
        <w:sz w:val="20"/>
      </w:rPr>
      <w:t>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231FBD">
      <w:rPr>
        <w:noProof/>
        <w:sz w:val="20"/>
      </w:rPr>
      <w:t>11/12/2020</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D387" w14:textId="77777777" w:rsidR="003448CF" w:rsidRDefault="003448CF" w:rsidP="003448CF">
    <w:pPr>
      <w:pStyle w:val="Footer"/>
      <w:tabs>
        <w:tab w:val="clear" w:pos="4680"/>
      </w:tabs>
      <w:jc w:val="both"/>
      <w:rPr>
        <w:sz w:val="20"/>
      </w:rPr>
    </w:pPr>
  </w:p>
  <w:p w14:paraId="44D4D388" w14:textId="38AC87E8" w:rsidR="003448CF" w:rsidRPr="003448CF"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Policies and Documents intranet page</w:t>
    </w:r>
    <w:r>
      <w:rPr>
        <w:sz w:val="20"/>
      </w:rPr>
      <w:t xml:space="preserv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231FBD">
      <w:rPr>
        <w:noProof/>
        <w:sz w:val="20"/>
      </w:rPr>
      <w:t>11/12/2020</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57F8" w14:textId="77777777" w:rsidR="00BF67A8" w:rsidRDefault="00BF67A8" w:rsidP="008A24B0">
      <w:r>
        <w:separator/>
      </w:r>
    </w:p>
  </w:footnote>
  <w:footnote w:type="continuationSeparator" w:id="0">
    <w:p w14:paraId="4AB0B7AF" w14:textId="77777777" w:rsidR="00BF67A8" w:rsidRDefault="00BF67A8"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8E1C" w14:textId="2E740729" w:rsidR="0007343A" w:rsidRDefault="00231FBD">
    <w:pPr>
      <w:pStyle w:val="Header"/>
    </w:pPr>
    <w:r>
      <w:rPr>
        <w:noProof/>
      </w:rPr>
      <w:pict w14:anchorId="093E1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1" o:spid="_x0000_s2061" type="#_x0000_t136" style="position:absolute;margin-left:0;margin-top:0;width:614.15pt;height:45.45pt;rotation:315;z-index:-251640832;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1B86F" w14:textId="5FE57239" w:rsidR="00231FBD" w:rsidRDefault="00231FBD">
    <w:pPr>
      <w:pStyle w:val="Header"/>
    </w:pPr>
    <w:r>
      <w:rPr>
        <w:noProof/>
      </w:rPr>
      <w:pict w14:anchorId="4DA22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50" o:spid="_x0000_s2070" type="#_x0000_t136" style="position:absolute;margin-left:0;margin-top:0;width:614.15pt;height:45.45pt;rotation:315;z-index:-251622400;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7B37" w14:textId="3DC4DD9F" w:rsidR="00231FBD" w:rsidRDefault="00231FBD">
    <w:pPr>
      <w:pStyle w:val="Header"/>
    </w:pPr>
    <w:r>
      <w:rPr>
        <w:noProof/>
      </w:rPr>
      <w:pict w14:anchorId="7849A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51" o:spid="_x0000_s2071" type="#_x0000_t136" style="position:absolute;margin-left:0;margin-top:0;width:614.15pt;height:45.45pt;rotation:315;z-index:-251620352;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1A46C0" w14:paraId="79D320EC"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627E288F" w14:textId="77777777" w:rsidR="001A46C0" w:rsidRDefault="001A46C0" w:rsidP="00281F30">
          <w:pPr>
            <w:pStyle w:val="Header"/>
            <w:spacing w:before="60" w:after="60"/>
            <w:rPr>
              <w:rFonts w:cs="Arial"/>
              <w:lang w:val="en-US"/>
            </w:rPr>
          </w:pPr>
          <w:r>
            <w:rPr>
              <w:rFonts w:cs="Arial"/>
              <w:noProof/>
              <w:lang w:eastAsia="en-CA"/>
            </w:rPr>
            <w:drawing>
              <wp:inline distT="0" distB="0" distL="0" distR="0" wp14:anchorId="54412E92" wp14:editId="63A46AA8">
                <wp:extent cx="876300" cy="600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1CE6DD0E" w14:textId="77777777" w:rsidR="001A46C0" w:rsidRPr="00471EC7" w:rsidRDefault="001A46C0" w:rsidP="00281F30">
          <w:pPr>
            <w:pStyle w:val="Header"/>
            <w:spacing w:before="60" w:after="60"/>
            <w:jc w:val="center"/>
            <w:rPr>
              <w:rFonts w:cs="Arial"/>
              <w:b/>
              <w:lang w:val="en-US"/>
            </w:rPr>
          </w:pPr>
          <w:r w:rsidRPr="00471EC7">
            <w:rPr>
              <w:rFonts w:cs="Arial"/>
              <w:b/>
              <w:lang w:val="en-US"/>
            </w:rPr>
            <w:t>DEPARTMENTAL CLINICAL</w:t>
          </w:r>
        </w:p>
        <w:p w14:paraId="5FBB132A" w14:textId="77777777" w:rsidR="001A46C0" w:rsidRDefault="001A46C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6DB0B20" w14:textId="77777777" w:rsidR="001A46C0" w:rsidRDefault="001A46C0" w:rsidP="00281F30">
          <w:pPr>
            <w:pStyle w:val="Header"/>
            <w:spacing w:before="60" w:after="60"/>
            <w:jc w:val="center"/>
            <w:rPr>
              <w:rFonts w:cs="Arial"/>
              <w:lang w:val="en-US"/>
            </w:rPr>
          </w:pPr>
          <w:r>
            <w:rPr>
              <w:rFonts w:cs="Arial"/>
              <w:lang w:val="en-US"/>
            </w:rPr>
            <w:t>Page</w:t>
          </w:r>
        </w:p>
        <w:p w14:paraId="3C468E70" w14:textId="77777777" w:rsidR="001A46C0" w:rsidRDefault="001A46C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10</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1A46C0" w14:paraId="0C7C4E64"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33A2ED74" w14:textId="6ECE18B5" w:rsidR="001A46C0" w:rsidRPr="00471EC7" w:rsidRDefault="001A46C0" w:rsidP="001A46C0">
          <w:pPr>
            <w:pStyle w:val="Header"/>
            <w:spacing w:before="60" w:after="60"/>
            <w:rPr>
              <w:rFonts w:cs="Arial"/>
              <w:lang w:val="en-US"/>
            </w:rPr>
          </w:pPr>
          <w:r>
            <w:rPr>
              <w:rFonts w:cs="Arial"/>
              <w:b/>
              <w:lang w:val="en-US"/>
            </w:rPr>
            <w:t>Appendix III: Securing Pressure Catheter</w:t>
          </w:r>
        </w:p>
      </w:tc>
    </w:tr>
  </w:tbl>
  <w:p w14:paraId="17D7FE3D" w14:textId="0C210F48" w:rsidR="001A46C0" w:rsidRDefault="00231FBD">
    <w:pPr>
      <w:pStyle w:val="Header"/>
    </w:pPr>
    <w:r>
      <w:rPr>
        <w:noProof/>
      </w:rPr>
      <w:pict w14:anchorId="059DA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9" o:spid="_x0000_s2069" type="#_x0000_t136" style="position:absolute;margin-left:0;margin-top:0;width:614.15pt;height:45.45pt;rotation:315;z-index:-251624448;mso-position-horizontal:center;mso-position-horizontal-relative:margin;mso-position-vertical:center;mso-position-vertical-relative:margin" o:allowincell="f" fillcolor="#7f7f7f [1612]" stroked="f">
          <v:fill opacity=".5"/>
          <v:textpath style="font-family:&quot;Arial&quot;;font-size:1pt" string="FOR EDUCATIONAL PURPOSES"/>
        </v:shape>
      </w:pict>
    </w:r>
    <w:r w:rsidR="00BF67A8">
      <w:rPr>
        <w:noProof/>
      </w:rPr>
      <w:pict w14:anchorId="50F85914">
        <v:shape id="_x0000_s2058" type="#_x0000_t136" style="position:absolute;margin-left:0;margin-top:0;width:471.3pt;height:188.5pt;rotation:315;z-index:-25164697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C118C" w14:textId="72145DD7" w:rsidR="00231FBD" w:rsidRDefault="00231FBD">
    <w:pPr>
      <w:pStyle w:val="Header"/>
    </w:pPr>
    <w:r>
      <w:rPr>
        <w:noProof/>
      </w:rPr>
      <w:pict w14:anchorId="452D3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53" o:spid="_x0000_s2073" type="#_x0000_t136" style="position:absolute;margin-left:0;margin-top:0;width:614.15pt;height:45.45pt;rotation:315;z-index:-251616256;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0974" w14:textId="4C5C079C" w:rsidR="00231FBD" w:rsidRDefault="00231FBD">
    <w:pPr>
      <w:pStyle w:val="Header"/>
    </w:pPr>
    <w:r>
      <w:rPr>
        <w:noProof/>
      </w:rPr>
      <w:pict w14:anchorId="4E5FC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54" o:spid="_x0000_s2074" type="#_x0000_t136" style="position:absolute;margin-left:0;margin-top:0;width:614.15pt;height:45.45pt;rotation:315;z-index:-251614208;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1A46C0" w14:paraId="03B1BD5C"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79C59B96" w14:textId="77777777" w:rsidR="001A46C0" w:rsidRDefault="001A46C0" w:rsidP="00281F30">
          <w:pPr>
            <w:pStyle w:val="Header"/>
            <w:spacing w:before="60" w:after="60"/>
            <w:rPr>
              <w:rFonts w:cs="Arial"/>
              <w:lang w:val="en-US"/>
            </w:rPr>
          </w:pPr>
          <w:r>
            <w:rPr>
              <w:rFonts w:cs="Arial"/>
              <w:noProof/>
              <w:lang w:eastAsia="en-CA"/>
            </w:rPr>
            <w:drawing>
              <wp:inline distT="0" distB="0" distL="0" distR="0" wp14:anchorId="40659DC6" wp14:editId="15629943">
                <wp:extent cx="876300" cy="600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2CEEB22B" w14:textId="77777777" w:rsidR="001A46C0" w:rsidRPr="00471EC7" w:rsidRDefault="001A46C0" w:rsidP="00281F30">
          <w:pPr>
            <w:pStyle w:val="Header"/>
            <w:spacing w:before="60" w:after="60"/>
            <w:jc w:val="center"/>
            <w:rPr>
              <w:rFonts w:cs="Arial"/>
              <w:b/>
              <w:lang w:val="en-US"/>
            </w:rPr>
          </w:pPr>
          <w:r w:rsidRPr="00471EC7">
            <w:rPr>
              <w:rFonts w:cs="Arial"/>
              <w:b/>
              <w:lang w:val="en-US"/>
            </w:rPr>
            <w:t>DEPARTMENTAL CLINICAL</w:t>
          </w:r>
        </w:p>
        <w:p w14:paraId="5C35EC05" w14:textId="77777777" w:rsidR="001A46C0" w:rsidRDefault="001A46C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BAC51D6" w14:textId="77777777" w:rsidR="001A46C0" w:rsidRDefault="001A46C0" w:rsidP="00281F30">
          <w:pPr>
            <w:pStyle w:val="Header"/>
            <w:spacing w:before="60" w:after="60"/>
            <w:jc w:val="center"/>
            <w:rPr>
              <w:rFonts w:cs="Arial"/>
              <w:lang w:val="en-US"/>
            </w:rPr>
          </w:pPr>
          <w:r>
            <w:rPr>
              <w:rFonts w:cs="Arial"/>
              <w:lang w:val="en-US"/>
            </w:rPr>
            <w:t>Page</w:t>
          </w:r>
        </w:p>
        <w:p w14:paraId="3CCC464D" w14:textId="77777777" w:rsidR="001A46C0" w:rsidRDefault="001A46C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11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1A46C0" w14:paraId="0571ED0A"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54BA2D8A" w14:textId="0C9BDB49" w:rsidR="001A46C0" w:rsidRPr="00471EC7" w:rsidRDefault="001A46C0" w:rsidP="001A46C0">
          <w:pPr>
            <w:pStyle w:val="Header"/>
            <w:spacing w:before="60" w:after="60"/>
            <w:rPr>
              <w:rFonts w:cs="Arial"/>
              <w:lang w:val="en-US"/>
            </w:rPr>
          </w:pPr>
          <w:r>
            <w:rPr>
              <w:rFonts w:cs="Arial"/>
              <w:b/>
              <w:lang w:val="en-US"/>
            </w:rPr>
            <w:t>Appendix IV: Troubleshooting</w:t>
          </w:r>
        </w:p>
      </w:tc>
    </w:tr>
  </w:tbl>
  <w:p w14:paraId="7E9F4D4E" w14:textId="020B3052" w:rsidR="001A46C0" w:rsidRDefault="00231FBD">
    <w:pPr>
      <w:pStyle w:val="Header"/>
    </w:pPr>
    <w:r>
      <w:rPr>
        <w:noProof/>
      </w:rPr>
      <w:pict w14:anchorId="776F4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52" o:spid="_x0000_s2072" type="#_x0000_t136" style="position:absolute;margin-left:0;margin-top:0;width:614.15pt;height:45.45pt;rotation:315;z-index:-251618304;mso-position-horizontal:center;mso-position-horizontal-relative:margin;mso-position-vertical:center;mso-position-vertical-relative:margin" o:allowincell="f" fillcolor="#7f7f7f [1612]" stroked="f">
          <v:fill opacity=".5"/>
          <v:textpath style="font-family:&quot;Arial&quot;;font-size:1pt" string="FOR EDUCATIONAL PURPOSES"/>
        </v:shape>
      </w:pict>
    </w:r>
    <w:r w:rsidR="00BF67A8">
      <w:rPr>
        <w:noProof/>
      </w:rPr>
      <w:pict w14:anchorId="073E3D62">
        <v:shape id="_x0000_s2059" type="#_x0000_t136" style="position:absolute;margin-left:0;margin-top:0;width:471.3pt;height:188.5pt;rotation:315;z-index:-25164492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281F30" w14:paraId="44D4D370"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44D4D36B" w14:textId="4D854041" w:rsidR="00281F30" w:rsidRDefault="00281F30" w:rsidP="00281F30">
          <w:pPr>
            <w:pStyle w:val="Header"/>
            <w:spacing w:before="60" w:after="60"/>
            <w:rPr>
              <w:rFonts w:cs="Arial"/>
              <w:lang w:val="en-US"/>
            </w:rPr>
          </w:pPr>
          <w:r>
            <w:rPr>
              <w:rFonts w:cs="Arial"/>
              <w:noProof/>
              <w:lang w:eastAsia="en-CA"/>
            </w:rPr>
            <w:drawing>
              <wp:inline distT="0" distB="0" distL="0" distR="0" wp14:anchorId="44D4D389" wp14:editId="44D4D38A">
                <wp:extent cx="876300" cy="600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44D4D36C" w14:textId="149F83E0" w:rsidR="00281F30" w:rsidRPr="008106D2" w:rsidRDefault="008106D2" w:rsidP="00281F30">
          <w:pPr>
            <w:pStyle w:val="Header"/>
            <w:spacing w:before="60" w:after="60"/>
            <w:jc w:val="center"/>
            <w:rPr>
              <w:rFonts w:cs="Arial"/>
              <w:b/>
              <w:lang w:val="en-US"/>
            </w:rPr>
          </w:pPr>
          <w:r w:rsidRPr="008106D2">
            <w:rPr>
              <w:rFonts w:cs="Arial"/>
              <w:b/>
              <w:lang w:val="en-US"/>
            </w:rPr>
            <w:t>DEPARTMENTAL CLINICAL</w:t>
          </w:r>
        </w:p>
        <w:p w14:paraId="44D4D36D"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4D4D36E" w14:textId="77777777" w:rsidR="00281F30" w:rsidRDefault="00281F30" w:rsidP="00281F30">
          <w:pPr>
            <w:pStyle w:val="Header"/>
            <w:spacing w:before="60" w:after="60"/>
            <w:jc w:val="center"/>
            <w:rPr>
              <w:rFonts w:cs="Arial"/>
              <w:lang w:val="en-US"/>
            </w:rPr>
          </w:pPr>
          <w:r>
            <w:rPr>
              <w:rFonts w:cs="Arial"/>
              <w:lang w:val="en-US"/>
            </w:rPr>
            <w:t>Page</w:t>
          </w:r>
        </w:p>
        <w:p w14:paraId="44D4D36F"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2</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281F30" w14:paraId="44D4D372"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44D4D371" w14:textId="759D8B34" w:rsidR="00281F30" w:rsidRPr="008106D2" w:rsidRDefault="008106D2" w:rsidP="001D0A9C">
          <w:pPr>
            <w:pStyle w:val="Header"/>
            <w:spacing w:before="60" w:after="60"/>
            <w:rPr>
              <w:rFonts w:cs="Arial"/>
              <w:lang w:val="en-US"/>
            </w:rPr>
          </w:pPr>
          <w:r>
            <w:rPr>
              <w:rFonts w:cs="Arial"/>
              <w:b/>
              <w:lang w:val="en-US"/>
            </w:rPr>
            <w:t xml:space="preserve">Intrauterine Pressure Catheter </w:t>
          </w:r>
          <w:r w:rsidR="001D0A9C">
            <w:rPr>
              <w:rFonts w:cs="Arial"/>
              <w:b/>
              <w:lang w:val="en-US"/>
            </w:rPr>
            <w:t>(IUPC)</w:t>
          </w:r>
        </w:p>
      </w:tc>
    </w:tr>
  </w:tbl>
  <w:p w14:paraId="44D4D373" w14:textId="28CEE2CC" w:rsidR="003448CF" w:rsidRDefault="00231FBD">
    <w:pPr>
      <w:pStyle w:val="Header"/>
    </w:pPr>
    <w:r>
      <w:rPr>
        <w:noProof/>
      </w:rPr>
      <w:pict w14:anchorId="49C51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2" o:spid="_x0000_s2062" type="#_x0000_t136" style="position:absolute;margin-left:0;margin-top:0;width:614.15pt;height:45.45pt;rotation:315;z-index:-251638784;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2835"/>
      <w:gridCol w:w="1839"/>
      <w:gridCol w:w="1700"/>
      <w:gridCol w:w="1539"/>
    </w:tblGrid>
    <w:tr w:rsidR="00281F30" w14:paraId="44D4D37B"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44D4D376"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44D4D38B" wp14:editId="44D4D38C">
                <wp:extent cx="876300" cy="600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gridSpan w:val="3"/>
          <w:tcBorders>
            <w:top w:val="single" w:sz="4" w:space="0" w:color="auto"/>
            <w:left w:val="single" w:sz="4" w:space="0" w:color="auto"/>
            <w:bottom w:val="single" w:sz="4" w:space="0" w:color="auto"/>
            <w:right w:val="single" w:sz="4" w:space="0" w:color="auto"/>
          </w:tcBorders>
          <w:vAlign w:val="center"/>
          <w:hideMark/>
        </w:tcPr>
        <w:p w14:paraId="44D4D377" w14:textId="145B5595" w:rsidR="00281F30" w:rsidRPr="00471EC7" w:rsidRDefault="00471EC7" w:rsidP="00281F30">
          <w:pPr>
            <w:pStyle w:val="Header"/>
            <w:spacing w:before="60" w:after="60"/>
            <w:jc w:val="center"/>
            <w:rPr>
              <w:rFonts w:cs="Arial"/>
              <w:b/>
              <w:lang w:val="en-US"/>
            </w:rPr>
          </w:pPr>
          <w:r w:rsidRPr="00471EC7">
            <w:rPr>
              <w:rFonts w:cs="Arial"/>
              <w:b/>
              <w:lang w:val="en-US"/>
            </w:rPr>
            <w:t>DEPARTMENTAL CLINICAL</w:t>
          </w:r>
        </w:p>
        <w:p w14:paraId="44D4D378"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D4D379" w14:textId="77777777" w:rsidR="00281F30" w:rsidRDefault="00281F30" w:rsidP="00281F30">
          <w:pPr>
            <w:pStyle w:val="Header"/>
            <w:spacing w:before="60" w:after="60"/>
            <w:jc w:val="center"/>
            <w:rPr>
              <w:rFonts w:cs="Arial"/>
              <w:lang w:val="en-US"/>
            </w:rPr>
          </w:pPr>
          <w:r>
            <w:rPr>
              <w:rFonts w:cs="Arial"/>
              <w:lang w:val="en-US"/>
            </w:rPr>
            <w:t>Page</w:t>
          </w:r>
        </w:p>
        <w:p w14:paraId="44D4D37A"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281F30" w14:paraId="44D4D37D" w14:textId="77777777" w:rsidTr="00101176">
      <w:tc>
        <w:tcPr>
          <w:tcW w:w="9473" w:type="dxa"/>
          <w:gridSpan w:val="5"/>
          <w:tcBorders>
            <w:top w:val="single" w:sz="4" w:space="0" w:color="auto"/>
            <w:left w:val="single" w:sz="4" w:space="0" w:color="auto"/>
            <w:bottom w:val="single" w:sz="4" w:space="0" w:color="auto"/>
            <w:right w:val="single" w:sz="4" w:space="0" w:color="auto"/>
          </w:tcBorders>
          <w:vAlign w:val="center"/>
          <w:hideMark/>
        </w:tcPr>
        <w:p w14:paraId="44D4D37C" w14:textId="50E130DF" w:rsidR="00281F30" w:rsidRPr="00471EC7" w:rsidRDefault="00471EC7" w:rsidP="00E30BCC">
          <w:pPr>
            <w:pStyle w:val="Header"/>
            <w:spacing w:before="60" w:after="60"/>
            <w:rPr>
              <w:rFonts w:cs="Arial"/>
              <w:lang w:val="en-US"/>
            </w:rPr>
          </w:pPr>
          <w:r>
            <w:rPr>
              <w:rFonts w:cs="Arial"/>
              <w:b/>
              <w:lang w:val="en-US"/>
            </w:rPr>
            <w:t xml:space="preserve">Intrauterine Pressure Catheter (IUPC) </w:t>
          </w:r>
          <w:r w:rsidR="00166485">
            <w:rPr>
              <w:rFonts w:cs="Arial"/>
              <w:b/>
              <w:lang w:val="en-US"/>
            </w:rPr>
            <w:t xml:space="preserve">/ </w:t>
          </w:r>
          <w:proofErr w:type="spellStart"/>
          <w:r w:rsidR="00166485">
            <w:rPr>
              <w:rFonts w:cs="Arial"/>
              <w:b/>
              <w:lang w:val="en-US"/>
            </w:rPr>
            <w:t>Amnioinfusion</w:t>
          </w:r>
          <w:proofErr w:type="spellEnd"/>
        </w:p>
      </w:tc>
    </w:tr>
    <w:tr w:rsidR="00281F30" w14:paraId="44D4D380" w14:textId="77777777" w:rsidTr="00B767BB">
      <w:tc>
        <w:tcPr>
          <w:tcW w:w="1560" w:type="dxa"/>
          <w:tcBorders>
            <w:top w:val="single" w:sz="4" w:space="0" w:color="auto"/>
            <w:left w:val="single" w:sz="4" w:space="0" w:color="auto"/>
            <w:bottom w:val="single" w:sz="4" w:space="0" w:color="auto"/>
            <w:right w:val="single" w:sz="4" w:space="0" w:color="auto"/>
          </w:tcBorders>
          <w:vAlign w:val="center"/>
          <w:hideMark/>
        </w:tcPr>
        <w:p w14:paraId="44D4D37E" w14:textId="77777777" w:rsidR="00281F30" w:rsidRPr="00B767BB" w:rsidRDefault="00281F30" w:rsidP="00281F30">
          <w:pPr>
            <w:pStyle w:val="Header"/>
            <w:spacing w:before="60" w:after="60"/>
            <w:rPr>
              <w:sz w:val="22"/>
              <w:szCs w:val="22"/>
            </w:rPr>
          </w:pPr>
          <w:r w:rsidRPr="00B767BB">
            <w:rPr>
              <w:sz w:val="22"/>
              <w:szCs w:val="22"/>
            </w:rPr>
            <w:t>Signing Authority:</w:t>
          </w:r>
        </w:p>
      </w:tc>
      <w:tc>
        <w:tcPr>
          <w:tcW w:w="7913" w:type="dxa"/>
          <w:gridSpan w:val="4"/>
          <w:tcBorders>
            <w:top w:val="single" w:sz="4" w:space="0" w:color="auto"/>
            <w:left w:val="single" w:sz="4" w:space="0" w:color="auto"/>
            <w:bottom w:val="single" w:sz="4" w:space="0" w:color="auto"/>
            <w:right w:val="single" w:sz="4" w:space="0" w:color="auto"/>
          </w:tcBorders>
          <w:vAlign w:val="center"/>
          <w:hideMark/>
        </w:tcPr>
        <w:p w14:paraId="44D4D37F" w14:textId="359830ED" w:rsidR="00281F30" w:rsidRPr="00471EC7" w:rsidRDefault="00A965BB" w:rsidP="00842B90">
          <w:pPr>
            <w:pStyle w:val="Header"/>
            <w:spacing w:before="60" w:after="60"/>
            <w:rPr>
              <w:sz w:val="22"/>
              <w:szCs w:val="22"/>
            </w:rPr>
          </w:pPr>
          <w:r>
            <w:rPr>
              <w:sz w:val="22"/>
              <w:szCs w:val="22"/>
            </w:rPr>
            <w:t xml:space="preserve">Chief of Staff and </w:t>
          </w:r>
          <w:r w:rsidR="00471EC7">
            <w:rPr>
              <w:sz w:val="22"/>
              <w:szCs w:val="22"/>
            </w:rPr>
            <w:t>Chief Nursing Executive</w:t>
          </w:r>
        </w:p>
      </w:tc>
    </w:tr>
    <w:tr w:rsidR="00AB67E3" w14:paraId="44D4D385" w14:textId="77777777" w:rsidTr="00D507C7">
      <w:tc>
        <w:tcPr>
          <w:tcW w:w="1560" w:type="dxa"/>
          <w:tcBorders>
            <w:top w:val="single" w:sz="4" w:space="0" w:color="auto"/>
            <w:left w:val="single" w:sz="4" w:space="0" w:color="auto"/>
            <w:bottom w:val="single" w:sz="4" w:space="0" w:color="auto"/>
            <w:right w:val="single" w:sz="4" w:space="0" w:color="auto"/>
          </w:tcBorders>
          <w:vAlign w:val="center"/>
          <w:hideMark/>
        </w:tcPr>
        <w:p w14:paraId="44D4D381" w14:textId="77777777" w:rsidR="00AB67E3" w:rsidRPr="00B767BB" w:rsidRDefault="00AB67E3" w:rsidP="00AB0806">
          <w:pPr>
            <w:pStyle w:val="Header"/>
            <w:spacing w:before="60" w:after="60"/>
            <w:rPr>
              <w:sz w:val="20"/>
              <w:szCs w:val="20"/>
            </w:rPr>
          </w:pPr>
          <w:r w:rsidRPr="00B767BB">
            <w:rPr>
              <w:sz w:val="20"/>
              <w:szCs w:val="20"/>
            </w:rPr>
            <w:t>Approval Date: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D4D382" w14:textId="79AD50E2" w:rsidR="00AB67E3" w:rsidRPr="00B767BB" w:rsidRDefault="00F06730" w:rsidP="00281F30">
          <w:pPr>
            <w:pStyle w:val="Header"/>
            <w:spacing w:before="60" w:after="60"/>
            <w:rPr>
              <w:sz w:val="20"/>
              <w:szCs w:val="20"/>
            </w:rPr>
          </w:pPr>
          <w:r>
            <w:rPr>
              <w:sz w:val="20"/>
              <w:szCs w:val="20"/>
            </w:rPr>
            <w:t>30-11-2020</w:t>
          </w:r>
        </w:p>
      </w:tc>
      <w:tc>
        <w:tcPr>
          <w:tcW w:w="1839" w:type="dxa"/>
          <w:tcBorders>
            <w:top w:val="single" w:sz="4" w:space="0" w:color="auto"/>
            <w:left w:val="single" w:sz="4" w:space="0" w:color="auto"/>
            <w:bottom w:val="single" w:sz="4" w:space="0" w:color="auto"/>
            <w:right w:val="single" w:sz="4" w:space="0" w:color="auto"/>
          </w:tcBorders>
          <w:vAlign w:val="center"/>
        </w:tcPr>
        <w:p w14:paraId="68D4B003" w14:textId="6A6F19AD" w:rsidR="00AB67E3" w:rsidRPr="00B767BB" w:rsidRDefault="00AB67E3" w:rsidP="00281F30">
          <w:pPr>
            <w:pStyle w:val="Header"/>
            <w:spacing w:before="60" w:after="60"/>
            <w:rPr>
              <w:sz w:val="20"/>
              <w:szCs w:val="20"/>
            </w:rPr>
          </w:pPr>
          <w:r w:rsidRPr="00B767BB">
            <w:rPr>
              <w:sz w:val="20"/>
              <w:szCs w:val="20"/>
            </w:rPr>
            <w:t>Effective Date:</w:t>
          </w: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44D4D384" w14:textId="668995FE" w:rsidR="00AB67E3" w:rsidRPr="00B767BB" w:rsidRDefault="00AB67E3" w:rsidP="00281F30">
          <w:pPr>
            <w:pStyle w:val="Header"/>
            <w:spacing w:before="60" w:after="60"/>
            <w:rPr>
              <w:sz w:val="20"/>
              <w:szCs w:val="20"/>
            </w:rPr>
          </w:pPr>
          <w:r w:rsidRPr="00B767BB">
            <w:rPr>
              <w:sz w:val="20"/>
              <w:szCs w:val="20"/>
            </w:rPr>
            <w:t>DD-MM-YYYY</w:t>
          </w:r>
        </w:p>
      </w:tc>
    </w:tr>
  </w:tbl>
  <w:p w14:paraId="44D4D386" w14:textId="0A7BE7BA" w:rsidR="00281F30" w:rsidRDefault="00231FBD">
    <w:pPr>
      <w:pStyle w:val="Header"/>
    </w:pPr>
    <w:r>
      <w:rPr>
        <w:noProof/>
      </w:rPr>
      <w:pict w14:anchorId="29610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0" o:spid="_x0000_s2060" type="#_x0000_t136" style="position:absolute;margin-left:0;margin-top:0;width:614.15pt;height:45.45pt;rotation:315;z-index:-251642880;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3F5F" w14:textId="463C9F96" w:rsidR="00231FBD" w:rsidRDefault="00231FBD">
    <w:pPr>
      <w:pStyle w:val="Header"/>
    </w:pPr>
    <w:r>
      <w:rPr>
        <w:noProof/>
      </w:rPr>
      <w:pict w14:anchorId="42440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4" o:spid="_x0000_s2064" type="#_x0000_t136" style="position:absolute;margin-left:0;margin-top:0;width:614.15pt;height:45.45pt;rotation:315;z-index:-251634688;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DF35" w14:textId="2B5222AE" w:rsidR="00231FBD" w:rsidRDefault="00231FBD">
    <w:pPr>
      <w:pStyle w:val="Header"/>
    </w:pPr>
    <w:r>
      <w:rPr>
        <w:noProof/>
      </w:rPr>
      <w:pict w14:anchorId="6700F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5" o:spid="_x0000_s2065" type="#_x0000_t136" style="position:absolute;margin-left:0;margin-top:0;width:614.15pt;height:45.45pt;rotation:315;z-index:-251632640;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1A46C0" w14:paraId="1FD70320"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7307C45C" w14:textId="77777777" w:rsidR="001A46C0" w:rsidRDefault="001A46C0" w:rsidP="00281F30">
          <w:pPr>
            <w:pStyle w:val="Header"/>
            <w:spacing w:before="60" w:after="60"/>
            <w:rPr>
              <w:rFonts w:cs="Arial"/>
              <w:lang w:val="en-US"/>
            </w:rPr>
          </w:pPr>
          <w:r>
            <w:rPr>
              <w:rFonts w:cs="Arial"/>
              <w:noProof/>
              <w:lang w:eastAsia="en-CA"/>
            </w:rPr>
            <w:drawing>
              <wp:inline distT="0" distB="0" distL="0" distR="0" wp14:anchorId="7F335CE6" wp14:editId="707FD8BD">
                <wp:extent cx="876300" cy="600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0C04F84F" w14:textId="77777777" w:rsidR="001A46C0" w:rsidRPr="00471EC7" w:rsidRDefault="001A46C0" w:rsidP="00281F30">
          <w:pPr>
            <w:pStyle w:val="Header"/>
            <w:spacing w:before="60" w:after="60"/>
            <w:jc w:val="center"/>
            <w:rPr>
              <w:rFonts w:cs="Arial"/>
              <w:b/>
              <w:lang w:val="en-US"/>
            </w:rPr>
          </w:pPr>
          <w:r w:rsidRPr="00471EC7">
            <w:rPr>
              <w:rFonts w:cs="Arial"/>
              <w:b/>
              <w:lang w:val="en-US"/>
            </w:rPr>
            <w:t>DEPARTMENTAL CLINICAL</w:t>
          </w:r>
        </w:p>
        <w:p w14:paraId="35B69DFB" w14:textId="77777777" w:rsidR="001A46C0" w:rsidRDefault="001A46C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9D77143" w14:textId="77777777" w:rsidR="001A46C0" w:rsidRDefault="001A46C0" w:rsidP="00281F30">
          <w:pPr>
            <w:pStyle w:val="Header"/>
            <w:spacing w:before="60" w:after="60"/>
            <w:jc w:val="center"/>
            <w:rPr>
              <w:rFonts w:cs="Arial"/>
              <w:lang w:val="en-US"/>
            </w:rPr>
          </w:pPr>
          <w:r>
            <w:rPr>
              <w:rFonts w:cs="Arial"/>
              <w:lang w:val="en-US"/>
            </w:rPr>
            <w:t>Page</w:t>
          </w:r>
        </w:p>
        <w:p w14:paraId="1920F155" w14:textId="77777777" w:rsidR="001A46C0" w:rsidRDefault="001A46C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8</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1A46C0" w14:paraId="07C081E8"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69FB3C6" w14:textId="5EB31087" w:rsidR="001A46C0" w:rsidRPr="00471EC7" w:rsidRDefault="001A46C0" w:rsidP="00E30BCC">
          <w:pPr>
            <w:pStyle w:val="Header"/>
            <w:spacing w:before="60" w:after="60"/>
            <w:rPr>
              <w:rFonts w:cs="Arial"/>
              <w:lang w:val="en-US"/>
            </w:rPr>
          </w:pPr>
          <w:r>
            <w:rPr>
              <w:rFonts w:cs="Arial"/>
              <w:b/>
              <w:lang w:val="en-US"/>
            </w:rPr>
            <w:t>Appendix I: IUPC Connected to Cable</w:t>
          </w:r>
        </w:p>
      </w:tc>
    </w:tr>
  </w:tbl>
  <w:p w14:paraId="40D67AD7" w14:textId="6BDCC305" w:rsidR="001A46C0" w:rsidRDefault="00231FBD">
    <w:pPr>
      <w:pStyle w:val="Header"/>
    </w:pPr>
    <w:r>
      <w:rPr>
        <w:noProof/>
      </w:rPr>
      <w:pict w14:anchorId="2F9B1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3" o:spid="_x0000_s2063" type="#_x0000_t136" style="position:absolute;margin-left:0;margin-top:0;width:614.15pt;height:45.45pt;rotation:315;z-index:-251636736;mso-position-horizontal:center;mso-position-horizontal-relative:margin;mso-position-vertical:center;mso-position-vertical-relative:margin" o:allowincell="f" fillcolor="#7f7f7f [1612]" stroked="f">
          <v:fill opacity=".5"/>
          <v:textpath style="font-family:&quot;Arial&quot;;font-size:1pt" string="FOR EDUCATIONAL PURPOSES"/>
        </v:shape>
      </w:pict>
    </w:r>
    <w:r w:rsidR="00BF67A8">
      <w:rPr>
        <w:noProof/>
      </w:rPr>
      <w:pict w14:anchorId="1997E3B8">
        <v:shape id="_x0000_s2056" type="#_x0000_t136" style="position:absolute;margin-left:0;margin-top:0;width:471.3pt;height:188.5pt;rotation:315;z-index:-251651072;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0F96" w14:textId="36DCE596" w:rsidR="00231FBD" w:rsidRDefault="00231FBD">
    <w:pPr>
      <w:pStyle w:val="Header"/>
    </w:pPr>
    <w:r>
      <w:rPr>
        <w:noProof/>
      </w:rPr>
      <w:pict w14:anchorId="0A31E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7" o:spid="_x0000_s2067" type="#_x0000_t136" style="position:absolute;margin-left:0;margin-top:0;width:614.15pt;height:45.45pt;rotation:315;z-index:-251628544;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72C0" w14:textId="38D0FA3F" w:rsidR="00231FBD" w:rsidRDefault="00231FBD">
    <w:pPr>
      <w:pStyle w:val="Header"/>
    </w:pPr>
    <w:r>
      <w:rPr>
        <w:noProof/>
      </w:rPr>
      <w:pict w14:anchorId="5FB8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8" o:spid="_x0000_s2068" type="#_x0000_t136" style="position:absolute;margin-left:0;margin-top:0;width:614.15pt;height:45.45pt;rotation:315;z-index:-251626496;mso-position-horizontal:center;mso-position-horizontal-relative:margin;mso-position-vertical:center;mso-position-vertical-relative:margin" o:allowincell="f" fillcolor="#7f7f7f [1612]" stroked="f">
          <v:fill opacity=".5"/>
          <v:textpath style="font-family:&quot;Arial&quot;;font-size:1pt" string="FOR EDUCATIONAL PURPOSES"/>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1A46C0" w14:paraId="40927BFD"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7FC600C6" w14:textId="77777777" w:rsidR="001A46C0" w:rsidRDefault="001A46C0" w:rsidP="00281F30">
          <w:pPr>
            <w:pStyle w:val="Header"/>
            <w:spacing w:before="60" w:after="60"/>
            <w:rPr>
              <w:rFonts w:cs="Arial"/>
              <w:lang w:val="en-US"/>
            </w:rPr>
          </w:pPr>
          <w:r>
            <w:rPr>
              <w:rFonts w:cs="Arial"/>
              <w:noProof/>
              <w:lang w:eastAsia="en-CA"/>
            </w:rPr>
            <w:drawing>
              <wp:inline distT="0" distB="0" distL="0" distR="0" wp14:anchorId="0C8B3C8B" wp14:editId="549E50E6">
                <wp:extent cx="876300" cy="600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6A18B891" w14:textId="77777777" w:rsidR="001A46C0" w:rsidRPr="00471EC7" w:rsidRDefault="001A46C0" w:rsidP="00281F30">
          <w:pPr>
            <w:pStyle w:val="Header"/>
            <w:spacing w:before="60" w:after="60"/>
            <w:jc w:val="center"/>
            <w:rPr>
              <w:rFonts w:cs="Arial"/>
              <w:b/>
              <w:lang w:val="en-US"/>
            </w:rPr>
          </w:pPr>
          <w:r w:rsidRPr="00471EC7">
            <w:rPr>
              <w:rFonts w:cs="Arial"/>
              <w:b/>
              <w:lang w:val="en-US"/>
            </w:rPr>
            <w:t>DEPARTMENTAL CLINICAL</w:t>
          </w:r>
        </w:p>
        <w:p w14:paraId="516D90A1" w14:textId="77777777" w:rsidR="001A46C0" w:rsidRDefault="001A46C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3525749" w14:textId="77777777" w:rsidR="001A46C0" w:rsidRDefault="001A46C0" w:rsidP="00281F30">
          <w:pPr>
            <w:pStyle w:val="Header"/>
            <w:spacing w:before="60" w:after="60"/>
            <w:jc w:val="center"/>
            <w:rPr>
              <w:rFonts w:cs="Arial"/>
              <w:lang w:val="en-US"/>
            </w:rPr>
          </w:pPr>
          <w:r>
            <w:rPr>
              <w:rFonts w:cs="Arial"/>
              <w:lang w:val="en-US"/>
            </w:rPr>
            <w:t>Page</w:t>
          </w:r>
        </w:p>
        <w:p w14:paraId="38EB93D1" w14:textId="77777777" w:rsidR="001A46C0" w:rsidRDefault="001A46C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231FBD">
            <w:rPr>
              <w:rFonts w:cs="Arial"/>
              <w:noProof/>
              <w:lang w:val="en-US"/>
            </w:rPr>
            <w:t>9</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231FBD">
            <w:rPr>
              <w:rFonts w:cs="Arial"/>
              <w:noProof/>
              <w:lang w:val="en-US"/>
            </w:rPr>
            <w:t>11</w:t>
          </w:r>
          <w:r>
            <w:rPr>
              <w:rFonts w:cs="Arial"/>
              <w:noProof/>
              <w:lang w:val="en-US"/>
            </w:rPr>
            <w:fldChar w:fldCharType="end"/>
          </w:r>
        </w:p>
      </w:tc>
    </w:tr>
    <w:tr w:rsidR="001A46C0" w14:paraId="1FE2BE01"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4EAB6231" w14:textId="2D3D8DDB" w:rsidR="001A46C0" w:rsidRPr="00471EC7" w:rsidRDefault="001A46C0" w:rsidP="001A46C0">
          <w:pPr>
            <w:pStyle w:val="Header"/>
            <w:spacing w:before="60" w:after="60"/>
            <w:rPr>
              <w:rFonts w:cs="Arial"/>
              <w:lang w:val="en-US"/>
            </w:rPr>
          </w:pPr>
          <w:r>
            <w:rPr>
              <w:rFonts w:cs="Arial"/>
              <w:b/>
              <w:lang w:val="en-US"/>
            </w:rPr>
            <w:t>Appendix II: Zero/Re-Zeroing Button</w:t>
          </w:r>
        </w:p>
      </w:tc>
    </w:tr>
  </w:tbl>
  <w:p w14:paraId="589FFBC9" w14:textId="2414BEED" w:rsidR="001A46C0" w:rsidRDefault="00231FBD">
    <w:pPr>
      <w:pStyle w:val="Header"/>
    </w:pPr>
    <w:r>
      <w:rPr>
        <w:noProof/>
      </w:rPr>
      <w:pict w14:anchorId="390F8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75846" o:spid="_x0000_s2066" type="#_x0000_t136" style="position:absolute;margin-left:0;margin-top:0;width:614.15pt;height:45.45pt;rotation:315;z-index:-251630592;mso-position-horizontal:center;mso-position-horizontal-relative:margin;mso-position-vertical:center;mso-position-vertical-relative:margin" o:allowincell="f" fillcolor="#7f7f7f [1612]" stroked="f">
          <v:fill opacity=".5"/>
          <v:textpath style="font-family:&quot;Arial&quot;;font-size:1pt" string="FOR EDUCATIONAL PURPOSES"/>
        </v:shape>
      </w:pict>
    </w:r>
    <w:r w:rsidR="00BF67A8">
      <w:rPr>
        <w:noProof/>
      </w:rPr>
      <w:pict w14:anchorId="0ACD4468">
        <v:shape id="_x0000_s2057" type="#_x0000_t136" style="position:absolute;margin-left:0;margin-top:0;width:471.3pt;height:188.5pt;rotation:315;z-index:-25164902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A72"/>
    <w:multiLevelType w:val="hybridMultilevel"/>
    <w:tmpl w:val="336616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5BC0252"/>
    <w:multiLevelType w:val="hybridMultilevel"/>
    <w:tmpl w:val="8A069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C441703"/>
    <w:multiLevelType w:val="hybridMultilevel"/>
    <w:tmpl w:val="EC3ECB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DE472F2"/>
    <w:multiLevelType w:val="hybridMultilevel"/>
    <w:tmpl w:val="D3504AE0"/>
    <w:lvl w:ilvl="0" w:tplc="C4E4E204">
      <w:start w:val="1"/>
      <w:numFmt w:val="decimal"/>
      <w:lvlText w:val="%1."/>
      <w:lvlJc w:val="left"/>
      <w:pPr>
        <w:ind w:left="360" w:hanging="360"/>
      </w:pPr>
      <w:rPr>
        <w:rFonts w:ascii="Arial" w:hAnsi="Arial" w:cs="Arial" w:hint="default"/>
        <w:sz w:val="24"/>
        <w:szCs w:val="24"/>
      </w:rPr>
    </w:lvl>
    <w:lvl w:ilvl="1" w:tplc="F6BE76B2">
      <w:start w:val="1"/>
      <w:numFmt w:val="lowerLetter"/>
      <w:lvlText w:val="%2."/>
      <w:lvlJc w:val="left"/>
      <w:pPr>
        <w:ind w:left="1080" w:hanging="360"/>
      </w:pPr>
      <w:rPr>
        <w:rFonts w:ascii="Arial" w:hAnsi="Arial" w:cs="Arial" w:hint="default"/>
        <w:sz w:val="24"/>
        <w:szCs w:val="24"/>
      </w:rPr>
    </w:lvl>
    <w:lvl w:ilvl="2" w:tplc="F33A85F4">
      <w:start w:val="1"/>
      <w:numFmt w:val="lowerRoman"/>
      <w:lvlText w:val="%3."/>
      <w:lvlJc w:val="right"/>
      <w:pPr>
        <w:ind w:left="1800" w:hanging="180"/>
      </w:pPr>
      <w:rPr>
        <w:rFonts w:ascii="Arial" w:hAnsi="Arial" w:cs="Arial" w:hint="default"/>
        <w:sz w:val="24"/>
        <w:szCs w:val="24"/>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5DC2610"/>
    <w:multiLevelType w:val="hybridMultilevel"/>
    <w:tmpl w:val="6E60F5E8"/>
    <w:lvl w:ilvl="0" w:tplc="10090001">
      <w:start w:val="1"/>
      <w:numFmt w:val="bullet"/>
      <w:lvlText w:val=""/>
      <w:lvlJc w:val="left"/>
      <w:pPr>
        <w:ind w:left="360" w:hanging="360"/>
      </w:pPr>
      <w:rPr>
        <w:rFonts w:ascii="Symbol" w:hAnsi="Symbo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4D32E4B"/>
    <w:multiLevelType w:val="hybridMultilevel"/>
    <w:tmpl w:val="532E81B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91777CB"/>
    <w:multiLevelType w:val="hybridMultilevel"/>
    <w:tmpl w:val="6B78559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8053F"/>
    <w:multiLevelType w:val="hybridMultilevel"/>
    <w:tmpl w:val="BF1C3C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AA42932"/>
    <w:multiLevelType w:val="hybridMultilevel"/>
    <w:tmpl w:val="98126F64"/>
    <w:lvl w:ilvl="0" w:tplc="1009000F">
      <w:start w:val="1"/>
      <w:numFmt w:val="decimal"/>
      <w:lvlText w:val="%1."/>
      <w:lvlJc w:val="left"/>
      <w:pPr>
        <w:ind w:left="720" w:hanging="360"/>
      </w:pPr>
      <w:rPr>
        <w:rFonts w:hint="default"/>
      </w:rPr>
    </w:lvl>
    <w:lvl w:ilvl="1" w:tplc="DEB0B4A4">
      <w:start w:val="1"/>
      <w:numFmt w:val="lowerLetter"/>
      <w:lvlText w:val="%2."/>
      <w:lvlJc w:val="left"/>
      <w:pPr>
        <w:ind w:left="1440" w:hanging="360"/>
      </w:pPr>
      <w:rPr>
        <w:rFonts w:ascii="Arial" w:hAnsi="Arial" w:cs="Arial" w:hint="default"/>
        <w:sz w:val="24"/>
        <w:szCs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7A390F"/>
    <w:multiLevelType w:val="hybridMultilevel"/>
    <w:tmpl w:val="16B2EB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F3753"/>
    <w:multiLevelType w:val="hybridMultilevel"/>
    <w:tmpl w:val="66C2B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7135365"/>
    <w:multiLevelType w:val="hybridMultilevel"/>
    <w:tmpl w:val="05BC49C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EA0088F"/>
    <w:multiLevelType w:val="hybridMultilevel"/>
    <w:tmpl w:val="7B061F8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FD71E83"/>
    <w:multiLevelType w:val="hybridMultilevel"/>
    <w:tmpl w:val="6CA2DD0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5"/>
  </w:num>
  <w:num w:numId="5">
    <w:abstractNumId w:val="8"/>
  </w:num>
  <w:num w:numId="6">
    <w:abstractNumId w:val="6"/>
  </w:num>
  <w:num w:numId="7">
    <w:abstractNumId w:val="2"/>
  </w:num>
  <w:num w:numId="8">
    <w:abstractNumId w:val="3"/>
  </w:num>
  <w:num w:numId="9">
    <w:abstractNumId w:val="15"/>
  </w:num>
  <w:num w:numId="10">
    <w:abstractNumId w:val="12"/>
  </w:num>
  <w:num w:numId="11">
    <w:abstractNumId w:val="1"/>
  </w:num>
  <w:num w:numId="12">
    <w:abstractNumId w:val="4"/>
  </w:num>
  <w:num w:numId="13">
    <w:abstractNumId w:val="0"/>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11259"/>
    <w:rsid w:val="0001201A"/>
    <w:rsid w:val="00027969"/>
    <w:rsid w:val="00032A73"/>
    <w:rsid w:val="0007343A"/>
    <w:rsid w:val="000955DB"/>
    <w:rsid w:val="000D0160"/>
    <w:rsid w:val="000F0422"/>
    <w:rsid w:val="00101176"/>
    <w:rsid w:val="00104856"/>
    <w:rsid w:val="001250DB"/>
    <w:rsid w:val="001341BD"/>
    <w:rsid w:val="0015758F"/>
    <w:rsid w:val="00157C20"/>
    <w:rsid w:val="00166485"/>
    <w:rsid w:val="00173E69"/>
    <w:rsid w:val="00176D61"/>
    <w:rsid w:val="001A46C0"/>
    <w:rsid w:val="001A581D"/>
    <w:rsid w:val="001C27B8"/>
    <w:rsid w:val="001D0A9C"/>
    <w:rsid w:val="001D1837"/>
    <w:rsid w:val="001D51C3"/>
    <w:rsid w:val="002017F0"/>
    <w:rsid w:val="00211E69"/>
    <w:rsid w:val="00230824"/>
    <w:rsid w:val="00231FBD"/>
    <w:rsid w:val="0027566D"/>
    <w:rsid w:val="00281F30"/>
    <w:rsid w:val="002C39E1"/>
    <w:rsid w:val="002E57EC"/>
    <w:rsid w:val="00302DD4"/>
    <w:rsid w:val="00310CAD"/>
    <w:rsid w:val="0031408A"/>
    <w:rsid w:val="00320F53"/>
    <w:rsid w:val="00344149"/>
    <w:rsid w:val="003448CF"/>
    <w:rsid w:val="0035429B"/>
    <w:rsid w:val="003547EA"/>
    <w:rsid w:val="00373BD3"/>
    <w:rsid w:val="00376EC2"/>
    <w:rsid w:val="0037758F"/>
    <w:rsid w:val="003D6BE2"/>
    <w:rsid w:val="003E5AA4"/>
    <w:rsid w:val="00402024"/>
    <w:rsid w:val="00404340"/>
    <w:rsid w:val="00405079"/>
    <w:rsid w:val="00452715"/>
    <w:rsid w:val="00471EC7"/>
    <w:rsid w:val="004919E7"/>
    <w:rsid w:val="004A06D9"/>
    <w:rsid w:val="004A26B4"/>
    <w:rsid w:val="004C2C77"/>
    <w:rsid w:val="004C56CB"/>
    <w:rsid w:val="004D6E9B"/>
    <w:rsid w:val="004D782F"/>
    <w:rsid w:val="004E4BCB"/>
    <w:rsid w:val="004F3287"/>
    <w:rsid w:val="00536459"/>
    <w:rsid w:val="005729B4"/>
    <w:rsid w:val="0057360A"/>
    <w:rsid w:val="005769E8"/>
    <w:rsid w:val="00591291"/>
    <w:rsid w:val="005A3614"/>
    <w:rsid w:val="005B0457"/>
    <w:rsid w:val="005D56DF"/>
    <w:rsid w:val="005F085B"/>
    <w:rsid w:val="00607CDC"/>
    <w:rsid w:val="00630E23"/>
    <w:rsid w:val="006507C9"/>
    <w:rsid w:val="00686ECD"/>
    <w:rsid w:val="00687A9E"/>
    <w:rsid w:val="006C3B0B"/>
    <w:rsid w:val="006C6BD6"/>
    <w:rsid w:val="006D4C6C"/>
    <w:rsid w:val="0070494C"/>
    <w:rsid w:val="00714119"/>
    <w:rsid w:val="00734F86"/>
    <w:rsid w:val="00742D28"/>
    <w:rsid w:val="00756D2B"/>
    <w:rsid w:val="00760AD8"/>
    <w:rsid w:val="00782AA2"/>
    <w:rsid w:val="008106D2"/>
    <w:rsid w:val="00822D5E"/>
    <w:rsid w:val="00840658"/>
    <w:rsid w:val="00842B90"/>
    <w:rsid w:val="008A06F3"/>
    <w:rsid w:val="008A24B0"/>
    <w:rsid w:val="008C5883"/>
    <w:rsid w:val="008D5D7D"/>
    <w:rsid w:val="00930C02"/>
    <w:rsid w:val="00932448"/>
    <w:rsid w:val="009511E6"/>
    <w:rsid w:val="00967CE5"/>
    <w:rsid w:val="00970E19"/>
    <w:rsid w:val="009A7F06"/>
    <w:rsid w:val="00A221DE"/>
    <w:rsid w:val="00A74980"/>
    <w:rsid w:val="00A823A7"/>
    <w:rsid w:val="00A84757"/>
    <w:rsid w:val="00A965BB"/>
    <w:rsid w:val="00AB0806"/>
    <w:rsid w:val="00AB67E3"/>
    <w:rsid w:val="00AD0984"/>
    <w:rsid w:val="00AE7D10"/>
    <w:rsid w:val="00AF745E"/>
    <w:rsid w:val="00B1004F"/>
    <w:rsid w:val="00B170AA"/>
    <w:rsid w:val="00B200A8"/>
    <w:rsid w:val="00B20777"/>
    <w:rsid w:val="00B217DD"/>
    <w:rsid w:val="00B21F74"/>
    <w:rsid w:val="00B22C33"/>
    <w:rsid w:val="00B51C6A"/>
    <w:rsid w:val="00B767BB"/>
    <w:rsid w:val="00B92CD2"/>
    <w:rsid w:val="00B931D5"/>
    <w:rsid w:val="00B94575"/>
    <w:rsid w:val="00BA1742"/>
    <w:rsid w:val="00BA4BDC"/>
    <w:rsid w:val="00BD5760"/>
    <w:rsid w:val="00BD6F85"/>
    <w:rsid w:val="00BE4F4B"/>
    <w:rsid w:val="00BF67A8"/>
    <w:rsid w:val="00C220E2"/>
    <w:rsid w:val="00C50DBD"/>
    <w:rsid w:val="00D0288D"/>
    <w:rsid w:val="00D35A9E"/>
    <w:rsid w:val="00D45170"/>
    <w:rsid w:val="00D608E7"/>
    <w:rsid w:val="00D70674"/>
    <w:rsid w:val="00D920FB"/>
    <w:rsid w:val="00DB620B"/>
    <w:rsid w:val="00E302B7"/>
    <w:rsid w:val="00E30BCC"/>
    <w:rsid w:val="00E92569"/>
    <w:rsid w:val="00EE05FE"/>
    <w:rsid w:val="00F06730"/>
    <w:rsid w:val="00F54085"/>
    <w:rsid w:val="00FA4786"/>
    <w:rsid w:val="00FA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44D4D329"/>
  <w15:docId w15:val="{BC6F65CD-B7FF-4577-B7BF-B6440AC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uiPriority w:val="34"/>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 w:type="character" w:styleId="FollowedHyperlink">
    <w:name w:val="FollowedHyperlink"/>
    <w:basedOn w:val="DefaultParagraphFont"/>
    <w:semiHidden/>
    <w:unhideWhenUsed/>
    <w:rsid w:val="001D0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nalhealth.com/en/product-solutions/medical/woman-and-%09baby/labor-and-delivery-essentials/intrauterine-pressure-catheter-system.html" TargetMode="External"/><Relationship Id="rId18" Type="http://schemas.openxmlformats.org/officeDocument/2006/relationships/footer" Target="footer2.xm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policyandorders.cw.bc.ca/resource-%09gallery/Documents/BC%20Women's%20Hospital%20-%09%20Fetal%20Maternal%20Newborn/WW.05.03.A%20Intrapartum%20Amnioinfu%09sion.pdf"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icyandorders.cw.bc.ca/resource-%09gallery/Documents/BC%20Women's%20Hospital%20-%09%20Fetal%20Maternal%20Newborn/WW.05.03%20Intrauterine%20Pressure%252%090Catheter.pdf" TargetMode="External"/><Relationship Id="rId24" Type="http://schemas.openxmlformats.org/officeDocument/2006/relationships/header" Target="header5.xml"/><Relationship Id="rId32" Type="http://schemas.openxmlformats.org/officeDocument/2006/relationships/hyperlink" Target="https://www.youtube.com/watch?v=SmCvhyKeMY8" TargetMode="Externa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todate.com/contents/use-of-intrauterine" TargetMode="External"/><Relationship Id="rId22" Type="http://schemas.openxmlformats.org/officeDocument/2006/relationships/hyperlink" Target="https://www.cardinalhealth.com/en/product-solutions/medical/woman-and-baby/labor-and-delivery-essentials/intrauterine-pressure-catheter-system.html" TargetMode="External"/><Relationship Id="rId27" Type="http://schemas.openxmlformats.org/officeDocument/2006/relationships/hyperlink" Target="https://www.cardinalhealth.com/en/product-solutions/medical/woman-and-baby/labor-and-delivery-essentials/intrauterine-pressure-catheter-system.html" TargetMode="External"/><Relationship Id="rId30" Type="http://schemas.openxmlformats.org/officeDocument/2006/relationships/header" Target="header9.xml"/><Relationship Id="rId35" Type="http://schemas.openxmlformats.org/officeDocument/2006/relationships/header" Target="header12.xml"/></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1f2f8-4f3e-4309-b4b0-1a0d53eda109">
      <UserInfo>
        <DisplayName>Stubbs, Heather</DisplayName>
        <AccountId>1371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182CF5B14FFE42A1FFD697E9309DA6" ma:contentTypeVersion="6" ma:contentTypeDescription="Create a new document." ma:contentTypeScope="" ma:versionID="b1aa2ac665c505cd5f0205fe9f140ec4">
  <xsd:schema xmlns:xsd="http://www.w3.org/2001/XMLSchema" xmlns:xs="http://www.w3.org/2001/XMLSchema" xmlns:p="http://schemas.microsoft.com/office/2006/metadata/properties" xmlns:ns2="f4f23bbb-7a8c-41b4-943f-97252f363901" xmlns:ns3="6ce1f2f8-4f3e-4309-b4b0-1a0d53eda109" targetNamespace="http://schemas.microsoft.com/office/2006/metadata/properties" ma:root="true" ma:fieldsID="67d8ab340084727ac0deec26a6e55b92" ns2:_="" ns3:_="">
    <xsd:import namespace="f4f23bbb-7a8c-41b4-943f-97252f363901"/>
    <xsd:import namespace="6ce1f2f8-4f3e-4309-b4b0-1a0d53eda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3bbb-7a8c-41b4-943f-97252f36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110A3D-B49D-4ACD-B563-4ACDA64F3E1A}">
  <ds:schemaRefs>
    <ds:schemaRef ds:uri="http://schemas.microsoft.com/office/2006/metadata/properties"/>
    <ds:schemaRef ds:uri="http://schemas.microsoft.com/office/infopath/2007/PartnerControls"/>
    <ds:schemaRef ds:uri="6ce1f2f8-4f3e-4309-b4b0-1a0d53eda109"/>
  </ds:schemaRefs>
</ds:datastoreItem>
</file>

<file path=customXml/itemProps2.xml><?xml version="1.0" encoding="utf-8"?>
<ds:datastoreItem xmlns:ds="http://schemas.openxmlformats.org/officeDocument/2006/customXml" ds:itemID="{4AC89E54-D972-47A9-A88F-9F4EE870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3bbb-7a8c-41b4-943f-97252f363901"/>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4.xml><?xml version="1.0" encoding="utf-8"?>
<ds:datastoreItem xmlns:ds="http://schemas.openxmlformats.org/officeDocument/2006/customXml" ds:itemID="{275B6DC2-262A-4AD6-AB17-D70236E9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6CD04CD8</Template>
  <TotalTime>2</TotalTime>
  <Pages>11</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Victoria Hospital</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Salojärvi, Marlene</dc:creator>
  <cp:keywords/>
  <dc:description/>
  <cp:lastModifiedBy>Leonard, Barb</cp:lastModifiedBy>
  <cp:revision>4</cp:revision>
  <cp:lastPrinted>2015-11-04T18:14:00Z</cp:lastPrinted>
  <dcterms:created xsi:type="dcterms:W3CDTF">2020-12-03T20:33:00Z</dcterms:created>
  <dcterms:modified xsi:type="dcterms:W3CDTF">2020-12-11T21:00:00Z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0x01010090182CF5B14FFE42A1FFD697E9309DA6</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