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5070D5" w14:textId="77777777" w:rsidR="00DB620B" w:rsidRPr="00404340" w:rsidRDefault="001A581D" w:rsidP="003D6BE2">
      <w:pPr>
        <w:jc w:val="both"/>
        <w:rPr>
          <w:b/>
          <w:u w:val="single"/>
        </w:rPr>
      </w:pPr>
      <w:bookmarkStart w:id="0" w:name="_GoBack"/>
      <w:bookmarkEnd w:id="0"/>
      <w:r w:rsidRPr="00404340">
        <w:rPr>
          <w:b/>
          <w:u w:val="single"/>
        </w:rPr>
        <w:t>SCOPE:</w:t>
      </w:r>
    </w:p>
    <w:p w14:paraId="62055526" w14:textId="77777777" w:rsidR="00A74980" w:rsidRDefault="00A74980" w:rsidP="003D6BE2">
      <w:pPr>
        <w:jc w:val="both"/>
      </w:pPr>
    </w:p>
    <w:p w14:paraId="01A06E5F" w14:textId="280CDAB4" w:rsidR="009F5D14" w:rsidRDefault="009F5D14" w:rsidP="009F5D14">
      <w:pPr>
        <w:jc w:val="both"/>
        <w:rPr>
          <w:rFonts w:cs="Arial"/>
        </w:rPr>
      </w:pPr>
      <w:r>
        <w:rPr>
          <w:rFonts w:cs="Arial"/>
        </w:rPr>
        <w:t xml:space="preserve">This policy applies to all interprofessional staff that </w:t>
      </w:r>
      <w:r w:rsidR="00E313C4">
        <w:rPr>
          <w:rFonts w:cs="Arial"/>
        </w:rPr>
        <w:t>participate in transfer of accountability</w:t>
      </w:r>
      <w:r w:rsidR="005C0A49">
        <w:rPr>
          <w:rFonts w:cs="Arial"/>
        </w:rPr>
        <w:t xml:space="preserve"> (TOA)</w:t>
      </w:r>
      <w:r w:rsidR="00E313C4">
        <w:rPr>
          <w:rFonts w:cs="Arial"/>
        </w:rPr>
        <w:t xml:space="preserve"> </w:t>
      </w:r>
      <w:r>
        <w:rPr>
          <w:rFonts w:cs="Arial"/>
        </w:rPr>
        <w:t>at the begin</w:t>
      </w:r>
      <w:r w:rsidR="00E313C4">
        <w:rPr>
          <w:rFonts w:cs="Arial"/>
        </w:rPr>
        <w:t xml:space="preserve">ning and end of their shift, </w:t>
      </w:r>
      <w:r>
        <w:rPr>
          <w:rFonts w:cs="Arial"/>
        </w:rPr>
        <w:t>during a change of patient assignment</w:t>
      </w:r>
      <w:r w:rsidR="00E313C4">
        <w:rPr>
          <w:rFonts w:cs="Arial"/>
        </w:rPr>
        <w:t xml:space="preserve"> or when transitioning a patient to another department</w:t>
      </w:r>
      <w:r>
        <w:rPr>
          <w:rFonts w:cs="Arial"/>
        </w:rPr>
        <w:t xml:space="preserve"> at the Royal Victoria Regional Health Centre (RVH)</w:t>
      </w:r>
      <w:r w:rsidR="005C0A49">
        <w:rPr>
          <w:rFonts w:cs="Arial"/>
        </w:rPr>
        <w:t xml:space="preserve"> and/or to a community health partner(s)</w:t>
      </w:r>
      <w:r>
        <w:rPr>
          <w:rFonts w:cs="Arial"/>
        </w:rPr>
        <w:t>.</w:t>
      </w:r>
    </w:p>
    <w:p w14:paraId="02B6E4A5" w14:textId="77777777" w:rsidR="001A581D" w:rsidRDefault="001A581D" w:rsidP="003D6BE2">
      <w:pPr>
        <w:jc w:val="both"/>
      </w:pPr>
    </w:p>
    <w:p w14:paraId="3D6E2EE9" w14:textId="77777777" w:rsidR="001A581D" w:rsidRPr="00404340" w:rsidRDefault="00FA4DD5" w:rsidP="003D6BE2">
      <w:pPr>
        <w:jc w:val="both"/>
        <w:rPr>
          <w:b/>
          <w:u w:val="single"/>
        </w:rPr>
      </w:pPr>
      <w:r>
        <w:rPr>
          <w:b/>
          <w:u w:val="single"/>
        </w:rPr>
        <w:t>POLICY STATEMENT:</w:t>
      </w:r>
    </w:p>
    <w:p w14:paraId="470A82FC" w14:textId="77777777" w:rsidR="001A581D" w:rsidRDefault="001A581D" w:rsidP="003D6BE2">
      <w:pPr>
        <w:jc w:val="both"/>
      </w:pPr>
    </w:p>
    <w:p w14:paraId="794FE312" w14:textId="5F0602C4" w:rsidR="009F5D14" w:rsidRDefault="00E313C4" w:rsidP="00E21656">
      <w:pPr>
        <w:rPr>
          <w:rFonts w:cs="Arial"/>
        </w:rPr>
      </w:pPr>
      <w:r>
        <w:rPr>
          <w:rFonts w:cs="Arial"/>
        </w:rPr>
        <w:t>The purpose of transfer of accountability (TOA) is to ensure the safety of patients during a</w:t>
      </w:r>
      <w:r w:rsidR="005C0A49">
        <w:rPr>
          <w:rFonts w:cs="Arial"/>
        </w:rPr>
        <w:t>ll</w:t>
      </w:r>
      <w:r>
        <w:rPr>
          <w:rFonts w:cs="Arial"/>
        </w:rPr>
        <w:t xml:space="preserve"> transitions in care by</w:t>
      </w:r>
      <w:r w:rsidR="00ED08A7">
        <w:rPr>
          <w:rFonts w:cs="Arial"/>
        </w:rPr>
        <w:t xml:space="preserve"> collaborating and</w:t>
      </w:r>
      <w:r>
        <w:rPr>
          <w:rFonts w:cs="Arial"/>
        </w:rPr>
        <w:t xml:space="preserve"> communicating accurate</w:t>
      </w:r>
      <w:r w:rsidR="008D711A">
        <w:rPr>
          <w:rFonts w:cs="Arial"/>
        </w:rPr>
        <w:t>, comprehensive,</w:t>
      </w:r>
      <w:r>
        <w:rPr>
          <w:rFonts w:cs="Arial"/>
        </w:rPr>
        <w:t xml:space="preserve"> and relevant information</w:t>
      </w:r>
      <w:r w:rsidR="00ED08A7">
        <w:rPr>
          <w:rFonts w:cs="Arial"/>
        </w:rPr>
        <w:t xml:space="preserve"> related to the current and evolving care needs of the patient</w:t>
      </w:r>
      <w:r w:rsidR="005C0A49">
        <w:rPr>
          <w:rFonts w:cs="Arial"/>
        </w:rPr>
        <w:t xml:space="preserve"> using standardized tools such as Bedside Shift Report (BSR) and SBARD</w:t>
      </w:r>
      <w:r>
        <w:rPr>
          <w:rFonts w:cs="Arial"/>
        </w:rPr>
        <w:t>.</w:t>
      </w:r>
      <w:r w:rsidR="00ED08A7">
        <w:rPr>
          <w:rFonts w:cs="Arial"/>
        </w:rPr>
        <w:t xml:space="preserve"> Evidence supports </w:t>
      </w:r>
      <w:r w:rsidR="00861F63">
        <w:rPr>
          <w:rFonts w:cs="Arial"/>
        </w:rPr>
        <w:t xml:space="preserve">that this </w:t>
      </w:r>
      <w:r w:rsidR="00ED08A7">
        <w:rPr>
          <w:rFonts w:cs="Arial"/>
        </w:rPr>
        <w:t xml:space="preserve">patient-centred approach </w:t>
      </w:r>
      <w:r w:rsidR="00861F63">
        <w:rPr>
          <w:rFonts w:cs="Arial"/>
        </w:rPr>
        <w:t xml:space="preserve">to care </w:t>
      </w:r>
      <w:r w:rsidR="005C0A49">
        <w:rPr>
          <w:rFonts w:cs="Arial"/>
        </w:rPr>
        <w:t xml:space="preserve">enhances </w:t>
      </w:r>
      <w:r w:rsidR="0059426D">
        <w:rPr>
          <w:rFonts w:cs="Arial"/>
        </w:rPr>
        <w:t xml:space="preserve">patient/Substitute Decision Maker (SDM) participation at the bedside, </w:t>
      </w:r>
      <w:r w:rsidR="005C0A49">
        <w:rPr>
          <w:rFonts w:cs="Arial"/>
        </w:rPr>
        <w:t xml:space="preserve">communication and the sharing of information.  Therefore, helps </w:t>
      </w:r>
      <w:r w:rsidR="00ED08A7">
        <w:rPr>
          <w:rFonts w:cs="Arial"/>
        </w:rPr>
        <w:t>to decrease patient anxiety</w:t>
      </w:r>
      <w:r w:rsidR="00185075">
        <w:rPr>
          <w:rFonts w:cs="Arial"/>
        </w:rPr>
        <w:t>, increases patient knowledge</w:t>
      </w:r>
      <w:r w:rsidR="00ED08A7">
        <w:rPr>
          <w:rFonts w:cs="Arial"/>
        </w:rPr>
        <w:t xml:space="preserve"> and encourages patients to participate in the decision-making processes </w:t>
      </w:r>
      <w:r w:rsidR="00732C3E">
        <w:rPr>
          <w:rFonts w:cs="Arial"/>
        </w:rPr>
        <w:t>supportive to</w:t>
      </w:r>
      <w:r w:rsidR="00ED08A7">
        <w:rPr>
          <w:rFonts w:cs="Arial"/>
        </w:rPr>
        <w:t xml:space="preserve"> their </w:t>
      </w:r>
      <w:r w:rsidR="006251C2">
        <w:rPr>
          <w:rFonts w:cs="Arial"/>
        </w:rPr>
        <w:t>care.</w:t>
      </w:r>
      <w:r w:rsidR="006251C2" w:rsidRPr="00E313C4">
        <w:rPr>
          <w:rFonts w:cs="Arial"/>
        </w:rPr>
        <w:t xml:space="preserve"> T</w:t>
      </w:r>
      <w:r w:rsidR="005C0A49">
        <w:rPr>
          <w:rFonts w:cs="Arial"/>
        </w:rPr>
        <w:t>OA</w:t>
      </w:r>
      <w:r w:rsidRPr="00E313C4">
        <w:rPr>
          <w:rFonts w:cs="Arial"/>
        </w:rPr>
        <w:t xml:space="preserve"> occurs when res</w:t>
      </w:r>
      <w:r>
        <w:rPr>
          <w:rFonts w:cs="Arial"/>
        </w:rPr>
        <w:t>ponsibility for patient</w:t>
      </w:r>
      <w:r w:rsidRPr="00E313C4">
        <w:rPr>
          <w:rFonts w:cs="Arial"/>
        </w:rPr>
        <w:t xml:space="preserve"> care is handed over from one health care provider to another health care provider, either within or across settings, or within a professional group</w:t>
      </w:r>
      <w:r w:rsidRPr="002804F5">
        <w:rPr>
          <w:rFonts w:cs="Arial"/>
          <w:color w:val="000000"/>
          <w:sz w:val="20"/>
          <w:szCs w:val="20"/>
        </w:rPr>
        <w:t>.</w:t>
      </w:r>
      <w:r>
        <w:rPr>
          <w:rFonts w:cs="Arial"/>
          <w:color w:val="000000"/>
          <w:sz w:val="20"/>
          <w:szCs w:val="20"/>
        </w:rPr>
        <w:t xml:space="preserve">  </w:t>
      </w:r>
      <w:r>
        <w:rPr>
          <w:rFonts w:cs="Arial"/>
        </w:rPr>
        <w:t xml:space="preserve">As </w:t>
      </w:r>
      <w:r>
        <w:rPr>
          <w:rFonts w:cs="Arial"/>
          <w:i/>
        </w:rPr>
        <w:t xml:space="preserve">Safety is our </w:t>
      </w:r>
      <w:r w:rsidRPr="00E313C4">
        <w:rPr>
          <w:rFonts w:cs="Arial"/>
          <w:i/>
        </w:rPr>
        <w:t>Promise</w:t>
      </w:r>
      <w:r>
        <w:rPr>
          <w:rFonts w:cs="Arial"/>
        </w:rPr>
        <w:t xml:space="preserve"> i</w:t>
      </w:r>
      <w:r w:rsidR="00E21656" w:rsidRPr="00E313C4">
        <w:rPr>
          <w:rFonts w:cs="Arial"/>
        </w:rPr>
        <w:t>t</w:t>
      </w:r>
      <w:r w:rsidR="00E21656">
        <w:rPr>
          <w:rFonts w:cs="Arial"/>
        </w:rPr>
        <w:t xml:space="preserve"> is the </w:t>
      </w:r>
      <w:r w:rsidR="009F5D14" w:rsidRPr="000224BE">
        <w:rPr>
          <w:rFonts w:cs="Arial"/>
        </w:rPr>
        <w:t xml:space="preserve">policy </w:t>
      </w:r>
      <w:r w:rsidR="00E21656">
        <w:rPr>
          <w:rFonts w:cs="Arial"/>
        </w:rPr>
        <w:t xml:space="preserve">of RVH that a </w:t>
      </w:r>
      <w:r w:rsidR="005C0A49">
        <w:rPr>
          <w:rFonts w:cs="Arial"/>
        </w:rPr>
        <w:t>TOA</w:t>
      </w:r>
      <w:r w:rsidR="00E21656">
        <w:rPr>
          <w:rFonts w:cs="Arial"/>
        </w:rPr>
        <w:t xml:space="preserve"> shall be provided/received and documented at every transition in care</w:t>
      </w:r>
      <w:r w:rsidR="005C0A49">
        <w:rPr>
          <w:rFonts w:cs="Arial"/>
        </w:rPr>
        <w:t xml:space="preserve"> as outlined below</w:t>
      </w:r>
      <w:r w:rsidR="00E21656">
        <w:rPr>
          <w:rFonts w:cs="Arial"/>
        </w:rPr>
        <w:t xml:space="preserve">.  </w:t>
      </w:r>
    </w:p>
    <w:p w14:paraId="08C72E77" w14:textId="77777777" w:rsidR="00E313C4" w:rsidRDefault="00E313C4" w:rsidP="00E21656">
      <w:pPr>
        <w:rPr>
          <w:rFonts w:cs="Arial"/>
        </w:rPr>
      </w:pPr>
    </w:p>
    <w:p w14:paraId="5C4E47B2" w14:textId="44E3AA05" w:rsidR="00E313C4" w:rsidRDefault="00E313C4" w:rsidP="00E21656">
      <w:pPr>
        <w:rPr>
          <w:rFonts w:cs="Arial"/>
        </w:rPr>
      </w:pPr>
      <w:r>
        <w:rPr>
          <w:rFonts w:cs="Arial"/>
        </w:rPr>
        <w:t xml:space="preserve">Transfer of accountability </w:t>
      </w:r>
      <w:r w:rsidR="00861F63">
        <w:rPr>
          <w:rFonts w:cs="Arial"/>
        </w:rPr>
        <w:t xml:space="preserve">shall </w:t>
      </w:r>
      <w:r>
        <w:rPr>
          <w:rFonts w:cs="Arial"/>
        </w:rPr>
        <w:t>occur at the following points of transfer:</w:t>
      </w:r>
    </w:p>
    <w:p w14:paraId="422167E8" w14:textId="57BBC273" w:rsidR="00E313C4" w:rsidRDefault="00E313C4" w:rsidP="00E313C4">
      <w:pPr>
        <w:pStyle w:val="ListParagraph"/>
        <w:numPr>
          <w:ilvl w:val="0"/>
          <w:numId w:val="9"/>
        </w:numPr>
        <w:rPr>
          <w:rFonts w:ascii="Arial" w:hAnsi="Arial" w:cs="Arial"/>
          <w:sz w:val="24"/>
          <w:szCs w:val="24"/>
          <w:lang w:val="en-CA" w:eastAsia="en-US"/>
        </w:rPr>
      </w:pPr>
      <w:r w:rsidRPr="00E313C4">
        <w:rPr>
          <w:rFonts w:ascii="Arial" w:hAnsi="Arial" w:cs="Arial"/>
          <w:sz w:val="24"/>
          <w:szCs w:val="24"/>
          <w:lang w:val="en-CA" w:eastAsia="en-US"/>
        </w:rPr>
        <w:t>Admission</w:t>
      </w:r>
      <w:r w:rsidR="00861F63">
        <w:rPr>
          <w:rFonts w:ascii="Arial" w:hAnsi="Arial" w:cs="Arial"/>
          <w:sz w:val="24"/>
          <w:szCs w:val="24"/>
          <w:lang w:val="en-CA" w:eastAsia="en-US"/>
        </w:rPr>
        <w:t>(</w:t>
      </w:r>
      <w:r w:rsidR="005C0A49">
        <w:rPr>
          <w:rFonts w:ascii="Arial" w:hAnsi="Arial" w:cs="Arial"/>
          <w:sz w:val="24"/>
          <w:szCs w:val="24"/>
          <w:lang w:val="en-CA" w:eastAsia="en-US"/>
        </w:rPr>
        <w:t>s</w:t>
      </w:r>
      <w:r w:rsidR="00861F63">
        <w:rPr>
          <w:rFonts w:ascii="Arial" w:hAnsi="Arial" w:cs="Arial"/>
          <w:sz w:val="24"/>
          <w:szCs w:val="24"/>
          <w:lang w:val="en-CA" w:eastAsia="en-US"/>
        </w:rPr>
        <w:t>)</w:t>
      </w:r>
      <w:r w:rsidR="005C0A49">
        <w:rPr>
          <w:rFonts w:ascii="Arial" w:hAnsi="Arial" w:cs="Arial"/>
          <w:sz w:val="24"/>
          <w:szCs w:val="24"/>
          <w:lang w:val="en-CA" w:eastAsia="en-US"/>
        </w:rPr>
        <w:t xml:space="preserve"> (to hospital and between units)</w:t>
      </w:r>
      <w:r w:rsidR="00732C3E">
        <w:rPr>
          <w:rFonts w:ascii="Arial" w:hAnsi="Arial" w:cs="Arial"/>
          <w:sz w:val="24"/>
          <w:szCs w:val="24"/>
          <w:lang w:val="en-CA" w:eastAsia="en-US"/>
        </w:rPr>
        <w:t>;</w:t>
      </w:r>
    </w:p>
    <w:p w14:paraId="7BA67577" w14:textId="314F69BD" w:rsidR="00B60C88" w:rsidRPr="003D376A" w:rsidRDefault="002D6A83" w:rsidP="00A32B82">
      <w:pPr>
        <w:pStyle w:val="ListParagraph"/>
        <w:numPr>
          <w:ilvl w:val="0"/>
          <w:numId w:val="9"/>
        </w:numPr>
        <w:rPr>
          <w:rFonts w:cs="Arial"/>
        </w:rPr>
      </w:pPr>
      <w:r>
        <w:rPr>
          <w:rFonts w:ascii="Arial" w:hAnsi="Arial" w:cs="Arial"/>
          <w:sz w:val="24"/>
          <w:szCs w:val="24"/>
        </w:rPr>
        <w:t>Handover</w:t>
      </w:r>
      <w:r w:rsidR="00732C3E">
        <w:rPr>
          <w:rFonts w:ascii="Arial" w:hAnsi="Arial" w:cs="Arial"/>
          <w:sz w:val="24"/>
          <w:szCs w:val="24"/>
        </w:rPr>
        <w:t>;</w:t>
      </w:r>
    </w:p>
    <w:p w14:paraId="4BCE4B6B" w14:textId="2EF7427B" w:rsidR="00E313C4" w:rsidRPr="00BC6F73" w:rsidRDefault="00E313C4" w:rsidP="00BC6F73">
      <w:pPr>
        <w:pStyle w:val="ListParagraph"/>
        <w:numPr>
          <w:ilvl w:val="0"/>
          <w:numId w:val="9"/>
        </w:numPr>
        <w:rPr>
          <w:rFonts w:ascii="Arial" w:hAnsi="Arial" w:cs="Arial"/>
          <w:sz w:val="24"/>
          <w:szCs w:val="24"/>
        </w:rPr>
      </w:pPr>
      <w:r w:rsidRPr="00BC6F73">
        <w:rPr>
          <w:rFonts w:ascii="Arial" w:hAnsi="Arial" w:cs="Arial"/>
          <w:sz w:val="24"/>
          <w:szCs w:val="24"/>
        </w:rPr>
        <w:t>Transfer</w:t>
      </w:r>
      <w:r w:rsidR="00861F63">
        <w:rPr>
          <w:rFonts w:ascii="Arial" w:hAnsi="Arial" w:cs="Arial"/>
          <w:sz w:val="24"/>
          <w:szCs w:val="24"/>
        </w:rPr>
        <w:t>(</w:t>
      </w:r>
      <w:r w:rsidR="00B60C88" w:rsidRPr="00BC6F73">
        <w:rPr>
          <w:rFonts w:ascii="Arial" w:hAnsi="Arial" w:cs="Arial"/>
          <w:sz w:val="24"/>
          <w:szCs w:val="24"/>
        </w:rPr>
        <w:t>s</w:t>
      </w:r>
      <w:r w:rsidR="00861F63">
        <w:rPr>
          <w:rFonts w:ascii="Arial" w:hAnsi="Arial" w:cs="Arial"/>
          <w:sz w:val="24"/>
          <w:szCs w:val="24"/>
        </w:rPr>
        <w:t>)</w:t>
      </w:r>
      <w:r w:rsidR="00B73DAF">
        <w:rPr>
          <w:rFonts w:ascii="Arial" w:hAnsi="Arial" w:cs="Arial"/>
          <w:sz w:val="24"/>
          <w:szCs w:val="24"/>
        </w:rPr>
        <w:t xml:space="preserve"> (</w:t>
      </w:r>
      <w:r w:rsidRPr="00BC6F73">
        <w:rPr>
          <w:rFonts w:ascii="Arial" w:hAnsi="Arial" w:cs="Arial"/>
          <w:sz w:val="24"/>
          <w:szCs w:val="24"/>
        </w:rPr>
        <w:t xml:space="preserve">from one </w:t>
      </w:r>
      <w:r w:rsidR="005C0A49">
        <w:rPr>
          <w:rFonts w:ascii="Arial" w:hAnsi="Arial" w:cs="Arial"/>
          <w:sz w:val="24"/>
          <w:szCs w:val="24"/>
        </w:rPr>
        <w:t>unit</w:t>
      </w:r>
      <w:r w:rsidRPr="00BC6F73">
        <w:rPr>
          <w:rFonts w:ascii="Arial" w:hAnsi="Arial" w:cs="Arial"/>
          <w:sz w:val="24"/>
          <w:szCs w:val="24"/>
        </w:rPr>
        <w:t xml:space="preserve"> to another, from one team to another team, </w:t>
      </w:r>
      <w:r w:rsidR="00732C3E">
        <w:rPr>
          <w:rFonts w:ascii="Arial" w:hAnsi="Arial" w:cs="Arial"/>
          <w:sz w:val="24"/>
          <w:szCs w:val="24"/>
        </w:rPr>
        <w:t xml:space="preserve">and </w:t>
      </w:r>
      <w:r w:rsidRPr="00BC6F73">
        <w:rPr>
          <w:rFonts w:ascii="Arial" w:hAnsi="Arial" w:cs="Arial"/>
          <w:sz w:val="24"/>
          <w:szCs w:val="24"/>
        </w:rPr>
        <w:t>before and after unit procedures)</w:t>
      </w:r>
    </w:p>
    <w:p w14:paraId="44302A54" w14:textId="59381C39" w:rsidR="00E313C4" w:rsidRDefault="00B73DAF" w:rsidP="00E313C4">
      <w:pPr>
        <w:pStyle w:val="ListParagraph"/>
        <w:numPr>
          <w:ilvl w:val="0"/>
          <w:numId w:val="9"/>
        </w:numPr>
        <w:rPr>
          <w:rFonts w:ascii="Arial" w:hAnsi="Arial" w:cs="Arial"/>
          <w:sz w:val="24"/>
          <w:szCs w:val="24"/>
          <w:lang w:val="en-CA" w:eastAsia="en-US"/>
        </w:rPr>
      </w:pPr>
      <w:r>
        <w:rPr>
          <w:rFonts w:ascii="Arial" w:hAnsi="Arial" w:cs="Arial"/>
          <w:sz w:val="24"/>
          <w:szCs w:val="24"/>
          <w:lang w:val="en-CA" w:eastAsia="en-US"/>
        </w:rPr>
        <w:t>Discharge (</w:t>
      </w:r>
      <w:r w:rsidR="001B5554">
        <w:rPr>
          <w:rFonts w:ascii="Arial" w:hAnsi="Arial" w:cs="Arial"/>
          <w:sz w:val="24"/>
          <w:szCs w:val="24"/>
          <w:lang w:val="en-CA" w:eastAsia="en-US"/>
        </w:rPr>
        <w:t xml:space="preserve">home </w:t>
      </w:r>
      <w:r w:rsidR="00E313C4">
        <w:rPr>
          <w:rFonts w:ascii="Arial" w:hAnsi="Arial" w:cs="Arial"/>
          <w:sz w:val="24"/>
          <w:szCs w:val="24"/>
          <w:lang w:val="en-CA" w:eastAsia="en-US"/>
        </w:rPr>
        <w:t>to another institution, or home with community supports</w:t>
      </w:r>
      <w:r w:rsidR="00732C3E">
        <w:rPr>
          <w:rFonts w:ascii="Arial" w:hAnsi="Arial" w:cs="Arial"/>
          <w:sz w:val="24"/>
          <w:szCs w:val="24"/>
          <w:lang w:val="en-CA" w:eastAsia="en-US"/>
        </w:rPr>
        <w:t xml:space="preserve"> or home</w:t>
      </w:r>
      <w:r w:rsidR="00E313C4">
        <w:rPr>
          <w:rFonts w:ascii="Arial" w:hAnsi="Arial" w:cs="Arial"/>
          <w:sz w:val="24"/>
          <w:szCs w:val="24"/>
          <w:lang w:val="en-CA" w:eastAsia="en-US"/>
        </w:rPr>
        <w:t>)</w:t>
      </w:r>
      <w:r w:rsidR="002615B2">
        <w:rPr>
          <w:rFonts w:ascii="Arial" w:hAnsi="Arial" w:cs="Arial"/>
          <w:sz w:val="24"/>
          <w:szCs w:val="24"/>
          <w:lang w:val="en-CA" w:eastAsia="en-US"/>
        </w:rPr>
        <w:t xml:space="preserve">; </w:t>
      </w:r>
    </w:p>
    <w:p w14:paraId="4DBFF01B" w14:textId="42EFA034" w:rsidR="00AE06B4" w:rsidRDefault="00AE06B4" w:rsidP="00E313C4">
      <w:pPr>
        <w:pStyle w:val="ListParagraph"/>
        <w:numPr>
          <w:ilvl w:val="0"/>
          <w:numId w:val="9"/>
        </w:numPr>
        <w:rPr>
          <w:rFonts w:ascii="Arial" w:hAnsi="Arial" w:cs="Arial"/>
          <w:sz w:val="24"/>
          <w:szCs w:val="24"/>
          <w:lang w:val="en-CA" w:eastAsia="en-US"/>
        </w:rPr>
      </w:pPr>
      <w:r>
        <w:rPr>
          <w:rFonts w:ascii="Arial" w:hAnsi="Arial" w:cs="Arial"/>
          <w:sz w:val="24"/>
          <w:szCs w:val="24"/>
          <w:lang w:val="en-CA" w:eastAsia="en-US"/>
        </w:rPr>
        <w:t xml:space="preserve">Operating Room (OR) and Endoscopy shall utilize the </w:t>
      </w:r>
      <w:r w:rsidRPr="00A32B82">
        <w:rPr>
          <w:rFonts w:ascii="Arial" w:hAnsi="Arial" w:cs="Arial"/>
          <w:i/>
          <w:sz w:val="24"/>
          <w:szCs w:val="24"/>
          <w:lang w:val="en-CA" w:eastAsia="en-US"/>
        </w:rPr>
        <w:t>OR/Endo Preoperative Checklist</w:t>
      </w:r>
      <w:r>
        <w:rPr>
          <w:rFonts w:ascii="Arial" w:hAnsi="Arial" w:cs="Arial"/>
          <w:sz w:val="24"/>
          <w:szCs w:val="24"/>
          <w:lang w:val="en-CA" w:eastAsia="en-US"/>
        </w:rPr>
        <w:t xml:space="preserve"> in place of utilizing the SBARD form when transferring the patient to OR/Endo</w:t>
      </w:r>
      <w:r w:rsidR="002615B2">
        <w:rPr>
          <w:rFonts w:ascii="Arial" w:hAnsi="Arial" w:cs="Arial"/>
          <w:sz w:val="24"/>
          <w:szCs w:val="24"/>
          <w:lang w:val="en-CA" w:eastAsia="en-US"/>
        </w:rPr>
        <w:t>; and</w:t>
      </w:r>
    </w:p>
    <w:p w14:paraId="5D872B32" w14:textId="00FAEA52" w:rsidR="002615B2" w:rsidRPr="00E313C4" w:rsidRDefault="002615B2" w:rsidP="00E313C4">
      <w:pPr>
        <w:pStyle w:val="ListParagraph"/>
        <w:numPr>
          <w:ilvl w:val="0"/>
          <w:numId w:val="9"/>
        </w:numPr>
        <w:rPr>
          <w:rFonts w:ascii="Arial" w:hAnsi="Arial" w:cs="Arial"/>
          <w:sz w:val="24"/>
          <w:szCs w:val="24"/>
          <w:lang w:val="en-CA" w:eastAsia="en-US"/>
        </w:rPr>
      </w:pPr>
      <w:r>
        <w:rPr>
          <w:rFonts w:ascii="Arial" w:hAnsi="Arial" w:cs="Arial"/>
          <w:sz w:val="24"/>
          <w:szCs w:val="24"/>
          <w:lang w:val="en-CA" w:eastAsia="en-US"/>
        </w:rPr>
        <w:t xml:space="preserve">Coronary Intervention Unit (CIU) shall utilize the </w:t>
      </w:r>
      <w:r w:rsidRPr="000A071D">
        <w:rPr>
          <w:rFonts w:ascii="Arial" w:hAnsi="Arial" w:cs="Arial"/>
          <w:i/>
          <w:sz w:val="24"/>
          <w:szCs w:val="24"/>
        </w:rPr>
        <w:t>Angiogram/Percutaneous Intervention (PCI) Pre-Procedure Checklist</w:t>
      </w:r>
      <w:r>
        <w:rPr>
          <w:rFonts w:ascii="Arial" w:hAnsi="Arial" w:cs="Arial"/>
          <w:i/>
          <w:sz w:val="24"/>
          <w:szCs w:val="24"/>
        </w:rPr>
        <w:t xml:space="preserve"> </w:t>
      </w:r>
      <w:r>
        <w:rPr>
          <w:rFonts w:ascii="Arial" w:hAnsi="Arial" w:cs="Arial"/>
          <w:sz w:val="24"/>
          <w:szCs w:val="24"/>
          <w:lang w:val="en-CA" w:eastAsia="en-US"/>
        </w:rPr>
        <w:t>in place of utilizing the SBARD form when transferring the patient to the CIU.</w:t>
      </w:r>
    </w:p>
    <w:p w14:paraId="06D4A5EC" w14:textId="77777777" w:rsidR="00FA4DD5" w:rsidRDefault="00FA4DD5" w:rsidP="003D6BE2">
      <w:pPr>
        <w:jc w:val="both"/>
      </w:pPr>
    </w:p>
    <w:p w14:paraId="26EDF433" w14:textId="77777777" w:rsidR="001A581D" w:rsidRPr="00404340" w:rsidRDefault="001A581D" w:rsidP="003D6BE2">
      <w:pPr>
        <w:jc w:val="both"/>
        <w:rPr>
          <w:b/>
          <w:u w:val="single"/>
        </w:rPr>
      </w:pPr>
      <w:r w:rsidRPr="00404340">
        <w:rPr>
          <w:b/>
          <w:u w:val="single"/>
        </w:rPr>
        <w:t>DEFINITIONS:</w:t>
      </w:r>
    </w:p>
    <w:p w14:paraId="11BE1B7A" w14:textId="77777777" w:rsidR="001A581D" w:rsidRDefault="001A581D" w:rsidP="003D6BE2">
      <w:pPr>
        <w:jc w:val="both"/>
      </w:pPr>
    </w:p>
    <w:p w14:paraId="4530CDB8" w14:textId="2C530273" w:rsidR="00E313C4" w:rsidRDefault="00E313C4" w:rsidP="00E313C4">
      <w:pPr>
        <w:jc w:val="both"/>
        <w:rPr>
          <w:rFonts w:cs="Arial"/>
        </w:rPr>
      </w:pPr>
      <w:r w:rsidRPr="00DC7D34">
        <w:rPr>
          <w:rFonts w:cs="Arial"/>
          <w:b/>
        </w:rPr>
        <w:t>Transfer of Accountability (TOA)</w:t>
      </w:r>
      <w:r>
        <w:rPr>
          <w:rFonts w:cs="Arial"/>
          <w:b/>
        </w:rPr>
        <w:t xml:space="preserve">:  </w:t>
      </w:r>
      <w:r>
        <w:rPr>
          <w:rFonts w:cs="Arial"/>
        </w:rPr>
        <w:t>A</w:t>
      </w:r>
      <w:r w:rsidRPr="00E82AF5">
        <w:rPr>
          <w:rFonts w:cs="Arial"/>
        </w:rPr>
        <w:t>n interactiv</w:t>
      </w:r>
      <w:r w:rsidR="00B73DAF">
        <w:rPr>
          <w:rFonts w:cs="Arial"/>
        </w:rPr>
        <w:t>e process of transferring patient</w:t>
      </w:r>
      <w:r w:rsidRPr="00E82AF5">
        <w:rPr>
          <w:rFonts w:cs="Arial"/>
        </w:rPr>
        <w:t xml:space="preserve"> specific information from one caregiver to another or from one team of caregivers to another for the purpose of ensuring the continuity of c</w:t>
      </w:r>
      <w:r w:rsidR="00B73DAF">
        <w:rPr>
          <w:rFonts w:cs="Arial"/>
        </w:rPr>
        <w:t xml:space="preserve">are and the safety of the </w:t>
      </w:r>
      <w:r w:rsidR="001B5554">
        <w:rPr>
          <w:rFonts w:cs="Arial"/>
        </w:rPr>
        <w:t>patient</w:t>
      </w:r>
      <w:r w:rsidR="001B5554" w:rsidRPr="00E82AF5">
        <w:rPr>
          <w:rFonts w:cs="Arial"/>
        </w:rPr>
        <w:t xml:space="preserve"> </w:t>
      </w:r>
      <w:r w:rsidR="001B5554">
        <w:rPr>
          <w:rFonts w:cs="Arial"/>
        </w:rPr>
        <w:t>(</w:t>
      </w:r>
      <w:r>
        <w:rPr>
          <w:rFonts w:cs="Arial"/>
        </w:rPr>
        <w:t>CNO, 2008)</w:t>
      </w:r>
      <w:r w:rsidR="00B73DAF">
        <w:rPr>
          <w:rFonts w:cs="Arial"/>
        </w:rPr>
        <w:t>.</w:t>
      </w:r>
      <w:r>
        <w:rPr>
          <w:rFonts w:cs="Arial"/>
        </w:rPr>
        <w:t xml:space="preserve"> </w:t>
      </w:r>
    </w:p>
    <w:p w14:paraId="7C50E0BC" w14:textId="3604F64F" w:rsidR="00E70891" w:rsidRDefault="00E70891" w:rsidP="00E70891">
      <w:pPr>
        <w:spacing w:before="100" w:beforeAutospacing="1" w:after="100" w:afterAutospacing="1"/>
        <w:rPr>
          <w:rFonts w:cs="Arial"/>
        </w:rPr>
      </w:pPr>
      <w:r w:rsidRPr="00E70891">
        <w:rPr>
          <w:rFonts w:cs="Arial"/>
          <w:b/>
        </w:rPr>
        <w:t xml:space="preserve">Transfer of Information (TOI): </w:t>
      </w:r>
      <w:r w:rsidRPr="00E70891">
        <w:rPr>
          <w:rFonts w:cs="Arial"/>
        </w:rPr>
        <w:t xml:space="preserve">Transfer of information is the act of passing along relevant details regarding a patient/resident from one </w:t>
      </w:r>
      <w:r w:rsidR="00B73DAF">
        <w:rPr>
          <w:rFonts w:cs="Arial"/>
        </w:rPr>
        <w:t>health care provider to another,</w:t>
      </w:r>
      <w:r w:rsidRPr="00E70891">
        <w:rPr>
          <w:rFonts w:cs="Arial"/>
        </w:rPr>
        <w:t xml:space="preserve"> </w:t>
      </w:r>
      <w:r w:rsidR="00B73DAF">
        <w:rPr>
          <w:rFonts w:cs="Arial"/>
        </w:rPr>
        <w:t>i</w:t>
      </w:r>
      <w:r>
        <w:rPr>
          <w:rFonts w:cs="Arial"/>
        </w:rPr>
        <w:t>ncluding but not limited to the patients current clinical condition, care needs, family needs and any anticipated concerns.</w:t>
      </w:r>
    </w:p>
    <w:p w14:paraId="45CA84C8" w14:textId="5E6AA586" w:rsidR="00E313C4" w:rsidRPr="00F51563" w:rsidRDefault="00F51563" w:rsidP="00F51563">
      <w:pPr>
        <w:spacing w:before="100" w:beforeAutospacing="1" w:after="100" w:afterAutospacing="1"/>
        <w:rPr>
          <w:rFonts w:cs="Arial"/>
        </w:rPr>
      </w:pPr>
      <w:r>
        <w:rPr>
          <w:rFonts w:cs="Arial"/>
          <w:b/>
        </w:rPr>
        <w:t xml:space="preserve">Bedside Shift Report (BSR): </w:t>
      </w:r>
      <w:r w:rsidR="001B5554">
        <w:rPr>
          <w:rFonts w:cs="Arial"/>
        </w:rPr>
        <w:t xml:space="preserve"> Face </w:t>
      </w:r>
      <w:r>
        <w:rPr>
          <w:rFonts w:cs="Arial"/>
        </w:rPr>
        <w:t xml:space="preserve">to face TOA that takes place at the </w:t>
      </w:r>
      <w:r w:rsidR="00B73DAF">
        <w:rPr>
          <w:rFonts w:cs="Arial"/>
        </w:rPr>
        <w:t xml:space="preserve">patient’s </w:t>
      </w:r>
      <w:r>
        <w:rPr>
          <w:rFonts w:cs="Arial"/>
        </w:rPr>
        <w:t>bedside</w:t>
      </w:r>
      <w:r w:rsidR="00A75F8F">
        <w:rPr>
          <w:rFonts w:cs="Arial"/>
        </w:rPr>
        <w:t xml:space="preserve"> and supports the patient/SDM participation</w:t>
      </w:r>
      <w:r w:rsidR="00B73DAF">
        <w:rPr>
          <w:rFonts w:cs="Arial"/>
        </w:rPr>
        <w:t>,</w:t>
      </w:r>
      <w:r>
        <w:rPr>
          <w:rFonts w:cs="Arial"/>
        </w:rPr>
        <w:t xml:space="preserve"> including but not limited to</w:t>
      </w:r>
      <w:r w:rsidR="00732C3E">
        <w:rPr>
          <w:rFonts w:cs="Arial"/>
        </w:rPr>
        <w:t>:</w:t>
      </w:r>
      <w:r>
        <w:rPr>
          <w:rFonts w:cs="Arial"/>
        </w:rPr>
        <w:t xml:space="preserve"> introduction of the oncoming nurse, safety checks, verbal report and updating the whiteboard.</w:t>
      </w:r>
      <w:r w:rsidR="00732C3E">
        <w:rPr>
          <w:rFonts w:cs="Arial"/>
        </w:rPr>
        <w:t xml:space="preserve"> This is one tool used in TOA.</w:t>
      </w:r>
    </w:p>
    <w:p w14:paraId="0554C97F" w14:textId="71881EE6" w:rsidR="009F5D14" w:rsidRDefault="009F5D14" w:rsidP="009F5D14">
      <w:pPr>
        <w:rPr>
          <w:rFonts w:cs="Arial"/>
        </w:rPr>
      </w:pPr>
      <w:r w:rsidRPr="009F5D14">
        <w:rPr>
          <w:rFonts w:cs="Arial"/>
          <w:b/>
        </w:rPr>
        <w:t>SBARD</w:t>
      </w:r>
      <w:r w:rsidRPr="009F5D14">
        <w:rPr>
          <w:rFonts w:cs="Arial"/>
        </w:rPr>
        <w:t>:</w:t>
      </w:r>
      <w:r>
        <w:rPr>
          <w:rFonts w:cs="Arial"/>
        </w:rPr>
        <w:t xml:space="preserve">  The </w:t>
      </w:r>
      <w:r w:rsidRPr="009D1473">
        <w:rPr>
          <w:rFonts w:cs="Arial"/>
          <w:b/>
        </w:rPr>
        <w:t>S</w:t>
      </w:r>
      <w:r>
        <w:rPr>
          <w:rFonts w:cs="Arial"/>
        </w:rPr>
        <w:t>ituation-</w:t>
      </w:r>
      <w:r w:rsidRPr="009D1473">
        <w:rPr>
          <w:rFonts w:cs="Arial"/>
          <w:b/>
        </w:rPr>
        <w:t>B</w:t>
      </w:r>
      <w:r>
        <w:rPr>
          <w:rFonts w:cs="Arial"/>
        </w:rPr>
        <w:t>ackground-</w:t>
      </w:r>
      <w:r w:rsidRPr="009D1473">
        <w:rPr>
          <w:rFonts w:cs="Arial"/>
          <w:b/>
        </w:rPr>
        <w:t>A</w:t>
      </w:r>
      <w:r>
        <w:rPr>
          <w:rFonts w:cs="Arial"/>
        </w:rPr>
        <w:t>ssessment-</w:t>
      </w:r>
      <w:r w:rsidRPr="009D1473">
        <w:rPr>
          <w:rFonts w:cs="Arial"/>
          <w:b/>
        </w:rPr>
        <w:t>R</w:t>
      </w:r>
      <w:r>
        <w:rPr>
          <w:rFonts w:cs="Arial"/>
        </w:rPr>
        <w:t>ecommendation-</w:t>
      </w:r>
      <w:r w:rsidRPr="009D1473">
        <w:rPr>
          <w:rFonts w:cs="Arial"/>
          <w:b/>
        </w:rPr>
        <w:t>D</w:t>
      </w:r>
      <w:r>
        <w:rPr>
          <w:rFonts w:cs="Arial"/>
        </w:rPr>
        <w:t xml:space="preserve">ocumentation </w:t>
      </w:r>
      <w:r w:rsidR="005C0A49">
        <w:rPr>
          <w:rFonts w:cs="Arial"/>
        </w:rPr>
        <w:t xml:space="preserve">SBARD </w:t>
      </w:r>
      <w:r w:rsidR="00B73DAF">
        <w:rPr>
          <w:rFonts w:cs="Arial"/>
        </w:rPr>
        <w:t xml:space="preserve">best practice </w:t>
      </w:r>
      <w:r>
        <w:rPr>
          <w:rFonts w:cs="Arial"/>
        </w:rPr>
        <w:t xml:space="preserve">communication methodology used at </w:t>
      </w:r>
      <w:r w:rsidRPr="008278AB">
        <w:rPr>
          <w:rFonts w:cs="Arial"/>
        </w:rPr>
        <w:t>R</w:t>
      </w:r>
      <w:r>
        <w:rPr>
          <w:rFonts w:cs="Arial"/>
        </w:rPr>
        <w:t>VH when communicating patient findings within the interprofessional team and particularly during bedside shift reporting.</w:t>
      </w:r>
      <w:r w:rsidR="00732C3E">
        <w:rPr>
          <w:rFonts w:cs="Arial"/>
        </w:rPr>
        <w:t xml:space="preserve">  This is one tool used in TOA.</w:t>
      </w:r>
    </w:p>
    <w:p w14:paraId="20C2C2A3" w14:textId="77777777" w:rsidR="009F5D14" w:rsidRPr="009F5D14" w:rsidRDefault="009F5D14" w:rsidP="009F5D14">
      <w:pPr>
        <w:rPr>
          <w:rFonts w:cs="Arial"/>
          <w:u w:val="single"/>
        </w:rPr>
      </w:pPr>
    </w:p>
    <w:p w14:paraId="6AB1B537" w14:textId="2ABB9FEF" w:rsidR="009F5D14" w:rsidRPr="00CA040B" w:rsidRDefault="009F5D14" w:rsidP="009F5D14">
      <w:pPr>
        <w:jc w:val="both"/>
        <w:rPr>
          <w:rFonts w:cs="Arial"/>
        </w:rPr>
      </w:pPr>
      <w:r w:rsidRPr="00CA040B">
        <w:rPr>
          <w:rFonts w:cs="Arial"/>
          <w:b/>
        </w:rPr>
        <w:t>Internal Patient Transfers</w:t>
      </w:r>
      <w:r>
        <w:rPr>
          <w:rFonts w:cs="Arial"/>
          <w:b/>
        </w:rPr>
        <w:t>:</w:t>
      </w:r>
      <w:r>
        <w:rPr>
          <w:rFonts w:cs="Arial"/>
        </w:rPr>
        <w:t xml:space="preserve">  Transfers occurring between all </w:t>
      </w:r>
      <w:r w:rsidR="001B5554">
        <w:rPr>
          <w:rFonts w:cs="Arial"/>
        </w:rPr>
        <w:t>in-patient and outpatient units including</w:t>
      </w:r>
      <w:r>
        <w:rPr>
          <w:rFonts w:cs="Arial"/>
        </w:rPr>
        <w:t xml:space="preserve"> specialty areas.</w:t>
      </w:r>
    </w:p>
    <w:p w14:paraId="3E81DC31" w14:textId="77777777" w:rsidR="00686ECD" w:rsidRDefault="00686ECD" w:rsidP="003D6BE2">
      <w:pPr>
        <w:jc w:val="both"/>
      </w:pPr>
    </w:p>
    <w:p w14:paraId="16E91C25" w14:textId="77777777" w:rsidR="001A581D" w:rsidRDefault="001A581D" w:rsidP="003D6BE2">
      <w:pPr>
        <w:jc w:val="both"/>
        <w:rPr>
          <w:b/>
          <w:u w:val="single"/>
        </w:rPr>
      </w:pPr>
      <w:r w:rsidRPr="00404340">
        <w:rPr>
          <w:b/>
          <w:u w:val="single"/>
        </w:rPr>
        <w:t>PROCEDURE:</w:t>
      </w:r>
    </w:p>
    <w:p w14:paraId="07E970D7" w14:textId="77777777" w:rsidR="00E01D72" w:rsidRDefault="00E01D72" w:rsidP="003D6BE2">
      <w:pPr>
        <w:jc w:val="both"/>
        <w:rPr>
          <w:b/>
          <w:u w:val="single"/>
        </w:rPr>
      </w:pPr>
    </w:p>
    <w:p w14:paraId="219AA0D4" w14:textId="6624CC49" w:rsidR="00E01D72" w:rsidRDefault="00E01D72" w:rsidP="003D6BE2">
      <w:pPr>
        <w:jc w:val="both"/>
        <w:rPr>
          <w:b/>
        </w:rPr>
      </w:pPr>
      <w:r>
        <w:rPr>
          <w:b/>
        </w:rPr>
        <w:t>Bedside Shift Report</w:t>
      </w:r>
      <w:r w:rsidR="005C0A49">
        <w:rPr>
          <w:b/>
        </w:rPr>
        <w:t xml:space="preserve"> (BSR)</w:t>
      </w:r>
      <w:r>
        <w:rPr>
          <w:b/>
        </w:rPr>
        <w:t>:</w:t>
      </w:r>
    </w:p>
    <w:p w14:paraId="4418ABBF" w14:textId="503F2080" w:rsidR="005A4353" w:rsidRDefault="00F64939" w:rsidP="005A4353">
      <w:pPr>
        <w:numPr>
          <w:ilvl w:val="0"/>
          <w:numId w:val="3"/>
        </w:numPr>
        <w:jc w:val="both"/>
        <w:rPr>
          <w:rFonts w:cs="Arial"/>
        </w:rPr>
      </w:pPr>
      <w:r>
        <w:rPr>
          <w:rFonts w:cs="Arial"/>
        </w:rPr>
        <w:t xml:space="preserve">All patients and/or </w:t>
      </w:r>
      <w:r w:rsidR="00F9517B">
        <w:rPr>
          <w:rFonts w:cs="Arial"/>
        </w:rPr>
        <w:t>SDM shall</w:t>
      </w:r>
      <w:r w:rsidR="005A4353">
        <w:rPr>
          <w:rFonts w:cs="Arial"/>
        </w:rPr>
        <w:t xml:space="preserve"> </w:t>
      </w:r>
      <w:r w:rsidR="005A4353" w:rsidRPr="00796C82">
        <w:rPr>
          <w:rFonts w:cs="Arial"/>
        </w:rPr>
        <w:t>consent</w:t>
      </w:r>
      <w:r w:rsidR="005A4353" w:rsidRPr="00796C82">
        <w:rPr>
          <w:rFonts w:cs="Arial"/>
          <w:b/>
        </w:rPr>
        <w:t xml:space="preserve"> </w:t>
      </w:r>
      <w:r w:rsidR="005A4353">
        <w:rPr>
          <w:rFonts w:cs="Arial"/>
        </w:rPr>
        <w:t xml:space="preserve">to their participation in </w:t>
      </w:r>
      <w:r w:rsidR="005C0A49">
        <w:rPr>
          <w:rFonts w:cs="Arial"/>
        </w:rPr>
        <w:t xml:space="preserve">BSR </w:t>
      </w:r>
      <w:r w:rsidR="005A4353">
        <w:rPr>
          <w:rFonts w:cs="Arial"/>
        </w:rPr>
        <w:t>upon admission</w:t>
      </w:r>
      <w:r w:rsidR="00F9517B">
        <w:rPr>
          <w:rFonts w:cs="Arial"/>
        </w:rPr>
        <w:t xml:space="preserve"> and </w:t>
      </w:r>
      <w:r>
        <w:rPr>
          <w:rFonts w:cs="Arial"/>
        </w:rPr>
        <w:t xml:space="preserve">their wishes shall be </w:t>
      </w:r>
      <w:r w:rsidR="00F9517B">
        <w:rPr>
          <w:rFonts w:cs="Arial"/>
        </w:rPr>
        <w:t>documented on the whiteboard</w:t>
      </w:r>
      <w:r w:rsidR="005C0A49">
        <w:rPr>
          <w:rFonts w:cs="Arial"/>
        </w:rPr>
        <w:t xml:space="preserve"> </w:t>
      </w:r>
      <w:r w:rsidR="00B73DAF">
        <w:rPr>
          <w:rFonts w:cs="Arial"/>
        </w:rPr>
        <w:t xml:space="preserve">in the patient’s room </w:t>
      </w:r>
      <w:r w:rsidR="005C0A49">
        <w:rPr>
          <w:rFonts w:cs="Arial"/>
        </w:rPr>
        <w:t>and in the patient’s health record</w:t>
      </w:r>
      <w:r w:rsidR="00732C3E">
        <w:rPr>
          <w:rFonts w:cs="Arial"/>
        </w:rPr>
        <w:t>, and on the care p</w:t>
      </w:r>
      <w:r w:rsidR="00B73DAF">
        <w:rPr>
          <w:rFonts w:cs="Arial"/>
        </w:rPr>
        <w:t>lan</w:t>
      </w:r>
      <w:r w:rsidR="005A4353">
        <w:rPr>
          <w:rFonts w:cs="Arial"/>
        </w:rPr>
        <w:t>.</w:t>
      </w:r>
    </w:p>
    <w:p w14:paraId="0181AA36" w14:textId="72AF3F64" w:rsidR="005A4353" w:rsidRDefault="005A4353" w:rsidP="005A4353">
      <w:pPr>
        <w:numPr>
          <w:ilvl w:val="0"/>
          <w:numId w:val="3"/>
        </w:numPr>
        <w:jc w:val="both"/>
        <w:rPr>
          <w:rFonts w:cs="Arial"/>
        </w:rPr>
      </w:pPr>
      <w:r>
        <w:rPr>
          <w:rFonts w:cs="Arial"/>
        </w:rPr>
        <w:t>If the patient and/or SDM do not wish to be involved in the</w:t>
      </w:r>
      <w:r w:rsidR="00F9517B">
        <w:rPr>
          <w:rFonts w:cs="Arial"/>
        </w:rPr>
        <w:t xml:space="preserve">ir </w:t>
      </w:r>
      <w:r w:rsidR="005C0A49">
        <w:rPr>
          <w:rFonts w:cs="Arial"/>
        </w:rPr>
        <w:t>BSR</w:t>
      </w:r>
      <w:r w:rsidR="00F9517B">
        <w:rPr>
          <w:rFonts w:cs="Arial"/>
        </w:rPr>
        <w:t xml:space="preserve"> this shall</w:t>
      </w:r>
      <w:r>
        <w:rPr>
          <w:rFonts w:cs="Arial"/>
        </w:rPr>
        <w:t xml:space="preserve"> be documented on the whiteboard</w:t>
      </w:r>
      <w:r w:rsidR="00B73DAF">
        <w:rPr>
          <w:rFonts w:cs="Arial"/>
        </w:rPr>
        <w:t xml:space="preserve"> in the patient’s room</w:t>
      </w:r>
      <w:r>
        <w:rPr>
          <w:rFonts w:cs="Arial"/>
        </w:rPr>
        <w:t>, in the</w:t>
      </w:r>
      <w:r w:rsidR="00861F63">
        <w:rPr>
          <w:rFonts w:cs="Arial"/>
        </w:rPr>
        <w:t xml:space="preserve"> patient’s health record</w:t>
      </w:r>
      <w:r w:rsidR="00732C3E">
        <w:rPr>
          <w:rFonts w:cs="Arial"/>
        </w:rPr>
        <w:t>, and on the care p</w:t>
      </w:r>
      <w:r w:rsidR="00E45BF6">
        <w:rPr>
          <w:rFonts w:cs="Arial"/>
        </w:rPr>
        <w:t>lan</w:t>
      </w:r>
      <w:r>
        <w:rPr>
          <w:rFonts w:cs="Arial"/>
        </w:rPr>
        <w:t>.</w:t>
      </w:r>
      <w:r w:rsidR="00BE74A8">
        <w:rPr>
          <w:rFonts w:cs="Arial"/>
        </w:rPr>
        <w:t xml:space="preserve">  In the event that the patient and/or SDM refuses to participate in bedside shift report, all safety checks shall occur.</w:t>
      </w:r>
    </w:p>
    <w:p w14:paraId="3AEA54E7" w14:textId="5A601ADA" w:rsidR="00687B6A" w:rsidRDefault="00687B6A" w:rsidP="005A4353">
      <w:pPr>
        <w:numPr>
          <w:ilvl w:val="0"/>
          <w:numId w:val="3"/>
        </w:numPr>
        <w:jc w:val="both"/>
        <w:rPr>
          <w:rFonts w:cs="Arial"/>
        </w:rPr>
      </w:pPr>
      <w:r>
        <w:rPr>
          <w:rFonts w:cs="Arial"/>
        </w:rPr>
        <w:t xml:space="preserve">If family or visitors are present </w:t>
      </w:r>
      <w:r w:rsidR="00B73DAF">
        <w:rPr>
          <w:rFonts w:cs="Arial"/>
        </w:rPr>
        <w:t xml:space="preserve">in the room at the time of TOA, </w:t>
      </w:r>
      <w:r w:rsidR="00DB4168">
        <w:rPr>
          <w:rFonts w:cs="Arial"/>
        </w:rPr>
        <w:t xml:space="preserve">care provider(s) shall </w:t>
      </w:r>
      <w:r>
        <w:rPr>
          <w:rFonts w:cs="Arial"/>
        </w:rPr>
        <w:t xml:space="preserve">ask if </w:t>
      </w:r>
      <w:r w:rsidR="00DB4168">
        <w:rPr>
          <w:rFonts w:cs="Arial"/>
        </w:rPr>
        <w:t xml:space="preserve">the </w:t>
      </w:r>
      <w:r>
        <w:rPr>
          <w:rFonts w:cs="Arial"/>
        </w:rPr>
        <w:t xml:space="preserve">patient and/or SDM is agreeable to </w:t>
      </w:r>
      <w:r w:rsidR="00DB4168">
        <w:rPr>
          <w:rFonts w:cs="Arial"/>
        </w:rPr>
        <w:t>family/visitors</w:t>
      </w:r>
      <w:r>
        <w:rPr>
          <w:rFonts w:cs="Arial"/>
        </w:rPr>
        <w:t xml:space="preserve"> </w:t>
      </w:r>
      <w:r w:rsidR="00861F63">
        <w:rPr>
          <w:rFonts w:cs="Arial"/>
        </w:rPr>
        <w:t>being present</w:t>
      </w:r>
      <w:r>
        <w:rPr>
          <w:rFonts w:cs="Arial"/>
        </w:rPr>
        <w:t xml:space="preserve"> during the </w:t>
      </w:r>
      <w:r w:rsidR="00DB4168">
        <w:rPr>
          <w:rFonts w:cs="Arial"/>
        </w:rPr>
        <w:t>BSR</w:t>
      </w:r>
      <w:r>
        <w:rPr>
          <w:rFonts w:cs="Arial"/>
        </w:rPr>
        <w:t>.</w:t>
      </w:r>
    </w:p>
    <w:p w14:paraId="49412A2C" w14:textId="0909267C" w:rsidR="005A4353" w:rsidRDefault="00DB4168" w:rsidP="005A4353">
      <w:pPr>
        <w:numPr>
          <w:ilvl w:val="0"/>
          <w:numId w:val="3"/>
        </w:numPr>
        <w:jc w:val="both"/>
        <w:rPr>
          <w:rFonts w:cs="Arial"/>
        </w:rPr>
      </w:pPr>
      <w:r>
        <w:rPr>
          <w:rFonts w:cs="Arial"/>
        </w:rPr>
        <w:t>BSR</w:t>
      </w:r>
      <w:r w:rsidR="005A4353">
        <w:rPr>
          <w:rFonts w:cs="Arial"/>
        </w:rPr>
        <w:t xml:space="preserve"> </w:t>
      </w:r>
      <w:r w:rsidR="00796C82">
        <w:rPr>
          <w:rFonts w:cs="Arial"/>
        </w:rPr>
        <w:t>shall</w:t>
      </w:r>
      <w:r w:rsidR="005A4353">
        <w:rPr>
          <w:rFonts w:cs="Arial"/>
        </w:rPr>
        <w:t xml:space="preserve"> occur verbally between the oncoming and the off-going </w:t>
      </w:r>
      <w:r>
        <w:rPr>
          <w:rFonts w:cs="Arial"/>
        </w:rPr>
        <w:t>interprofessional care providers</w:t>
      </w:r>
      <w:r w:rsidR="005A4353">
        <w:rPr>
          <w:rFonts w:cs="Arial"/>
        </w:rPr>
        <w:t xml:space="preserve">.  </w:t>
      </w:r>
      <w:r>
        <w:rPr>
          <w:rFonts w:cs="Arial"/>
        </w:rPr>
        <w:t>BSR sha</w:t>
      </w:r>
      <w:r w:rsidR="005A4353">
        <w:rPr>
          <w:rFonts w:cs="Arial"/>
        </w:rPr>
        <w:t>ll occur at the bedside in collaboration with the patient and/or SDM after verbal consent is received</w:t>
      </w:r>
      <w:r w:rsidR="00796C82">
        <w:rPr>
          <w:rFonts w:cs="Arial"/>
        </w:rPr>
        <w:t xml:space="preserve"> and shall be documented in </w:t>
      </w:r>
      <w:r>
        <w:rPr>
          <w:rFonts w:cs="Arial"/>
        </w:rPr>
        <w:t>the patient’s health record</w:t>
      </w:r>
      <w:r w:rsidR="00796C82">
        <w:rPr>
          <w:rFonts w:cs="Arial"/>
        </w:rPr>
        <w:t>.</w:t>
      </w:r>
    </w:p>
    <w:p w14:paraId="63FBC0DC" w14:textId="3F1619AC" w:rsidR="005A4353" w:rsidRDefault="005A4353" w:rsidP="005A4353">
      <w:pPr>
        <w:numPr>
          <w:ilvl w:val="0"/>
          <w:numId w:val="3"/>
        </w:numPr>
        <w:jc w:val="both"/>
        <w:rPr>
          <w:rFonts w:cs="Arial"/>
        </w:rPr>
      </w:pPr>
      <w:r>
        <w:rPr>
          <w:rFonts w:cs="Arial"/>
        </w:rPr>
        <w:t xml:space="preserve">The </w:t>
      </w:r>
      <w:r w:rsidR="00DB4168">
        <w:rPr>
          <w:rFonts w:cs="Arial"/>
        </w:rPr>
        <w:t>interprofessional care providers</w:t>
      </w:r>
      <w:r>
        <w:rPr>
          <w:rFonts w:cs="Arial"/>
        </w:rPr>
        <w:t xml:space="preserve"> </w:t>
      </w:r>
      <w:r w:rsidR="00F866D7">
        <w:rPr>
          <w:rFonts w:cs="Arial"/>
        </w:rPr>
        <w:t>shall</w:t>
      </w:r>
      <w:r>
        <w:rPr>
          <w:rFonts w:cs="Arial"/>
        </w:rPr>
        <w:t xml:space="preserve"> ensure the patient and/or SDM is already aware of any health information that will be provided during the </w:t>
      </w:r>
      <w:r w:rsidR="00F866D7">
        <w:rPr>
          <w:rFonts w:cs="Arial"/>
        </w:rPr>
        <w:t>TOA.</w:t>
      </w:r>
    </w:p>
    <w:p w14:paraId="4C22A0D2" w14:textId="67E7D2F4" w:rsidR="005A4353" w:rsidRDefault="005A4353" w:rsidP="005A4353">
      <w:pPr>
        <w:numPr>
          <w:ilvl w:val="0"/>
          <w:numId w:val="3"/>
        </w:numPr>
        <w:jc w:val="both"/>
        <w:rPr>
          <w:rFonts w:cs="Arial"/>
        </w:rPr>
      </w:pPr>
      <w:r>
        <w:rPr>
          <w:rFonts w:cs="Arial"/>
        </w:rPr>
        <w:lastRenderedPageBreak/>
        <w:t xml:space="preserve">The whiteboard in the patient room </w:t>
      </w:r>
      <w:r w:rsidR="00F866D7">
        <w:rPr>
          <w:rFonts w:cs="Arial"/>
        </w:rPr>
        <w:t>sha</w:t>
      </w:r>
      <w:r>
        <w:rPr>
          <w:rFonts w:cs="Arial"/>
        </w:rPr>
        <w:t xml:space="preserve">ll be updated during the </w:t>
      </w:r>
      <w:r w:rsidR="00DB4168">
        <w:rPr>
          <w:rFonts w:cs="Arial"/>
        </w:rPr>
        <w:t>BSR</w:t>
      </w:r>
      <w:r>
        <w:rPr>
          <w:rFonts w:cs="Arial"/>
        </w:rPr>
        <w:t xml:space="preserve"> to ensure that all pertinent information is present (i.e., </w:t>
      </w:r>
      <w:r w:rsidR="00DB4168">
        <w:rPr>
          <w:rFonts w:cs="Arial"/>
        </w:rPr>
        <w:t xml:space="preserve">preferred name, date, </w:t>
      </w:r>
      <w:r>
        <w:rPr>
          <w:rFonts w:cs="Arial"/>
        </w:rPr>
        <w:t xml:space="preserve">goals, </w:t>
      </w:r>
      <w:r w:rsidR="00DB4168">
        <w:rPr>
          <w:rFonts w:cs="Arial"/>
        </w:rPr>
        <w:t xml:space="preserve">pain, </w:t>
      </w:r>
      <w:r>
        <w:rPr>
          <w:rFonts w:cs="Arial"/>
        </w:rPr>
        <w:t>est</w:t>
      </w:r>
      <w:r w:rsidR="00863131">
        <w:rPr>
          <w:rFonts w:cs="Arial"/>
        </w:rPr>
        <w:t>imated discharge date, Most Responsible Provider’s (MRP)</w:t>
      </w:r>
      <w:r w:rsidR="00DB4168">
        <w:rPr>
          <w:rFonts w:cs="Arial"/>
        </w:rPr>
        <w:t xml:space="preserve"> name</w:t>
      </w:r>
      <w:r>
        <w:rPr>
          <w:rFonts w:cs="Arial"/>
        </w:rPr>
        <w:t>, nurse</w:t>
      </w:r>
      <w:r w:rsidR="00DB4168">
        <w:rPr>
          <w:rFonts w:cs="Arial"/>
        </w:rPr>
        <w:t>’s name</w:t>
      </w:r>
      <w:r>
        <w:rPr>
          <w:rFonts w:cs="Arial"/>
        </w:rPr>
        <w:t xml:space="preserve"> and any additional members of the interprofessional team).</w:t>
      </w:r>
    </w:p>
    <w:p w14:paraId="67807D84" w14:textId="3054897E" w:rsidR="005A4353" w:rsidRDefault="00F866D7" w:rsidP="005A4353">
      <w:pPr>
        <w:numPr>
          <w:ilvl w:val="0"/>
          <w:numId w:val="3"/>
        </w:numPr>
        <w:jc w:val="both"/>
        <w:rPr>
          <w:rFonts w:cs="Arial"/>
        </w:rPr>
      </w:pPr>
      <w:r>
        <w:rPr>
          <w:rFonts w:cs="Arial"/>
        </w:rPr>
        <w:t xml:space="preserve">The </w:t>
      </w:r>
      <w:r w:rsidR="00DB4168">
        <w:rPr>
          <w:rFonts w:cs="Arial"/>
        </w:rPr>
        <w:t>interprofessional care providers</w:t>
      </w:r>
      <w:r>
        <w:rPr>
          <w:rFonts w:cs="Arial"/>
        </w:rPr>
        <w:t xml:space="preserve"> sha</w:t>
      </w:r>
      <w:r w:rsidR="005A4353">
        <w:rPr>
          <w:rFonts w:cs="Arial"/>
        </w:rPr>
        <w:t xml:space="preserve">ll review the plan of care with the patient and/or SDM during </w:t>
      </w:r>
      <w:r w:rsidR="008D711A">
        <w:rPr>
          <w:rFonts w:cs="Arial"/>
        </w:rPr>
        <w:t xml:space="preserve">all </w:t>
      </w:r>
      <w:r>
        <w:rPr>
          <w:rFonts w:cs="Arial"/>
        </w:rPr>
        <w:t>TOAs</w:t>
      </w:r>
      <w:r w:rsidR="008D711A">
        <w:rPr>
          <w:rFonts w:cs="Arial"/>
        </w:rPr>
        <w:t xml:space="preserve"> </w:t>
      </w:r>
      <w:r w:rsidR="005A4353">
        <w:rPr>
          <w:rFonts w:cs="Arial"/>
        </w:rPr>
        <w:t>when the patient and/or SDM is available to do so.</w:t>
      </w:r>
    </w:p>
    <w:p w14:paraId="475C1A01" w14:textId="4394BE12" w:rsidR="005A4353" w:rsidRDefault="005A4353" w:rsidP="005A4353">
      <w:pPr>
        <w:numPr>
          <w:ilvl w:val="0"/>
          <w:numId w:val="3"/>
        </w:numPr>
        <w:jc w:val="both"/>
        <w:rPr>
          <w:rFonts w:cs="Arial"/>
        </w:rPr>
      </w:pPr>
      <w:r>
        <w:rPr>
          <w:rFonts w:cs="Arial"/>
        </w:rPr>
        <w:t xml:space="preserve">Safety checks </w:t>
      </w:r>
      <w:r w:rsidR="00E45BF6">
        <w:rPr>
          <w:rFonts w:cs="Arial"/>
        </w:rPr>
        <w:t>(</w:t>
      </w:r>
      <w:r w:rsidR="00863131">
        <w:rPr>
          <w:rFonts w:cs="Arial"/>
          <w:i/>
        </w:rPr>
        <w:t xml:space="preserve">Checklist for Transfer of Accountability at the Bedside- </w:t>
      </w:r>
      <w:r w:rsidR="00E45BF6">
        <w:rPr>
          <w:rFonts w:cs="Arial"/>
        </w:rPr>
        <w:t xml:space="preserve">Appendix I) </w:t>
      </w:r>
      <w:r w:rsidR="00F866D7">
        <w:rPr>
          <w:rFonts w:cs="Arial"/>
        </w:rPr>
        <w:t>shall</w:t>
      </w:r>
      <w:r>
        <w:rPr>
          <w:rFonts w:cs="Arial"/>
        </w:rPr>
        <w:t xml:space="preserve"> be completed by the oncoming and off-going </w:t>
      </w:r>
      <w:r w:rsidR="00DB4168">
        <w:rPr>
          <w:rFonts w:cs="Arial"/>
        </w:rPr>
        <w:t xml:space="preserve">interprofessional care </w:t>
      </w:r>
      <w:r>
        <w:rPr>
          <w:rFonts w:cs="Arial"/>
        </w:rPr>
        <w:t>provider</w:t>
      </w:r>
      <w:r w:rsidR="00DB4168">
        <w:rPr>
          <w:rFonts w:cs="Arial"/>
        </w:rPr>
        <w:t>s</w:t>
      </w:r>
      <w:r w:rsidR="00CA5101">
        <w:rPr>
          <w:rFonts w:cs="Arial"/>
        </w:rPr>
        <w:t xml:space="preserve">.  The oncoming interprofessional care provider shall document that safety checks were completed. </w:t>
      </w:r>
      <w:r w:rsidR="00BE74A8">
        <w:rPr>
          <w:rFonts w:cs="Arial"/>
        </w:rPr>
        <w:t>A</w:t>
      </w:r>
      <w:r>
        <w:rPr>
          <w:rFonts w:cs="Arial"/>
        </w:rPr>
        <w:t xml:space="preserve">ll safety checks </w:t>
      </w:r>
      <w:r w:rsidR="00CA5101">
        <w:rPr>
          <w:rFonts w:cs="Arial"/>
        </w:rPr>
        <w:t xml:space="preserve">shall occur </w:t>
      </w:r>
      <w:r>
        <w:rPr>
          <w:rFonts w:cs="Arial"/>
        </w:rPr>
        <w:t>as follows:</w:t>
      </w:r>
    </w:p>
    <w:p w14:paraId="335E652A" w14:textId="0811AA21" w:rsidR="005A4353" w:rsidRDefault="00CA5101" w:rsidP="005A4353">
      <w:pPr>
        <w:numPr>
          <w:ilvl w:val="1"/>
          <w:numId w:val="3"/>
        </w:numPr>
        <w:jc w:val="both"/>
        <w:rPr>
          <w:rFonts w:cs="Arial"/>
        </w:rPr>
      </w:pPr>
      <w:r>
        <w:rPr>
          <w:rFonts w:cs="Arial"/>
        </w:rPr>
        <w:t>v</w:t>
      </w:r>
      <w:r w:rsidR="005A4353">
        <w:rPr>
          <w:rFonts w:cs="Arial"/>
        </w:rPr>
        <w:t>isual inspect</w:t>
      </w:r>
      <w:r>
        <w:rPr>
          <w:rFonts w:cs="Arial"/>
        </w:rPr>
        <w:t>ion of</w:t>
      </w:r>
      <w:r w:rsidR="00732C3E">
        <w:rPr>
          <w:rFonts w:cs="Arial"/>
        </w:rPr>
        <w:t xml:space="preserve"> patient;</w:t>
      </w:r>
    </w:p>
    <w:p w14:paraId="2A3CA2BA" w14:textId="435249D4" w:rsidR="005A4353" w:rsidRPr="00F866D7" w:rsidRDefault="00863131" w:rsidP="00F866D7">
      <w:pPr>
        <w:numPr>
          <w:ilvl w:val="1"/>
          <w:numId w:val="3"/>
        </w:numPr>
        <w:jc w:val="both"/>
        <w:rPr>
          <w:b/>
        </w:rPr>
      </w:pPr>
      <w:r>
        <w:rPr>
          <w:rFonts w:cs="Arial"/>
        </w:rPr>
        <w:t xml:space="preserve">correct </w:t>
      </w:r>
      <w:r w:rsidR="00CA5101">
        <w:rPr>
          <w:rFonts w:cs="Arial"/>
        </w:rPr>
        <w:t>p</w:t>
      </w:r>
      <w:r w:rsidR="005A4353" w:rsidRPr="00892A88">
        <w:rPr>
          <w:rFonts w:cs="Arial"/>
        </w:rPr>
        <w:t>atient armband on, allergies/alerts reviewed</w:t>
      </w:r>
      <w:r w:rsidR="00732C3E">
        <w:rPr>
          <w:rFonts w:cs="Arial"/>
        </w:rPr>
        <w:t>;</w:t>
      </w:r>
    </w:p>
    <w:p w14:paraId="733B9355" w14:textId="2B8B436A" w:rsidR="00892A88" w:rsidRDefault="00CA5101" w:rsidP="00892A88">
      <w:pPr>
        <w:numPr>
          <w:ilvl w:val="1"/>
          <w:numId w:val="3"/>
        </w:numPr>
        <w:jc w:val="both"/>
        <w:rPr>
          <w:rFonts w:cs="Arial"/>
        </w:rPr>
      </w:pPr>
      <w:r>
        <w:rPr>
          <w:rFonts w:cs="Arial"/>
        </w:rPr>
        <w:t>c</w:t>
      </w:r>
      <w:r w:rsidR="00BE74A8">
        <w:rPr>
          <w:rFonts w:cs="Arial"/>
        </w:rPr>
        <w:t>orrect intravenous solution infusing and</w:t>
      </w:r>
      <w:r w:rsidR="00892A88">
        <w:rPr>
          <w:rFonts w:cs="Arial"/>
        </w:rPr>
        <w:t xml:space="preserve"> MedN</w:t>
      </w:r>
      <w:r w:rsidR="00732C3E">
        <w:rPr>
          <w:rFonts w:cs="Arial"/>
        </w:rPr>
        <w:t>et™ library used via smart pump;</w:t>
      </w:r>
    </w:p>
    <w:p w14:paraId="4F9014F2" w14:textId="340AC87B" w:rsidR="00892A88" w:rsidRDefault="00CA5101" w:rsidP="00892A88">
      <w:pPr>
        <w:numPr>
          <w:ilvl w:val="1"/>
          <w:numId w:val="3"/>
        </w:numPr>
        <w:jc w:val="both"/>
        <w:rPr>
          <w:rFonts w:cs="Arial"/>
        </w:rPr>
      </w:pPr>
      <w:r>
        <w:rPr>
          <w:rFonts w:cs="Arial"/>
        </w:rPr>
        <w:t>e</w:t>
      </w:r>
      <w:r w:rsidR="00892A88">
        <w:rPr>
          <w:rFonts w:cs="Arial"/>
        </w:rPr>
        <w:t>nvironmental check</w:t>
      </w:r>
      <w:r>
        <w:rPr>
          <w:rFonts w:cs="Arial"/>
        </w:rPr>
        <w:t xml:space="preserve"> completed</w:t>
      </w:r>
      <w:r w:rsidR="00732C3E">
        <w:rPr>
          <w:rFonts w:cs="Arial"/>
        </w:rPr>
        <w:t>;</w:t>
      </w:r>
    </w:p>
    <w:p w14:paraId="6580657F" w14:textId="252A6C65" w:rsidR="00892A88" w:rsidRDefault="00CA5101" w:rsidP="00892A88">
      <w:pPr>
        <w:numPr>
          <w:ilvl w:val="1"/>
          <w:numId w:val="3"/>
        </w:numPr>
        <w:jc w:val="both"/>
        <w:rPr>
          <w:rFonts w:cs="Arial"/>
        </w:rPr>
      </w:pPr>
      <w:r>
        <w:rPr>
          <w:rFonts w:cs="Arial"/>
        </w:rPr>
        <w:t>o</w:t>
      </w:r>
      <w:r w:rsidR="00892A88">
        <w:rPr>
          <w:rFonts w:cs="Arial"/>
        </w:rPr>
        <w:t xml:space="preserve">xygen and suction equipment working with </w:t>
      </w:r>
      <w:r w:rsidR="00732C3E">
        <w:rPr>
          <w:rFonts w:cs="Arial"/>
        </w:rPr>
        <w:t>correct equipment in place;</w:t>
      </w:r>
    </w:p>
    <w:p w14:paraId="09C2B453" w14:textId="2E1DBDD5" w:rsidR="00892A88" w:rsidRDefault="00CA5101" w:rsidP="00892A88">
      <w:pPr>
        <w:numPr>
          <w:ilvl w:val="1"/>
          <w:numId w:val="3"/>
        </w:numPr>
        <w:jc w:val="both"/>
        <w:rPr>
          <w:rFonts w:cs="Arial"/>
        </w:rPr>
      </w:pPr>
      <w:r>
        <w:rPr>
          <w:rFonts w:cs="Arial"/>
        </w:rPr>
        <w:t>c</w:t>
      </w:r>
      <w:r w:rsidR="00892A88">
        <w:rPr>
          <w:rFonts w:cs="Arial"/>
        </w:rPr>
        <w:t>atheters and drains insitu and draining</w:t>
      </w:r>
      <w:r>
        <w:rPr>
          <w:rFonts w:cs="Arial"/>
        </w:rPr>
        <w:t xml:space="preserve"> appropriately</w:t>
      </w:r>
      <w:r w:rsidR="00732C3E">
        <w:rPr>
          <w:rFonts w:cs="Arial"/>
        </w:rPr>
        <w:t>;</w:t>
      </w:r>
    </w:p>
    <w:p w14:paraId="0D8C78F2" w14:textId="49F828DB" w:rsidR="00892A88" w:rsidRDefault="00BE74A8" w:rsidP="00892A88">
      <w:pPr>
        <w:numPr>
          <w:ilvl w:val="1"/>
          <w:numId w:val="3"/>
        </w:numPr>
        <w:jc w:val="both"/>
        <w:rPr>
          <w:rFonts w:cs="Arial"/>
        </w:rPr>
      </w:pPr>
      <w:r>
        <w:rPr>
          <w:rFonts w:cs="Arial"/>
        </w:rPr>
        <w:t>inspect and assess dressings</w:t>
      </w:r>
      <w:r w:rsidR="00732C3E">
        <w:rPr>
          <w:rFonts w:cs="Arial"/>
        </w:rPr>
        <w:t>;</w:t>
      </w:r>
    </w:p>
    <w:p w14:paraId="7D9745BB" w14:textId="6321457A" w:rsidR="00BE74A8" w:rsidRDefault="00BE74A8" w:rsidP="00892A88">
      <w:pPr>
        <w:numPr>
          <w:ilvl w:val="1"/>
          <w:numId w:val="3"/>
        </w:numPr>
        <w:jc w:val="both"/>
        <w:rPr>
          <w:rFonts w:cs="Arial"/>
        </w:rPr>
      </w:pPr>
      <w:r>
        <w:rPr>
          <w:rFonts w:cs="Arial"/>
        </w:rPr>
        <w:t xml:space="preserve">ensure </w:t>
      </w:r>
      <w:r w:rsidR="00CA5101">
        <w:rPr>
          <w:rFonts w:cs="Arial"/>
        </w:rPr>
        <w:t>b</w:t>
      </w:r>
      <w:r w:rsidR="00892A88">
        <w:rPr>
          <w:rFonts w:cs="Arial"/>
        </w:rPr>
        <w:t xml:space="preserve">ed </w:t>
      </w:r>
      <w:r>
        <w:rPr>
          <w:rFonts w:cs="Arial"/>
        </w:rPr>
        <w:t xml:space="preserve">is </w:t>
      </w:r>
      <w:r w:rsidR="00892A88">
        <w:rPr>
          <w:rFonts w:cs="Arial"/>
        </w:rPr>
        <w:t>plugged into wall</w:t>
      </w:r>
      <w:r>
        <w:rPr>
          <w:rFonts w:cs="Arial"/>
        </w:rPr>
        <w:t xml:space="preserve"> and </w:t>
      </w:r>
      <w:r w:rsidR="00B73DAF">
        <w:rPr>
          <w:rFonts w:cs="Arial"/>
        </w:rPr>
        <w:t>appropriate number of bed rails in use</w:t>
      </w:r>
      <w:r w:rsidR="00732C3E">
        <w:rPr>
          <w:rFonts w:cs="Arial"/>
        </w:rPr>
        <w:t>;</w:t>
      </w:r>
      <w:r w:rsidR="00B73DAF">
        <w:rPr>
          <w:rFonts w:cs="Arial"/>
        </w:rPr>
        <w:t xml:space="preserve"> </w:t>
      </w:r>
      <w:r w:rsidR="00892A88">
        <w:rPr>
          <w:rFonts w:cs="Arial"/>
        </w:rPr>
        <w:t xml:space="preserve"> </w:t>
      </w:r>
    </w:p>
    <w:p w14:paraId="2182D4B7" w14:textId="7516D6B6" w:rsidR="00892A88" w:rsidRPr="00BE74A8" w:rsidRDefault="00892A88" w:rsidP="00776CA3">
      <w:pPr>
        <w:numPr>
          <w:ilvl w:val="1"/>
          <w:numId w:val="3"/>
        </w:numPr>
        <w:jc w:val="both"/>
        <w:rPr>
          <w:rFonts w:cs="Arial"/>
        </w:rPr>
      </w:pPr>
      <w:r w:rsidRPr="00BE74A8">
        <w:rPr>
          <w:rFonts w:cs="Arial"/>
        </w:rPr>
        <w:t xml:space="preserve">call bell </w:t>
      </w:r>
      <w:r w:rsidR="00BE74A8" w:rsidRPr="00BE74A8">
        <w:rPr>
          <w:rFonts w:cs="Arial"/>
        </w:rPr>
        <w:t>and</w:t>
      </w:r>
      <w:r w:rsidR="00BE74A8">
        <w:rPr>
          <w:rFonts w:cs="Arial"/>
        </w:rPr>
        <w:t xml:space="preserve"> </w:t>
      </w:r>
      <w:r w:rsidR="00CA5101" w:rsidRPr="00BE74A8">
        <w:rPr>
          <w:rFonts w:cs="Arial"/>
        </w:rPr>
        <w:t>b</w:t>
      </w:r>
      <w:r w:rsidRPr="00BE74A8">
        <w:rPr>
          <w:rFonts w:cs="Arial"/>
        </w:rPr>
        <w:t>edside table within reach of the patient</w:t>
      </w:r>
      <w:r w:rsidR="00732C3E">
        <w:rPr>
          <w:rFonts w:cs="Arial"/>
        </w:rPr>
        <w:t>; and</w:t>
      </w:r>
    </w:p>
    <w:p w14:paraId="33274201" w14:textId="737CC845" w:rsidR="00892A88" w:rsidRPr="00E82AF5" w:rsidRDefault="00CA5101" w:rsidP="00892A88">
      <w:pPr>
        <w:numPr>
          <w:ilvl w:val="1"/>
          <w:numId w:val="3"/>
        </w:numPr>
        <w:jc w:val="both"/>
        <w:rPr>
          <w:rFonts w:cs="Arial"/>
        </w:rPr>
      </w:pPr>
      <w:r>
        <w:rPr>
          <w:rFonts w:cs="Arial"/>
        </w:rPr>
        <w:t>n</w:t>
      </w:r>
      <w:r w:rsidR="00892A88">
        <w:rPr>
          <w:rFonts w:cs="Arial"/>
        </w:rPr>
        <w:t>ew medication orders reviewed.</w:t>
      </w:r>
    </w:p>
    <w:p w14:paraId="3E328765" w14:textId="151BF442" w:rsidR="00E01D72" w:rsidRDefault="00E01D72" w:rsidP="00687B6A">
      <w:pPr>
        <w:numPr>
          <w:ilvl w:val="0"/>
          <w:numId w:val="3"/>
        </w:numPr>
        <w:jc w:val="both"/>
        <w:rPr>
          <w:rFonts w:cs="Arial"/>
        </w:rPr>
      </w:pPr>
      <w:r w:rsidRPr="00A3756E">
        <w:rPr>
          <w:rFonts w:cs="Arial"/>
        </w:rPr>
        <w:t xml:space="preserve">The </w:t>
      </w:r>
      <w:r>
        <w:rPr>
          <w:rFonts w:cs="Arial"/>
        </w:rPr>
        <w:t xml:space="preserve">off-going </w:t>
      </w:r>
      <w:r w:rsidR="00CA5101">
        <w:rPr>
          <w:rFonts w:cs="Arial"/>
        </w:rPr>
        <w:t>interprofessional care pr</w:t>
      </w:r>
      <w:r>
        <w:rPr>
          <w:rFonts w:cs="Arial"/>
        </w:rPr>
        <w:t>ovider</w:t>
      </w:r>
      <w:r w:rsidR="00892A88">
        <w:rPr>
          <w:rFonts w:cs="Arial"/>
        </w:rPr>
        <w:t xml:space="preserve"> shall</w:t>
      </w:r>
      <w:r>
        <w:rPr>
          <w:rFonts w:cs="Arial"/>
        </w:rPr>
        <w:t>:</w:t>
      </w:r>
    </w:p>
    <w:p w14:paraId="472B9D89" w14:textId="63FCDE4C" w:rsidR="00CA5101" w:rsidRDefault="00CA5101" w:rsidP="00CA5101">
      <w:pPr>
        <w:numPr>
          <w:ilvl w:val="1"/>
          <w:numId w:val="4"/>
        </w:numPr>
        <w:jc w:val="both"/>
        <w:rPr>
          <w:rFonts w:cs="Arial"/>
        </w:rPr>
      </w:pPr>
      <w:r>
        <w:rPr>
          <w:rFonts w:cs="Arial"/>
        </w:rPr>
        <w:t>introduce th</w:t>
      </w:r>
      <w:r w:rsidR="00732C3E">
        <w:rPr>
          <w:rFonts w:cs="Arial"/>
        </w:rPr>
        <w:t>e oncoming health care provider;</w:t>
      </w:r>
      <w:r>
        <w:rPr>
          <w:rFonts w:cs="Arial"/>
        </w:rPr>
        <w:t xml:space="preserve"> </w:t>
      </w:r>
    </w:p>
    <w:p w14:paraId="3380F8B2" w14:textId="602B1BC8" w:rsidR="00E01D72" w:rsidRPr="00CA5101" w:rsidRDefault="00CA5101" w:rsidP="00CA5101">
      <w:pPr>
        <w:numPr>
          <w:ilvl w:val="1"/>
          <w:numId w:val="4"/>
        </w:numPr>
        <w:jc w:val="both"/>
        <w:rPr>
          <w:rFonts w:cs="Arial"/>
        </w:rPr>
      </w:pPr>
      <w:r>
        <w:rPr>
          <w:rFonts w:cs="Arial"/>
        </w:rPr>
        <w:t>c</w:t>
      </w:r>
      <w:r w:rsidR="00E01D72" w:rsidRPr="00CA5101">
        <w:rPr>
          <w:rFonts w:cs="Arial"/>
        </w:rPr>
        <w:t xml:space="preserve">onfirm patient identity with oncoming </w:t>
      </w:r>
      <w:r w:rsidRPr="00CA5101">
        <w:rPr>
          <w:rFonts w:cs="Arial"/>
        </w:rPr>
        <w:t xml:space="preserve">interprofessional care </w:t>
      </w:r>
      <w:r w:rsidR="00E01D72" w:rsidRPr="00CA5101">
        <w:rPr>
          <w:rFonts w:cs="Arial"/>
        </w:rPr>
        <w:t>provider by checking armband and two patient identifiers.</w:t>
      </w:r>
      <w:r w:rsidR="00687B6A" w:rsidRPr="00CA5101">
        <w:rPr>
          <w:rFonts w:cs="Arial"/>
        </w:rPr>
        <w:t xml:space="preserve">  Refer to RVH Policy </w:t>
      </w:r>
      <w:r w:rsidR="00687B6A" w:rsidRPr="00CA5101">
        <w:rPr>
          <w:rFonts w:cs="Arial"/>
          <w:i/>
        </w:rPr>
        <w:t>Patient Identification</w:t>
      </w:r>
      <w:r w:rsidR="00732C3E">
        <w:rPr>
          <w:rFonts w:cs="Arial"/>
          <w:i/>
        </w:rPr>
        <w:t>;</w:t>
      </w:r>
    </w:p>
    <w:p w14:paraId="75D197AF" w14:textId="5330624D" w:rsidR="00E01D72" w:rsidRDefault="00687B6A" w:rsidP="00E01D72">
      <w:pPr>
        <w:numPr>
          <w:ilvl w:val="1"/>
          <w:numId w:val="4"/>
        </w:numPr>
        <w:jc w:val="both"/>
        <w:rPr>
          <w:rFonts w:cs="Arial"/>
        </w:rPr>
      </w:pPr>
      <w:r>
        <w:rPr>
          <w:rFonts w:cs="Arial"/>
        </w:rPr>
        <w:t>r</w:t>
      </w:r>
      <w:r w:rsidR="00E01D72">
        <w:rPr>
          <w:rFonts w:cs="Arial"/>
        </w:rPr>
        <w:t xml:space="preserve">eceive verbal consent from patient and/or SDM to perform </w:t>
      </w:r>
      <w:r w:rsidR="00CA5101">
        <w:rPr>
          <w:rFonts w:cs="Arial"/>
        </w:rPr>
        <w:t>TOA</w:t>
      </w:r>
      <w:r w:rsidR="00E01D72">
        <w:rPr>
          <w:rFonts w:cs="Arial"/>
        </w:rPr>
        <w:t xml:space="preserve"> at the bedside</w:t>
      </w:r>
      <w:r w:rsidR="00732C3E">
        <w:rPr>
          <w:rFonts w:cs="Arial"/>
        </w:rPr>
        <w:t>;</w:t>
      </w:r>
      <w:r w:rsidR="00E01D72">
        <w:rPr>
          <w:rFonts w:cs="Arial"/>
        </w:rPr>
        <w:t xml:space="preserve"> </w:t>
      </w:r>
    </w:p>
    <w:p w14:paraId="2DA6992F" w14:textId="3B38CD68" w:rsidR="00E01D72" w:rsidRDefault="00687B6A" w:rsidP="00E01D72">
      <w:pPr>
        <w:numPr>
          <w:ilvl w:val="1"/>
          <w:numId w:val="4"/>
        </w:numPr>
        <w:jc w:val="both"/>
        <w:rPr>
          <w:rFonts w:cs="Arial"/>
        </w:rPr>
      </w:pPr>
      <w:r>
        <w:rPr>
          <w:rFonts w:cs="Arial"/>
        </w:rPr>
        <w:t>g</w:t>
      </w:r>
      <w:r w:rsidR="00E01D72">
        <w:rPr>
          <w:rFonts w:cs="Arial"/>
        </w:rPr>
        <w:t>ive a brief update on pertinent past medical history, presenting problems, allergies, any immediate concerns (e.g. falls, aggression and cultural concerns</w:t>
      </w:r>
      <w:r w:rsidR="00863131">
        <w:rPr>
          <w:rFonts w:cs="Arial"/>
        </w:rPr>
        <w:t xml:space="preserve"> and language barriers</w:t>
      </w:r>
      <w:r w:rsidR="00732C3E">
        <w:rPr>
          <w:rFonts w:cs="Arial"/>
        </w:rPr>
        <w:t>) and discharge planning;</w:t>
      </w:r>
    </w:p>
    <w:p w14:paraId="6B4F7989" w14:textId="0D2CD033" w:rsidR="00E01D72" w:rsidRDefault="00687B6A" w:rsidP="00E01D72">
      <w:pPr>
        <w:numPr>
          <w:ilvl w:val="1"/>
          <w:numId w:val="4"/>
        </w:numPr>
        <w:jc w:val="both"/>
        <w:rPr>
          <w:rFonts w:cs="Arial"/>
        </w:rPr>
      </w:pPr>
      <w:r>
        <w:rPr>
          <w:rFonts w:cs="Arial"/>
        </w:rPr>
        <w:t>p</w:t>
      </w:r>
      <w:r w:rsidR="00E01D72">
        <w:rPr>
          <w:rFonts w:cs="Arial"/>
        </w:rPr>
        <w:t>erform safety checks</w:t>
      </w:r>
      <w:r w:rsidR="00E45BF6">
        <w:rPr>
          <w:rFonts w:cs="Arial"/>
        </w:rPr>
        <w:t xml:space="preserve"> (</w:t>
      </w:r>
      <w:r w:rsidR="00863131">
        <w:rPr>
          <w:rFonts w:cs="Arial"/>
          <w:i/>
        </w:rPr>
        <w:t>Checklist for Transfer of Accountability at the Bedside</w:t>
      </w:r>
      <w:r w:rsidR="00863131">
        <w:rPr>
          <w:rFonts w:cs="Arial"/>
        </w:rPr>
        <w:t xml:space="preserve"> - </w:t>
      </w:r>
      <w:r w:rsidR="00E45BF6">
        <w:rPr>
          <w:rFonts w:cs="Arial"/>
        </w:rPr>
        <w:t>Appendix I)</w:t>
      </w:r>
      <w:r w:rsidR="00732C3E">
        <w:rPr>
          <w:rFonts w:cs="Arial"/>
        </w:rPr>
        <w:t>;</w:t>
      </w:r>
      <w:r w:rsidR="00E01D72">
        <w:rPr>
          <w:rFonts w:cs="Arial"/>
        </w:rPr>
        <w:t xml:space="preserve"> </w:t>
      </w:r>
    </w:p>
    <w:p w14:paraId="62F67853" w14:textId="153D34A8" w:rsidR="00E01D72" w:rsidRDefault="00687B6A" w:rsidP="00E01D72">
      <w:pPr>
        <w:numPr>
          <w:ilvl w:val="1"/>
          <w:numId w:val="4"/>
        </w:numPr>
        <w:jc w:val="both"/>
        <w:rPr>
          <w:rFonts w:cs="Arial"/>
        </w:rPr>
      </w:pPr>
      <w:r>
        <w:rPr>
          <w:rFonts w:cs="Arial"/>
        </w:rPr>
        <w:t>i</w:t>
      </w:r>
      <w:r w:rsidR="00E01D72">
        <w:rPr>
          <w:rFonts w:cs="Arial"/>
        </w:rPr>
        <w:t>nform</w:t>
      </w:r>
      <w:r w:rsidR="00CA5101">
        <w:rPr>
          <w:rFonts w:cs="Arial"/>
        </w:rPr>
        <w:t xml:space="preserve"> the </w:t>
      </w:r>
      <w:r w:rsidR="00E01D72">
        <w:rPr>
          <w:rFonts w:cs="Arial"/>
        </w:rPr>
        <w:t xml:space="preserve">oncoming care provider of pain management regime, physician updates, assessment and vital sign concerns, when next medication is due, critical lab </w:t>
      </w:r>
      <w:r w:rsidR="00BE74A8">
        <w:rPr>
          <w:rFonts w:cs="Arial"/>
        </w:rPr>
        <w:t>values, diagnostic tests due,</w:t>
      </w:r>
      <w:r w:rsidR="00E01D72">
        <w:rPr>
          <w:rFonts w:cs="Arial"/>
        </w:rPr>
        <w:t xml:space="preserve"> new medication orders</w:t>
      </w:r>
      <w:r w:rsidR="00BE74A8">
        <w:rPr>
          <w:rFonts w:cs="Arial"/>
        </w:rPr>
        <w:t xml:space="preserve"> and any outstanding items requiring follow up</w:t>
      </w:r>
      <w:r w:rsidR="00732C3E">
        <w:rPr>
          <w:rFonts w:cs="Arial"/>
        </w:rPr>
        <w:t>;</w:t>
      </w:r>
    </w:p>
    <w:p w14:paraId="2472F639" w14:textId="42A81D77" w:rsidR="00E01D72" w:rsidRPr="00A3756E" w:rsidRDefault="00687B6A" w:rsidP="00E01D72">
      <w:pPr>
        <w:numPr>
          <w:ilvl w:val="1"/>
          <w:numId w:val="4"/>
        </w:numPr>
        <w:jc w:val="both"/>
        <w:rPr>
          <w:rFonts w:cs="Arial"/>
        </w:rPr>
      </w:pPr>
      <w:r>
        <w:rPr>
          <w:rFonts w:cs="Arial"/>
        </w:rPr>
        <w:t>inform</w:t>
      </w:r>
      <w:r w:rsidR="00E01D72">
        <w:rPr>
          <w:rFonts w:cs="Arial"/>
        </w:rPr>
        <w:t xml:space="preserve"> oncoming care provider of any new orders and pla</w:t>
      </w:r>
      <w:r>
        <w:rPr>
          <w:rFonts w:cs="Arial"/>
        </w:rPr>
        <w:t xml:space="preserve">n of care for the </w:t>
      </w:r>
      <w:r w:rsidR="00CA5101">
        <w:rPr>
          <w:rFonts w:cs="Arial"/>
        </w:rPr>
        <w:t>shift</w:t>
      </w:r>
      <w:r>
        <w:rPr>
          <w:rFonts w:cs="Arial"/>
        </w:rPr>
        <w:t>.  Provide</w:t>
      </w:r>
      <w:r w:rsidR="00E01D72">
        <w:rPr>
          <w:rFonts w:cs="Arial"/>
        </w:rPr>
        <w:t xml:space="preserve"> </w:t>
      </w:r>
      <w:r w:rsidR="00E01D72" w:rsidRPr="00A3756E">
        <w:rPr>
          <w:rFonts w:cs="Arial"/>
        </w:rPr>
        <w:t>opportunit</w:t>
      </w:r>
      <w:r w:rsidR="00E01D72">
        <w:rPr>
          <w:rFonts w:cs="Arial"/>
        </w:rPr>
        <w:t>ies</w:t>
      </w:r>
      <w:r w:rsidR="00E01D72" w:rsidRPr="00A3756E">
        <w:rPr>
          <w:rFonts w:cs="Arial"/>
        </w:rPr>
        <w:t xml:space="preserve"> for patient/family involvement</w:t>
      </w:r>
      <w:r w:rsidR="00732C3E">
        <w:rPr>
          <w:rFonts w:cs="Arial"/>
        </w:rPr>
        <w:t>;</w:t>
      </w:r>
    </w:p>
    <w:p w14:paraId="695CBC06" w14:textId="576C716E" w:rsidR="00E01D72" w:rsidRDefault="0038178A" w:rsidP="00E01D72">
      <w:pPr>
        <w:numPr>
          <w:ilvl w:val="1"/>
          <w:numId w:val="4"/>
        </w:numPr>
        <w:jc w:val="both"/>
        <w:rPr>
          <w:rFonts w:cs="Arial"/>
        </w:rPr>
      </w:pPr>
      <w:r>
        <w:rPr>
          <w:rFonts w:cs="Arial"/>
        </w:rPr>
        <w:t>thank</w:t>
      </w:r>
      <w:r w:rsidR="00E01D72">
        <w:rPr>
          <w:rFonts w:cs="Arial"/>
        </w:rPr>
        <w:t xml:space="preserve"> the patient and/or SDM and inform them that you</w:t>
      </w:r>
      <w:r w:rsidR="00CA5101">
        <w:rPr>
          <w:rFonts w:cs="Arial"/>
        </w:rPr>
        <w:t>r shift is complete and you</w:t>
      </w:r>
      <w:r w:rsidR="00732C3E">
        <w:rPr>
          <w:rFonts w:cs="Arial"/>
        </w:rPr>
        <w:t xml:space="preserve"> are leaving;</w:t>
      </w:r>
      <w:r w:rsidR="00853BCD">
        <w:rPr>
          <w:rFonts w:cs="Arial"/>
        </w:rPr>
        <w:t xml:space="preserve"> and</w:t>
      </w:r>
    </w:p>
    <w:p w14:paraId="67834F5B" w14:textId="100B3CC5" w:rsidR="0038178A" w:rsidRPr="00CA5101" w:rsidRDefault="0038178A" w:rsidP="00A32B82">
      <w:pPr>
        <w:numPr>
          <w:ilvl w:val="1"/>
          <w:numId w:val="4"/>
        </w:numPr>
        <w:jc w:val="both"/>
        <w:rPr>
          <w:rFonts w:cs="Arial"/>
        </w:rPr>
      </w:pPr>
      <w:r w:rsidRPr="00CA5101">
        <w:rPr>
          <w:rFonts w:cs="Arial"/>
        </w:rPr>
        <w:lastRenderedPageBreak/>
        <w:t>d</w:t>
      </w:r>
      <w:r w:rsidR="008A7561">
        <w:rPr>
          <w:rFonts w:cs="Arial"/>
        </w:rPr>
        <w:t xml:space="preserve">ocument </w:t>
      </w:r>
      <w:r w:rsidRPr="00CA5101">
        <w:rPr>
          <w:rFonts w:cs="Arial"/>
        </w:rPr>
        <w:t xml:space="preserve">TOA </w:t>
      </w:r>
      <w:r w:rsidR="00E45BF6" w:rsidRPr="00CA5101">
        <w:rPr>
          <w:rFonts w:cs="Arial"/>
        </w:rPr>
        <w:t xml:space="preserve">using </w:t>
      </w:r>
      <w:r w:rsidR="00883677" w:rsidRPr="00870B41">
        <w:rPr>
          <w:rFonts w:cs="Arial"/>
        </w:rPr>
        <w:t>The</w:t>
      </w:r>
      <w:r w:rsidR="00883677">
        <w:rPr>
          <w:rFonts w:cs="Arial"/>
        </w:rPr>
        <w:t xml:space="preserve"> </w:t>
      </w:r>
      <w:r w:rsidR="00883677" w:rsidRPr="00826664">
        <w:rPr>
          <w:rFonts w:cs="Arial"/>
          <w:i/>
        </w:rPr>
        <w:t>Transfer of Accountability (SBARD)</w:t>
      </w:r>
      <w:r w:rsidR="00883677">
        <w:rPr>
          <w:rFonts w:cs="Arial"/>
        </w:rPr>
        <w:t xml:space="preserve"> form</w:t>
      </w:r>
      <w:r w:rsidR="00883677" w:rsidRPr="00826664">
        <w:rPr>
          <w:rFonts w:cs="Arial"/>
        </w:rPr>
        <w:t xml:space="preserve"> </w:t>
      </w:r>
      <w:r w:rsidR="00883677">
        <w:rPr>
          <w:rFonts w:cs="Arial"/>
        </w:rPr>
        <w:t xml:space="preserve">(Appendix II).  Once completed this shall be placed behind the facesheet and become a part of the patient’s permanent health record. </w:t>
      </w:r>
    </w:p>
    <w:p w14:paraId="73D0AC4E" w14:textId="27AD4688" w:rsidR="00E01D72" w:rsidRPr="00A3756E" w:rsidRDefault="00E01D72" w:rsidP="0038178A">
      <w:pPr>
        <w:numPr>
          <w:ilvl w:val="0"/>
          <w:numId w:val="3"/>
        </w:numPr>
        <w:jc w:val="both"/>
        <w:rPr>
          <w:rFonts w:cs="Arial"/>
        </w:rPr>
      </w:pPr>
      <w:r w:rsidRPr="00A3756E">
        <w:rPr>
          <w:rFonts w:cs="Arial"/>
        </w:rPr>
        <w:t xml:space="preserve">The </w:t>
      </w:r>
      <w:r>
        <w:rPr>
          <w:rFonts w:cs="Arial"/>
        </w:rPr>
        <w:t>o</w:t>
      </w:r>
      <w:r w:rsidRPr="00A3756E">
        <w:rPr>
          <w:rFonts w:cs="Arial"/>
        </w:rPr>
        <w:t>ncoming</w:t>
      </w:r>
      <w:r>
        <w:rPr>
          <w:rFonts w:cs="Arial"/>
        </w:rPr>
        <w:t xml:space="preserve"> </w:t>
      </w:r>
      <w:r w:rsidR="00883677">
        <w:rPr>
          <w:rFonts w:cs="Arial"/>
        </w:rPr>
        <w:t xml:space="preserve">interprofessional </w:t>
      </w:r>
      <w:r>
        <w:rPr>
          <w:rFonts w:cs="Arial"/>
        </w:rPr>
        <w:t>care provider</w:t>
      </w:r>
      <w:r w:rsidR="00892A88">
        <w:rPr>
          <w:rFonts w:cs="Arial"/>
        </w:rPr>
        <w:t xml:space="preserve"> shall</w:t>
      </w:r>
      <w:r>
        <w:rPr>
          <w:rFonts w:cs="Arial"/>
        </w:rPr>
        <w:t>:</w:t>
      </w:r>
      <w:r w:rsidRPr="00A3756E">
        <w:rPr>
          <w:rFonts w:cs="Arial"/>
        </w:rPr>
        <w:t xml:space="preserve"> </w:t>
      </w:r>
    </w:p>
    <w:p w14:paraId="276F26B2" w14:textId="178B0194" w:rsidR="00E01D72" w:rsidRPr="00853BCD" w:rsidRDefault="0038178A" w:rsidP="00853BCD">
      <w:pPr>
        <w:pStyle w:val="ListParagraph"/>
        <w:numPr>
          <w:ilvl w:val="1"/>
          <w:numId w:val="3"/>
        </w:numPr>
        <w:jc w:val="both"/>
        <w:rPr>
          <w:rFonts w:ascii="Arial" w:hAnsi="Arial" w:cs="Arial"/>
          <w:sz w:val="24"/>
          <w:szCs w:val="24"/>
        </w:rPr>
      </w:pPr>
      <w:r w:rsidRPr="00853BCD">
        <w:rPr>
          <w:rFonts w:ascii="Arial" w:hAnsi="Arial" w:cs="Arial"/>
          <w:sz w:val="24"/>
          <w:szCs w:val="24"/>
        </w:rPr>
        <w:t>g</w:t>
      </w:r>
      <w:r w:rsidR="00E01D72" w:rsidRPr="00853BCD">
        <w:rPr>
          <w:rFonts w:ascii="Arial" w:hAnsi="Arial" w:cs="Arial"/>
          <w:sz w:val="24"/>
          <w:szCs w:val="24"/>
        </w:rPr>
        <w:t>reet patient using AIDET (Acknowledge, Introduce, Du</w:t>
      </w:r>
      <w:r w:rsidR="00853BCD">
        <w:rPr>
          <w:rFonts w:ascii="Arial" w:hAnsi="Arial" w:cs="Arial"/>
          <w:sz w:val="24"/>
          <w:szCs w:val="24"/>
        </w:rPr>
        <w:t>ration, Explanation, Thank You);</w:t>
      </w:r>
    </w:p>
    <w:p w14:paraId="6E2C45F7" w14:textId="0183E59E" w:rsidR="00E01D72" w:rsidRDefault="0038178A" w:rsidP="00853BCD">
      <w:pPr>
        <w:numPr>
          <w:ilvl w:val="1"/>
          <w:numId w:val="3"/>
        </w:numPr>
        <w:jc w:val="both"/>
        <w:rPr>
          <w:rFonts w:cs="Arial"/>
        </w:rPr>
      </w:pPr>
      <w:r>
        <w:rPr>
          <w:rFonts w:cs="Arial"/>
        </w:rPr>
        <w:t>u</w:t>
      </w:r>
      <w:r w:rsidR="00E01D72">
        <w:rPr>
          <w:rFonts w:cs="Arial"/>
        </w:rPr>
        <w:t>pdate the patient whiteboard with any pertinent information</w:t>
      </w:r>
      <w:r w:rsidR="00863131">
        <w:rPr>
          <w:rFonts w:cs="Arial"/>
        </w:rPr>
        <w:t xml:space="preserve"> inclu</w:t>
      </w:r>
      <w:r w:rsidR="00853BCD">
        <w:rPr>
          <w:rFonts w:cs="Arial"/>
        </w:rPr>
        <w:t>ding your name and current date;</w:t>
      </w:r>
      <w:r w:rsidR="00E01D72">
        <w:rPr>
          <w:rFonts w:cs="Arial"/>
        </w:rPr>
        <w:t xml:space="preserve"> </w:t>
      </w:r>
    </w:p>
    <w:p w14:paraId="338503A0" w14:textId="4AB21FA0" w:rsidR="00E01D72" w:rsidRDefault="0038178A" w:rsidP="00853BCD">
      <w:pPr>
        <w:numPr>
          <w:ilvl w:val="1"/>
          <w:numId w:val="3"/>
        </w:numPr>
        <w:jc w:val="both"/>
        <w:rPr>
          <w:rFonts w:cs="Arial"/>
        </w:rPr>
      </w:pPr>
      <w:r>
        <w:rPr>
          <w:rFonts w:cs="Arial"/>
        </w:rPr>
        <w:t>a</w:t>
      </w:r>
      <w:r w:rsidR="00E01D72" w:rsidRPr="00A3756E">
        <w:rPr>
          <w:rFonts w:cs="Arial"/>
        </w:rPr>
        <w:t xml:space="preserve">sk </w:t>
      </w:r>
      <w:r w:rsidR="00E01D72">
        <w:rPr>
          <w:rFonts w:cs="Arial"/>
        </w:rPr>
        <w:t xml:space="preserve">off-going care provider </w:t>
      </w:r>
      <w:r>
        <w:rPr>
          <w:rFonts w:cs="Arial"/>
        </w:rPr>
        <w:t>questions and clarify</w:t>
      </w:r>
      <w:r w:rsidR="00E01D72" w:rsidRPr="00A3756E">
        <w:rPr>
          <w:rFonts w:cs="Arial"/>
        </w:rPr>
        <w:t xml:space="preserve"> </w:t>
      </w:r>
      <w:r w:rsidR="00E01D72">
        <w:rPr>
          <w:rFonts w:cs="Arial"/>
        </w:rPr>
        <w:t xml:space="preserve">any </w:t>
      </w:r>
      <w:r w:rsidR="00E01D72" w:rsidRPr="00A3756E">
        <w:rPr>
          <w:rFonts w:cs="Arial"/>
        </w:rPr>
        <w:t>information</w:t>
      </w:r>
      <w:r w:rsidR="00E01D72">
        <w:rPr>
          <w:rFonts w:cs="Arial"/>
        </w:rPr>
        <w:t xml:space="preserve"> neces</w:t>
      </w:r>
      <w:r>
        <w:rPr>
          <w:rFonts w:cs="Arial"/>
        </w:rPr>
        <w:t>sary to provide care for the shift</w:t>
      </w:r>
      <w:r w:rsidR="00853BCD">
        <w:rPr>
          <w:rFonts w:cs="Arial"/>
        </w:rPr>
        <w:t>;</w:t>
      </w:r>
    </w:p>
    <w:p w14:paraId="2B441E6E" w14:textId="7480343A" w:rsidR="00853BCD" w:rsidRDefault="0038178A" w:rsidP="002819B6">
      <w:pPr>
        <w:numPr>
          <w:ilvl w:val="1"/>
          <w:numId w:val="3"/>
        </w:numPr>
        <w:jc w:val="both"/>
        <w:rPr>
          <w:rFonts w:cs="Arial"/>
        </w:rPr>
      </w:pPr>
      <w:r w:rsidRPr="00853BCD">
        <w:rPr>
          <w:rFonts w:cs="Arial"/>
        </w:rPr>
        <w:t>d</w:t>
      </w:r>
      <w:r w:rsidR="00E01D72" w:rsidRPr="00853BCD">
        <w:rPr>
          <w:rFonts w:cs="Arial"/>
        </w:rPr>
        <w:t xml:space="preserve">iscuss and review any likely events that will occur over the </w:t>
      </w:r>
      <w:r w:rsidRPr="00853BCD">
        <w:rPr>
          <w:rFonts w:cs="Arial"/>
        </w:rPr>
        <w:t xml:space="preserve">shift </w:t>
      </w:r>
      <w:r w:rsidR="00E01D72" w:rsidRPr="00853BCD">
        <w:rPr>
          <w:rFonts w:cs="Arial"/>
        </w:rPr>
        <w:t xml:space="preserve">and </w:t>
      </w:r>
      <w:r w:rsidR="00B73DAF" w:rsidRPr="00853BCD">
        <w:rPr>
          <w:rFonts w:cs="Arial"/>
        </w:rPr>
        <w:t xml:space="preserve">indicate </w:t>
      </w:r>
      <w:r w:rsidR="00E01D72" w:rsidRPr="00853BCD">
        <w:rPr>
          <w:rFonts w:cs="Arial"/>
        </w:rPr>
        <w:t>pertinent details on the whiteboard</w:t>
      </w:r>
      <w:r w:rsidR="00B73DAF" w:rsidRPr="00853BCD">
        <w:rPr>
          <w:rFonts w:cs="Arial"/>
        </w:rPr>
        <w:t xml:space="preserve"> in the patient’s room</w:t>
      </w:r>
      <w:r w:rsidR="00853BCD">
        <w:rPr>
          <w:rFonts w:cs="Arial"/>
        </w:rPr>
        <w:t>;</w:t>
      </w:r>
    </w:p>
    <w:p w14:paraId="518DE2C8" w14:textId="14C17663" w:rsidR="00E01D72" w:rsidRPr="00853BCD" w:rsidRDefault="0038178A" w:rsidP="002819B6">
      <w:pPr>
        <w:numPr>
          <w:ilvl w:val="1"/>
          <w:numId w:val="3"/>
        </w:numPr>
        <w:jc w:val="both"/>
        <w:rPr>
          <w:rFonts w:cs="Arial"/>
        </w:rPr>
      </w:pPr>
      <w:r w:rsidRPr="00853BCD">
        <w:rPr>
          <w:rFonts w:cs="Arial"/>
        </w:rPr>
        <w:t>prior to leaving the room, ask</w:t>
      </w:r>
      <w:r w:rsidR="00E01D72" w:rsidRPr="00853BCD">
        <w:rPr>
          <w:rFonts w:cs="Arial"/>
        </w:rPr>
        <w:t xml:space="preserve"> the patient and/or SDM if their pain is managed, if they have any concerns or anything to add </w:t>
      </w:r>
      <w:r w:rsidR="00BE74A8" w:rsidRPr="00853BCD">
        <w:rPr>
          <w:rFonts w:cs="Arial"/>
        </w:rPr>
        <w:t>that</w:t>
      </w:r>
      <w:r w:rsidR="00E01D72" w:rsidRPr="00853BCD">
        <w:rPr>
          <w:rFonts w:cs="Arial"/>
        </w:rPr>
        <w:t xml:space="preserve"> will assist in planning their care for the </w:t>
      </w:r>
      <w:r w:rsidR="00892A88" w:rsidRPr="00853BCD">
        <w:rPr>
          <w:rFonts w:cs="Arial"/>
        </w:rPr>
        <w:t>shift</w:t>
      </w:r>
      <w:r w:rsidR="00853BCD">
        <w:rPr>
          <w:rFonts w:cs="Arial"/>
        </w:rPr>
        <w:t>;</w:t>
      </w:r>
    </w:p>
    <w:p w14:paraId="4B41FD6E" w14:textId="365B15FF" w:rsidR="00E01D72" w:rsidRDefault="0038178A" w:rsidP="00853BCD">
      <w:pPr>
        <w:numPr>
          <w:ilvl w:val="1"/>
          <w:numId w:val="3"/>
        </w:numPr>
        <w:jc w:val="both"/>
        <w:rPr>
          <w:rFonts w:cs="Arial"/>
        </w:rPr>
      </w:pPr>
      <w:r>
        <w:rPr>
          <w:rFonts w:cs="Arial"/>
        </w:rPr>
        <w:t>c</w:t>
      </w:r>
      <w:r w:rsidR="00E01D72" w:rsidRPr="00A3756E">
        <w:rPr>
          <w:rFonts w:cs="Arial"/>
        </w:rPr>
        <w:t xml:space="preserve">onfirm </w:t>
      </w:r>
      <w:r w:rsidR="00E01D72">
        <w:rPr>
          <w:rFonts w:cs="Arial"/>
        </w:rPr>
        <w:t xml:space="preserve">that </w:t>
      </w:r>
      <w:r w:rsidR="00E01D72" w:rsidRPr="00A3756E">
        <w:rPr>
          <w:rFonts w:cs="Arial"/>
        </w:rPr>
        <w:t xml:space="preserve">patient </w:t>
      </w:r>
      <w:r w:rsidR="00E01D72">
        <w:rPr>
          <w:rFonts w:cs="Arial"/>
        </w:rPr>
        <w:t>is</w:t>
      </w:r>
      <w:r w:rsidR="00E01D72" w:rsidRPr="00A3756E">
        <w:rPr>
          <w:rFonts w:cs="Arial"/>
        </w:rPr>
        <w:t xml:space="preserve"> safe at time of</w:t>
      </w:r>
      <w:r>
        <w:rPr>
          <w:rFonts w:cs="Arial"/>
        </w:rPr>
        <w:t xml:space="preserve"> TOA</w:t>
      </w:r>
      <w:r w:rsidR="00853BCD">
        <w:rPr>
          <w:rFonts w:cs="Arial"/>
        </w:rPr>
        <w:t>; and</w:t>
      </w:r>
    </w:p>
    <w:p w14:paraId="32D15937" w14:textId="69F891BA" w:rsidR="004B688F" w:rsidRDefault="0038178A" w:rsidP="004B688F">
      <w:pPr>
        <w:numPr>
          <w:ilvl w:val="1"/>
          <w:numId w:val="3"/>
        </w:numPr>
        <w:jc w:val="both"/>
        <w:rPr>
          <w:rFonts w:cs="Arial"/>
        </w:rPr>
      </w:pPr>
      <w:r w:rsidRPr="00883677">
        <w:rPr>
          <w:rFonts w:cs="Arial"/>
        </w:rPr>
        <w:t>d</w:t>
      </w:r>
      <w:r w:rsidR="00892A88" w:rsidRPr="00883677">
        <w:rPr>
          <w:rFonts w:cs="Arial"/>
        </w:rPr>
        <w:t>ocument</w:t>
      </w:r>
      <w:r w:rsidRPr="00883677">
        <w:rPr>
          <w:rFonts w:cs="Arial"/>
        </w:rPr>
        <w:t xml:space="preserve"> </w:t>
      </w:r>
      <w:r w:rsidR="00883677" w:rsidRPr="00883677">
        <w:rPr>
          <w:rFonts w:cs="Arial"/>
        </w:rPr>
        <w:t>BSR</w:t>
      </w:r>
      <w:r w:rsidR="00892A88" w:rsidRPr="00883677">
        <w:rPr>
          <w:rFonts w:cs="Arial"/>
        </w:rPr>
        <w:t xml:space="preserve"> has occurred </w:t>
      </w:r>
      <w:r w:rsidR="00883677">
        <w:rPr>
          <w:rFonts w:cs="Arial"/>
        </w:rPr>
        <w:t xml:space="preserve">by co-signing </w:t>
      </w:r>
      <w:r w:rsidR="00883677" w:rsidRPr="00CA5101">
        <w:rPr>
          <w:rFonts w:cs="Arial"/>
        </w:rPr>
        <w:t xml:space="preserve">TOA using </w:t>
      </w:r>
      <w:r w:rsidR="00883677" w:rsidRPr="00870B41">
        <w:rPr>
          <w:rFonts w:cs="Arial"/>
        </w:rPr>
        <w:t>The</w:t>
      </w:r>
      <w:r w:rsidR="00883677">
        <w:rPr>
          <w:rFonts w:cs="Arial"/>
        </w:rPr>
        <w:t xml:space="preserve"> </w:t>
      </w:r>
      <w:r w:rsidR="00883677" w:rsidRPr="00826664">
        <w:rPr>
          <w:rFonts w:cs="Arial"/>
          <w:i/>
        </w:rPr>
        <w:t>Transfer of Accountability (SBARD)</w:t>
      </w:r>
      <w:r w:rsidR="00883677">
        <w:rPr>
          <w:rFonts w:cs="Arial"/>
        </w:rPr>
        <w:t xml:space="preserve"> form</w:t>
      </w:r>
      <w:r w:rsidR="00883677" w:rsidRPr="00826664">
        <w:rPr>
          <w:rFonts w:cs="Arial"/>
        </w:rPr>
        <w:t xml:space="preserve"> </w:t>
      </w:r>
      <w:r w:rsidR="004B688F">
        <w:rPr>
          <w:rFonts w:cs="Arial"/>
        </w:rPr>
        <w:t>(Appendix II).</w:t>
      </w:r>
    </w:p>
    <w:p w14:paraId="7FFB6C2D" w14:textId="5DDF5C5D" w:rsidR="004B688F" w:rsidRPr="004B688F" w:rsidRDefault="004B688F" w:rsidP="004B688F">
      <w:pPr>
        <w:numPr>
          <w:ilvl w:val="0"/>
          <w:numId w:val="3"/>
        </w:numPr>
        <w:jc w:val="both"/>
        <w:rPr>
          <w:rFonts w:cs="Arial"/>
        </w:rPr>
      </w:pPr>
      <w:r>
        <w:rPr>
          <w:rFonts w:cs="Arial"/>
        </w:rPr>
        <w:t xml:space="preserve">Requirements for the Emergency Department </w:t>
      </w:r>
      <w:r w:rsidR="001C5146">
        <w:rPr>
          <w:rFonts w:cs="Arial"/>
        </w:rPr>
        <w:t xml:space="preserve">(ED) </w:t>
      </w:r>
      <w:r w:rsidR="007E35E9">
        <w:rPr>
          <w:rFonts w:cs="Arial"/>
        </w:rPr>
        <w:t xml:space="preserve">and Birthing Unit (BU) </w:t>
      </w:r>
      <w:r>
        <w:rPr>
          <w:rFonts w:cs="Arial"/>
        </w:rPr>
        <w:t>shall include 9 and 10 as above</w:t>
      </w:r>
      <w:r w:rsidR="001C5146">
        <w:rPr>
          <w:rFonts w:cs="Arial"/>
        </w:rPr>
        <w:t xml:space="preserve"> </w:t>
      </w:r>
      <w:r>
        <w:rPr>
          <w:rFonts w:cs="Arial"/>
        </w:rPr>
        <w:t xml:space="preserve">with the exception of the documentation requirements.  Documentation of </w:t>
      </w:r>
      <w:r w:rsidR="001C5146">
        <w:rPr>
          <w:rFonts w:cs="Arial"/>
        </w:rPr>
        <w:t>BSR for the ED</w:t>
      </w:r>
      <w:r w:rsidR="007E35E9">
        <w:rPr>
          <w:rFonts w:cs="Arial"/>
        </w:rPr>
        <w:t xml:space="preserve"> and BU</w:t>
      </w:r>
      <w:r>
        <w:rPr>
          <w:rFonts w:cs="Arial"/>
        </w:rPr>
        <w:t xml:space="preserve"> shall include a summary of content discussed</w:t>
      </w:r>
      <w:r w:rsidR="001C5146">
        <w:rPr>
          <w:rFonts w:cs="Arial"/>
        </w:rPr>
        <w:t>, interprofessional care provider who gave/recei</w:t>
      </w:r>
      <w:r w:rsidR="007E35E9">
        <w:rPr>
          <w:rFonts w:cs="Arial"/>
        </w:rPr>
        <w:t>ved BSR and documented in the</w:t>
      </w:r>
      <w:r w:rsidR="001C5146">
        <w:rPr>
          <w:rFonts w:cs="Arial"/>
        </w:rPr>
        <w:t xml:space="preserve"> health record. </w:t>
      </w:r>
    </w:p>
    <w:p w14:paraId="1945DFE9" w14:textId="77777777" w:rsidR="00E01D72" w:rsidRDefault="00E01D72" w:rsidP="00E01D72">
      <w:pPr>
        <w:jc w:val="both"/>
        <w:rPr>
          <w:rFonts w:cs="Arial"/>
          <w:b/>
        </w:rPr>
      </w:pPr>
      <w:r>
        <w:rPr>
          <w:rFonts w:cs="Arial"/>
          <w:b/>
        </w:rPr>
        <w:t>SBARD Process:</w:t>
      </w:r>
    </w:p>
    <w:p w14:paraId="28AB9CC7" w14:textId="526446FF" w:rsidR="00E01D72" w:rsidRPr="00870B41" w:rsidRDefault="00E01D72" w:rsidP="00E01D72">
      <w:pPr>
        <w:pStyle w:val="ListParagraph"/>
        <w:numPr>
          <w:ilvl w:val="0"/>
          <w:numId w:val="6"/>
        </w:numPr>
        <w:jc w:val="both"/>
        <w:rPr>
          <w:rFonts w:ascii="Arial" w:hAnsi="Arial" w:cs="Arial"/>
          <w:sz w:val="24"/>
          <w:szCs w:val="24"/>
        </w:rPr>
      </w:pPr>
      <w:r w:rsidRPr="00870B41">
        <w:rPr>
          <w:rFonts w:ascii="Arial" w:hAnsi="Arial" w:cs="Arial"/>
          <w:sz w:val="24"/>
          <w:szCs w:val="24"/>
        </w:rPr>
        <w:t xml:space="preserve">Review the patient’s </w:t>
      </w:r>
      <w:r w:rsidR="00892A88">
        <w:rPr>
          <w:rFonts w:ascii="Arial" w:hAnsi="Arial" w:cs="Arial"/>
          <w:sz w:val="24"/>
          <w:szCs w:val="24"/>
        </w:rPr>
        <w:t>medical</w:t>
      </w:r>
      <w:r w:rsidRPr="00870B41">
        <w:rPr>
          <w:rFonts w:ascii="Arial" w:hAnsi="Arial" w:cs="Arial"/>
          <w:sz w:val="24"/>
          <w:szCs w:val="24"/>
        </w:rPr>
        <w:t xml:space="preserve"> record in preparation for the </w:t>
      </w:r>
      <w:r w:rsidR="0038178A">
        <w:rPr>
          <w:rFonts w:ascii="Arial" w:hAnsi="Arial" w:cs="Arial"/>
          <w:sz w:val="24"/>
          <w:szCs w:val="24"/>
        </w:rPr>
        <w:t>TOA.</w:t>
      </w:r>
    </w:p>
    <w:p w14:paraId="048C0D21" w14:textId="77777777" w:rsidR="007E35E9" w:rsidRDefault="00E01D72" w:rsidP="00E01D72">
      <w:pPr>
        <w:pStyle w:val="ListParagraph"/>
        <w:numPr>
          <w:ilvl w:val="0"/>
          <w:numId w:val="6"/>
        </w:numPr>
        <w:jc w:val="both"/>
        <w:rPr>
          <w:rFonts w:ascii="Arial" w:hAnsi="Arial" w:cs="Arial"/>
          <w:sz w:val="24"/>
          <w:szCs w:val="24"/>
        </w:rPr>
      </w:pPr>
      <w:r w:rsidRPr="00870B41">
        <w:rPr>
          <w:rFonts w:ascii="Arial" w:hAnsi="Arial" w:cs="Arial"/>
          <w:sz w:val="24"/>
          <w:szCs w:val="24"/>
        </w:rPr>
        <w:t>The</w:t>
      </w:r>
      <w:r w:rsidR="00826664">
        <w:rPr>
          <w:rFonts w:ascii="Arial" w:hAnsi="Arial" w:cs="Arial"/>
          <w:sz w:val="24"/>
          <w:szCs w:val="24"/>
        </w:rPr>
        <w:t xml:space="preserve"> </w:t>
      </w:r>
      <w:r w:rsidR="00826664" w:rsidRPr="00826664">
        <w:rPr>
          <w:rFonts w:ascii="Arial" w:hAnsi="Arial" w:cs="Arial"/>
          <w:i/>
          <w:sz w:val="24"/>
          <w:szCs w:val="24"/>
        </w:rPr>
        <w:t>Transfer of Accountability (SBARD)</w:t>
      </w:r>
      <w:r w:rsidR="00826664">
        <w:rPr>
          <w:rFonts w:ascii="Arial" w:hAnsi="Arial" w:cs="Arial"/>
          <w:sz w:val="24"/>
          <w:szCs w:val="24"/>
        </w:rPr>
        <w:t xml:space="preserve"> form</w:t>
      </w:r>
      <w:r w:rsidR="00826664" w:rsidRPr="00826664">
        <w:rPr>
          <w:rFonts w:ascii="Arial" w:hAnsi="Arial" w:cs="Arial"/>
          <w:sz w:val="24"/>
          <w:szCs w:val="24"/>
        </w:rPr>
        <w:t xml:space="preserve"> </w:t>
      </w:r>
      <w:r w:rsidR="00E45BF6">
        <w:rPr>
          <w:rFonts w:ascii="Arial" w:hAnsi="Arial" w:cs="Arial"/>
          <w:sz w:val="24"/>
          <w:szCs w:val="24"/>
        </w:rPr>
        <w:t xml:space="preserve">(Appendix II) </w:t>
      </w:r>
      <w:r w:rsidRPr="00870B41">
        <w:rPr>
          <w:rFonts w:ascii="Arial" w:hAnsi="Arial" w:cs="Arial"/>
          <w:sz w:val="24"/>
          <w:szCs w:val="24"/>
        </w:rPr>
        <w:t xml:space="preserve">shall be used as a communication checklist to guide a discussion during transfer of care from one </w:t>
      </w:r>
      <w:r w:rsidR="00883677">
        <w:rPr>
          <w:rFonts w:ascii="Arial" w:hAnsi="Arial" w:cs="Arial"/>
          <w:sz w:val="24"/>
          <w:szCs w:val="24"/>
        </w:rPr>
        <w:t>inter</w:t>
      </w:r>
      <w:r w:rsidRPr="00870B41">
        <w:rPr>
          <w:rFonts w:ascii="Arial" w:hAnsi="Arial" w:cs="Arial"/>
          <w:sz w:val="24"/>
          <w:szCs w:val="24"/>
        </w:rPr>
        <w:t xml:space="preserve">professional </w:t>
      </w:r>
      <w:r w:rsidR="00883677">
        <w:rPr>
          <w:rFonts w:ascii="Arial" w:hAnsi="Arial" w:cs="Arial"/>
          <w:sz w:val="24"/>
          <w:szCs w:val="24"/>
        </w:rPr>
        <w:t xml:space="preserve">care provider </w:t>
      </w:r>
      <w:r w:rsidRPr="00870B41">
        <w:rPr>
          <w:rFonts w:ascii="Arial" w:hAnsi="Arial" w:cs="Arial"/>
          <w:sz w:val="24"/>
          <w:szCs w:val="24"/>
        </w:rPr>
        <w:t xml:space="preserve">to another </w:t>
      </w:r>
      <w:r w:rsidR="00883677">
        <w:rPr>
          <w:rFonts w:ascii="Arial" w:hAnsi="Arial" w:cs="Arial"/>
          <w:sz w:val="24"/>
          <w:szCs w:val="24"/>
        </w:rPr>
        <w:t>inter</w:t>
      </w:r>
      <w:r>
        <w:rPr>
          <w:rFonts w:ascii="Arial" w:hAnsi="Arial" w:cs="Arial"/>
          <w:sz w:val="24"/>
          <w:szCs w:val="24"/>
        </w:rPr>
        <w:t>professional</w:t>
      </w:r>
      <w:r w:rsidR="00883677">
        <w:rPr>
          <w:rFonts w:ascii="Arial" w:hAnsi="Arial" w:cs="Arial"/>
          <w:sz w:val="24"/>
          <w:szCs w:val="24"/>
        </w:rPr>
        <w:t xml:space="preserve"> care provider and/or</w:t>
      </w:r>
      <w:r w:rsidR="00863131">
        <w:rPr>
          <w:rFonts w:ascii="Arial" w:hAnsi="Arial" w:cs="Arial"/>
          <w:sz w:val="24"/>
          <w:szCs w:val="24"/>
        </w:rPr>
        <w:t xml:space="preserve"> upon unit to </w:t>
      </w:r>
      <w:r w:rsidRPr="00870B41">
        <w:rPr>
          <w:rFonts w:ascii="Arial" w:hAnsi="Arial" w:cs="Arial"/>
          <w:sz w:val="24"/>
          <w:szCs w:val="24"/>
        </w:rPr>
        <w:t>unit transfer of care.</w:t>
      </w:r>
      <w:r w:rsidR="007E35E9">
        <w:rPr>
          <w:rFonts w:ascii="Arial" w:hAnsi="Arial" w:cs="Arial"/>
          <w:sz w:val="24"/>
          <w:szCs w:val="24"/>
        </w:rPr>
        <w:t xml:space="preserve">  </w:t>
      </w:r>
    </w:p>
    <w:p w14:paraId="5AAA3B6F" w14:textId="02B6EECE" w:rsidR="00E01D72" w:rsidRDefault="007E35E9" w:rsidP="007E35E9">
      <w:pPr>
        <w:pStyle w:val="ListParagraph"/>
        <w:jc w:val="both"/>
        <w:rPr>
          <w:rFonts w:ascii="Arial" w:hAnsi="Arial" w:cs="Arial"/>
          <w:sz w:val="24"/>
          <w:szCs w:val="24"/>
        </w:rPr>
      </w:pPr>
      <w:r w:rsidRPr="007E35E9">
        <w:rPr>
          <w:rFonts w:ascii="Arial" w:hAnsi="Arial" w:cs="Arial"/>
          <w:sz w:val="24"/>
          <w:szCs w:val="24"/>
          <w:u w:val="single"/>
        </w:rPr>
        <w:t>Note:</w:t>
      </w:r>
      <w:r>
        <w:rPr>
          <w:rFonts w:ascii="Arial" w:hAnsi="Arial" w:cs="Arial"/>
          <w:sz w:val="24"/>
          <w:szCs w:val="24"/>
        </w:rPr>
        <w:t xml:space="preserve"> Obstetrical Unit shall use </w:t>
      </w:r>
      <w:r>
        <w:rPr>
          <w:rFonts w:ascii="Arial" w:hAnsi="Arial" w:cs="Arial"/>
          <w:i/>
          <w:sz w:val="24"/>
          <w:szCs w:val="24"/>
        </w:rPr>
        <w:t>Transfer of Accountability Documentation Obstetrics (</w:t>
      </w:r>
      <w:r>
        <w:rPr>
          <w:rFonts w:ascii="Arial" w:hAnsi="Arial" w:cs="Arial"/>
          <w:sz w:val="24"/>
          <w:szCs w:val="24"/>
        </w:rPr>
        <w:t>Appendix IV).</w:t>
      </w:r>
    </w:p>
    <w:p w14:paraId="54A240A1" w14:textId="77777777" w:rsidR="00CD504B" w:rsidRDefault="00826664" w:rsidP="00CD504B">
      <w:pPr>
        <w:pStyle w:val="ListParagraph"/>
        <w:numPr>
          <w:ilvl w:val="0"/>
          <w:numId w:val="6"/>
        </w:numPr>
        <w:jc w:val="both"/>
        <w:rPr>
          <w:rFonts w:ascii="Arial" w:hAnsi="Arial" w:cs="Arial"/>
          <w:sz w:val="24"/>
          <w:szCs w:val="24"/>
        </w:rPr>
      </w:pPr>
      <w:r w:rsidRPr="00870B41">
        <w:rPr>
          <w:rFonts w:ascii="Arial" w:hAnsi="Arial" w:cs="Arial"/>
          <w:sz w:val="24"/>
          <w:szCs w:val="24"/>
        </w:rPr>
        <w:t>The</w:t>
      </w:r>
      <w:r>
        <w:rPr>
          <w:rFonts w:ascii="Arial" w:hAnsi="Arial" w:cs="Arial"/>
          <w:sz w:val="24"/>
          <w:szCs w:val="24"/>
        </w:rPr>
        <w:t xml:space="preserve"> </w:t>
      </w:r>
      <w:r w:rsidRPr="00826664">
        <w:rPr>
          <w:rFonts w:ascii="Arial" w:hAnsi="Arial" w:cs="Arial"/>
          <w:i/>
          <w:sz w:val="24"/>
          <w:szCs w:val="24"/>
        </w:rPr>
        <w:t>Transfer of Accountability (SBARD)</w:t>
      </w:r>
      <w:r>
        <w:rPr>
          <w:rFonts w:ascii="Arial" w:hAnsi="Arial" w:cs="Arial"/>
          <w:i/>
          <w:sz w:val="24"/>
          <w:szCs w:val="24"/>
        </w:rPr>
        <w:t>-Patient Temporary Off Unit</w:t>
      </w:r>
      <w:r>
        <w:rPr>
          <w:rFonts w:ascii="Arial" w:hAnsi="Arial" w:cs="Arial"/>
          <w:sz w:val="24"/>
          <w:szCs w:val="24"/>
        </w:rPr>
        <w:t xml:space="preserve"> form</w:t>
      </w:r>
      <w:r w:rsidR="00E45BF6">
        <w:rPr>
          <w:rFonts w:ascii="Arial" w:hAnsi="Arial" w:cs="Arial"/>
          <w:sz w:val="24"/>
          <w:szCs w:val="24"/>
        </w:rPr>
        <w:t xml:space="preserve"> (Appendix III)</w:t>
      </w:r>
      <w:r w:rsidRPr="00826664">
        <w:rPr>
          <w:rFonts w:ascii="Arial" w:hAnsi="Arial" w:cs="Arial"/>
          <w:sz w:val="24"/>
          <w:szCs w:val="24"/>
        </w:rPr>
        <w:t xml:space="preserve"> </w:t>
      </w:r>
      <w:r w:rsidRPr="00870B41">
        <w:rPr>
          <w:rFonts w:ascii="Arial" w:hAnsi="Arial" w:cs="Arial"/>
          <w:sz w:val="24"/>
          <w:szCs w:val="24"/>
        </w:rPr>
        <w:t xml:space="preserve">shall be used as a communication checklist to guide a discussion during transfer of care from one </w:t>
      </w:r>
      <w:r w:rsidR="00883677">
        <w:rPr>
          <w:rFonts w:ascii="Arial" w:hAnsi="Arial" w:cs="Arial"/>
          <w:sz w:val="24"/>
          <w:szCs w:val="24"/>
        </w:rPr>
        <w:t>inter</w:t>
      </w:r>
      <w:r w:rsidRPr="00870B41">
        <w:rPr>
          <w:rFonts w:ascii="Arial" w:hAnsi="Arial" w:cs="Arial"/>
          <w:sz w:val="24"/>
          <w:szCs w:val="24"/>
        </w:rPr>
        <w:t>professional</w:t>
      </w:r>
      <w:r w:rsidR="00883677">
        <w:rPr>
          <w:rFonts w:ascii="Arial" w:hAnsi="Arial" w:cs="Arial"/>
          <w:sz w:val="24"/>
          <w:szCs w:val="24"/>
        </w:rPr>
        <w:t xml:space="preserve"> care provider</w:t>
      </w:r>
      <w:r w:rsidRPr="00870B41">
        <w:rPr>
          <w:rFonts w:ascii="Arial" w:hAnsi="Arial" w:cs="Arial"/>
          <w:sz w:val="24"/>
          <w:szCs w:val="24"/>
        </w:rPr>
        <w:t xml:space="preserve"> to another </w:t>
      </w:r>
      <w:r w:rsidR="00883677">
        <w:rPr>
          <w:rFonts w:ascii="Arial" w:hAnsi="Arial" w:cs="Arial"/>
          <w:sz w:val="24"/>
          <w:szCs w:val="24"/>
        </w:rPr>
        <w:t>inter</w:t>
      </w:r>
      <w:r>
        <w:rPr>
          <w:rFonts w:ascii="Arial" w:hAnsi="Arial" w:cs="Arial"/>
          <w:sz w:val="24"/>
          <w:szCs w:val="24"/>
        </w:rPr>
        <w:t xml:space="preserve">professional </w:t>
      </w:r>
      <w:r w:rsidR="00883677">
        <w:rPr>
          <w:rFonts w:ascii="Arial" w:hAnsi="Arial" w:cs="Arial"/>
          <w:sz w:val="24"/>
          <w:szCs w:val="24"/>
        </w:rPr>
        <w:t xml:space="preserve">care provider </w:t>
      </w:r>
      <w:r>
        <w:rPr>
          <w:rFonts w:ascii="Arial" w:hAnsi="Arial" w:cs="Arial"/>
          <w:sz w:val="24"/>
          <w:szCs w:val="24"/>
        </w:rPr>
        <w:t>upon short term departmental transfers.</w:t>
      </w:r>
      <w:r w:rsidR="00083695">
        <w:rPr>
          <w:rFonts w:ascii="Arial" w:hAnsi="Arial" w:cs="Arial"/>
          <w:sz w:val="24"/>
          <w:szCs w:val="24"/>
        </w:rPr>
        <w:t xml:space="preserve"> </w:t>
      </w:r>
    </w:p>
    <w:p w14:paraId="7A9F8445" w14:textId="5CE73E50" w:rsidR="00CD504B" w:rsidRPr="00CD504B" w:rsidRDefault="00CD504B" w:rsidP="00CD504B">
      <w:pPr>
        <w:ind w:left="720"/>
        <w:jc w:val="both"/>
        <w:rPr>
          <w:rFonts w:cs="Arial"/>
        </w:rPr>
      </w:pPr>
      <w:r w:rsidRPr="00CD504B">
        <w:rPr>
          <w:rFonts w:cs="Arial"/>
          <w:b/>
          <w:u w:val="single"/>
        </w:rPr>
        <w:t>For Imaging Services:</w:t>
      </w:r>
      <w:r w:rsidRPr="00CD504B">
        <w:rPr>
          <w:rFonts w:cs="Arial"/>
        </w:rPr>
        <w:t xml:space="preserve"> A preparatory phone call shall be made by Imaging Services’ staff for procedures, and imaging staff shall either collect the SBARD at that time or provide the sending interprofessional care provider with the number to call to provide the SBARD prior to patient transfer to Imaging Services.</w:t>
      </w:r>
      <w:r w:rsidR="007E35E9">
        <w:rPr>
          <w:rFonts w:cs="Arial"/>
        </w:rPr>
        <w:t xml:space="preserve">  A copy of the completed SBARD tool shall be placed in the chart.</w:t>
      </w:r>
    </w:p>
    <w:p w14:paraId="4FB6F38E" w14:textId="434120BB" w:rsidR="00E01D72" w:rsidRPr="00870B41" w:rsidRDefault="00E01D72" w:rsidP="00E01D72">
      <w:pPr>
        <w:pStyle w:val="ListParagraph"/>
        <w:numPr>
          <w:ilvl w:val="0"/>
          <w:numId w:val="6"/>
        </w:numPr>
        <w:jc w:val="both"/>
        <w:rPr>
          <w:rFonts w:ascii="Arial" w:hAnsi="Arial" w:cs="Arial"/>
          <w:sz w:val="24"/>
          <w:szCs w:val="24"/>
        </w:rPr>
      </w:pPr>
      <w:r w:rsidRPr="00870B41">
        <w:rPr>
          <w:rFonts w:ascii="Arial" w:hAnsi="Arial" w:cs="Arial"/>
          <w:sz w:val="24"/>
          <w:szCs w:val="24"/>
        </w:rPr>
        <w:t xml:space="preserve">The </w:t>
      </w:r>
      <w:r w:rsidR="00883677">
        <w:rPr>
          <w:rFonts w:ascii="Arial" w:hAnsi="Arial" w:cs="Arial"/>
          <w:sz w:val="24"/>
          <w:szCs w:val="24"/>
        </w:rPr>
        <w:t>inter</w:t>
      </w:r>
      <w:r w:rsidRPr="00870B41">
        <w:rPr>
          <w:rFonts w:ascii="Arial" w:hAnsi="Arial" w:cs="Arial"/>
          <w:sz w:val="24"/>
          <w:szCs w:val="24"/>
        </w:rPr>
        <w:t xml:space="preserve">professional </w:t>
      </w:r>
      <w:r w:rsidR="00883677">
        <w:rPr>
          <w:rFonts w:ascii="Arial" w:hAnsi="Arial" w:cs="Arial"/>
          <w:sz w:val="24"/>
          <w:szCs w:val="24"/>
        </w:rPr>
        <w:t xml:space="preserve">care provider </w:t>
      </w:r>
      <w:r w:rsidRPr="00870B41">
        <w:rPr>
          <w:rFonts w:ascii="Arial" w:hAnsi="Arial" w:cs="Arial"/>
          <w:sz w:val="24"/>
          <w:szCs w:val="24"/>
        </w:rPr>
        <w:t xml:space="preserve">receiving the information shall acknowledge each item with a response that indicates that the information has been transferred </w:t>
      </w:r>
      <w:r w:rsidRPr="00870B41">
        <w:rPr>
          <w:rFonts w:ascii="Arial" w:hAnsi="Arial" w:cs="Arial"/>
          <w:sz w:val="24"/>
          <w:szCs w:val="24"/>
        </w:rPr>
        <w:lastRenderedPageBreak/>
        <w:t xml:space="preserve">correctly and completely. </w:t>
      </w:r>
      <w:r>
        <w:rPr>
          <w:rFonts w:ascii="Arial" w:hAnsi="Arial" w:cs="Arial"/>
          <w:sz w:val="24"/>
          <w:szCs w:val="24"/>
        </w:rPr>
        <w:t xml:space="preserve"> </w:t>
      </w:r>
      <w:r w:rsidRPr="00870B41">
        <w:rPr>
          <w:rFonts w:ascii="Arial" w:hAnsi="Arial" w:cs="Arial"/>
          <w:sz w:val="24"/>
          <w:szCs w:val="24"/>
        </w:rPr>
        <w:t xml:space="preserve">The </w:t>
      </w:r>
      <w:r w:rsidR="00883677">
        <w:rPr>
          <w:rFonts w:ascii="Arial" w:hAnsi="Arial" w:cs="Arial"/>
          <w:sz w:val="24"/>
          <w:szCs w:val="24"/>
        </w:rPr>
        <w:t>inter</w:t>
      </w:r>
      <w:r w:rsidRPr="00870B41">
        <w:rPr>
          <w:rFonts w:ascii="Arial" w:hAnsi="Arial" w:cs="Arial"/>
          <w:sz w:val="24"/>
          <w:szCs w:val="24"/>
        </w:rPr>
        <w:t xml:space="preserve">professional </w:t>
      </w:r>
      <w:r w:rsidR="00883677">
        <w:rPr>
          <w:rFonts w:ascii="Arial" w:hAnsi="Arial" w:cs="Arial"/>
          <w:sz w:val="24"/>
          <w:szCs w:val="24"/>
        </w:rPr>
        <w:t xml:space="preserve">care provider </w:t>
      </w:r>
      <w:r w:rsidRPr="00870B41">
        <w:rPr>
          <w:rFonts w:ascii="Arial" w:hAnsi="Arial" w:cs="Arial"/>
          <w:sz w:val="24"/>
          <w:szCs w:val="24"/>
        </w:rPr>
        <w:t xml:space="preserve">delivering the information shall check each item on the </w:t>
      </w:r>
      <w:r w:rsidR="00826664" w:rsidRPr="00826664">
        <w:rPr>
          <w:rFonts w:ascii="Arial" w:hAnsi="Arial" w:cs="Arial"/>
          <w:i/>
          <w:sz w:val="24"/>
          <w:szCs w:val="24"/>
        </w:rPr>
        <w:t>Transfer of Accountability (SBARD)</w:t>
      </w:r>
      <w:r w:rsidR="00826664">
        <w:rPr>
          <w:rFonts w:ascii="Arial" w:hAnsi="Arial" w:cs="Arial"/>
          <w:sz w:val="24"/>
          <w:szCs w:val="24"/>
        </w:rPr>
        <w:t xml:space="preserve"> </w:t>
      </w:r>
      <w:r w:rsidR="008133E5">
        <w:rPr>
          <w:rFonts w:ascii="Arial" w:hAnsi="Arial" w:cs="Arial"/>
          <w:sz w:val="24"/>
          <w:szCs w:val="24"/>
        </w:rPr>
        <w:t xml:space="preserve">or </w:t>
      </w:r>
      <w:r w:rsidR="008133E5" w:rsidRPr="00826664">
        <w:rPr>
          <w:rFonts w:ascii="Arial" w:hAnsi="Arial" w:cs="Arial"/>
          <w:i/>
          <w:sz w:val="24"/>
          <w:szCs w:val="24"/>
        </w:rPr>
        <w:t>Transfer of Accountability (SBARD)</w:t>
      </w:r>
      <w:r w:rsidR="008133E5">
        <w:rPr>
          <w:rFonts w:ascii="Arial" w:hAnsi="Arial" w:cs="Arial"/>
          <w:i/>
          <w:sz w:val="24"/>
          <w:szCs w:val="24"/>
        </w:rPr>
        <w:t>-Patient Temporary Off Unit</w:t>
      </w:r>
      <w:r w:rsidR="008133E5">
        <w:rPr>
          <w:rFonts w:ascii="Arial" w:hAnsi="Arial" w:cs="Arial"/>
          <w:sz w:val="24"/>
          <w:szCs w:val="24"/>
        </w:rPr>
        <w:t xml:space="preserve"> </w:t>
      </w:r>
      <w:r w:rsidRPr="00870B41">
        <w:rPr>
          <w:rFonts w:ascii="Arial" w:hAnsi="Arial" w:cs="Arial"/>
          <w:sz w:val="24"/>
          <w:szCs w:val="24"/>
        </w:rPr>
        <w:t xml:space="preserve">form as it is discussed. </w:t>
      </w:r>
    </w:p>
    <w:p w14:paraId="38AA6D72" w14:textId="34917462" w:rsidR="00E01D72" w:rsidRPr="00870B41" w:rsidRDefault="00E01D72" w:rsidP="00E01D72">
      <w:pPr>
        <w:pStyle w:val="ListParagraph"/>
        <w:numPr>
          <w:ilvl w:val="0"/>
          <w:numId w:val="6"/>
        </w:numPr>
        <w:jc w:val="both"/>
        <w:rPr>
          <w:rFonts w:ascii="Arial" w:hAnsi="Arial" w:cs="Arial"/>
          <w:sz w:val="24"/>
          <w:szCs w:val="24"/>
        </w:rPr>
      </w:pPr>
      <w:r w:rsidRPr="00870B41">
        <w:rPr>
          <w:rFonts w:ascii="Arial" w:hAnsi="Arial" w:cs="Arial"/>
          <w:sz w:val="24"/>
          <w:szCs w:val="24"/>
        </w:rPr>
        <w:t xml:space="preserve">The form shall be completely </w:t>
      </w:r>
      <w:r w:rsidR="00AE06B4">
        <w:rPr>
          <w:rFonts w:ascii="Arial" w:hAnsi="Arial" w:cs="Arial"/>
          <w:sz w:val="24"/>
          <w:szCs w:val="24"/>
        </w:rPr>
        <w:t>reviewed</w:t>
      </w:r>
      <w:r w:rsidRPr="00870B41">
        <w:rPr>
          <w:rFonts w:ascii="Arial" w:hAnsi="Arial" w:cs="Arial"/>
          <w:sz w:val="24"/>
          <w:szCs w:val="24"/>
        </w:rPr>
        <w:t xml:space="preserve"> prior to transfer indicating that each item has been discussed.</w:t>
      </w:r>
    </w:p>
    <w:p w14:paraId="7D35869A" w14:textId="126C19ED" w:rsidR="00E01D72" w:rsidRPr="00870B41" w:rsidRDefault="00E01D72" w:rsidP="00E01D72">
      <w:pPr>
        <w:pStyle w:val="ListParagraph"/>
        <w:numPr>
          <w:ilvl w:val="0"/>
          <w:numId w:val="6"/>
        </w:numPr>
        <w:jc w:val="both"/>
        <w:rPr>
          <w:rFonts w:ascii="Arial" w:hAnsi="Arial" w:cs="Arial"/>
          <w:i/>
          <w:sz w:val="24"/>
          <w:szCs w:val="24"/>
        </w:rPr>
      </w:pPr>
      <w:r w:rsidRPr="00870B41">
        <w:rPr>
          <w:rFonts w:ascii="Arial" w:hAnsi="Arial" w:cs="Arial"/>
          <w:sz w:val="24"/>
          <w:szCs w:val="24"/>
        </w:rPr>
        <w:t xml:space="preserve">Communication shall be structured using the SBARD format clearly outlined in the </w:t>
      </w:r>
      <w:r w:rsidR="00826664" w:rsidRPr="00826664">
        <w:rPr>
          <w:rFonts w:ascii="Arial" w:hAnsi="Arial" w:cs="Arial"/>
          <w:i/>
          <w:sz w:val="24"/>
          <w:szCs w:val="24"/>
        </w:rPr>
        <w:t>Transfer of Accountability (SBARD)</w:t>
      </w:r>
      <w:r w:rsidR="00826664">
        <w:rPr>
          <w:rFonts w:ascii="Arial" w:hAnsi="Arial" w:cs="Arial"/>
          <w:sz w:val="24"/>
          <w:szCs w:val="24"/>
        </w:rPr>
        <w:t xml:space="preserve"> </w:t>
      </w:r>
      <w:r w:rsidR="008133E5">
        <w:rPr>
          <w:rFonts w:ascii="Arial" w:hAnsi="Arial" w:cs="Arial"/>
          <w:sz w:val="24"/>
          <w:szCs w:val="24"/>
        </w:rPr>
        <w:t xml:space="preserve">or </w:t>
      </w:r>
      <w:r w:rsidR="008133E5" w:rsidRPr="00826664">
        <w:rPr>
          <w:rFonts w:ascii="Arial" w:hAnsi="Arial" w:cs="Arial"/>
          <w:i/>
          <w:sz w:val="24"/>
          <w:szCs w:val="24"/>
        </w:rPr>
        <w:t>Transfer of Accountability (SBARD)</w:t>
      </w:r>
      <w:r w:rsidR="008133E5">
        <w:rPr>
          <w:rFonts w:ascii="Arial" w:hAnsi="Arial" w:cs="Arial"/>
          <w:i/>
          <w:sz w:val="24"/>
          <w:szCs w:val="24"/>
        </w:rPr>
        <w:t>-Patient Temporary Off Unit</w:t>
      </w:r>
      <w:r w:rsidR="008133E5">
        <w:rPr>
          <w:rFonts w:ascii="Arial" w:hAnsi="Arial" w:cs="Arial"/>
          <w:sz w:val="24"/>
          <w:szCs w:val="24"/>
        </w:rPr>
        <w:t xml:space="preserve"> </w:t>
      </w:r>
      <w:r w:rsidR="00826664">
        <w:rPr>
          <w:rFonts w:ascii="Arial" w:hAnsi="Arial" w:cs="Arial"/>
          <w:sz w:val="24"/>
          <w:szCs w:val="24"/>
        </w:rPr>
        <w:t>form.</w:t>
      </w:r>
    </w:p>
    <w:p w14:paraId="0979BA22" w14:textId="77777777" w:rsidR="00E01D72" w:rsidRPr="00870B41" w:rsidRDefault="00E01D72" w:rsidP="00E01D72">
      <w:pPr>
        <w:pStyle w:val="ListParagraph"/>
        <w:numPr>
          <w:ilvl w:val="0"/>
          <w:numId w:val="6"/>
        </w:numPr>
        <w:jc w:val="both"/>
        <w:rPr>
          <w:rFonts w:ascii="Arial" w:hAnsi="Arial" w:cs="Arial"/>
          <w:sz w:val="24"/>
          <w:szCs w:val="24"/>
        </w:rPr>
      </w:pPr>
      <w:r w:rsidRPr="00870B41">
        <w:rPr>
          <w:rFonts w:ascii="Arial" w:hAnsi="Arial" w:cs="Arial"/>
          <w:sz w:val="24"/>
          <w:szCs w:val="24"/>
        </w:rPr>
        <w:t xml:space="preserve">After the initial communication is completed as structured in the checklist, the opportunity for asking and responding to questions is essential. </w:t>
      </w:r>
    </w:p>
    <w:p w14:paraId="676B65C8" w14:textId="72779324" w:rsidR="00AE06B4" w:rsidRDefault="00AE06B4" w:rsidP="00E01D72">
      <w:pPr>
        <w:pStyle w:val="ListParagraph"/>
        <w:numPr>
          <w:ilvl w:val="0"/>
          <w:numId w:val="6"/>
        </w:numPr>
        <w:jc w:val="both"/>
        <w:rPr>
          <w:rFonts w:ascii="Arial" w:hAnsi="Arial" w:cs="Arial"/>
          <w:sz w:val="24"/>
          <w:szCs w:val="24"/>
        </w:rPr>
      </w:pPr>
      <w:r>
        <w:rPr>
          <w:rFonts w:ascii="Arial" w:hAnsi="Arial" w:cs="Arial"/>
          <w:sz w:val="24"/>
          <w:szCs w:val="24"/>
        </w:rPr>
        <w:t>C</w:t>
      </w:r>
      <w:r w:rsidR="00E01D72" w:rsidRPr="00870B41">
        <w:rPr>
          <w:rFonts w:ascii="Arial" w:hAnsi="Arial" w:cs="Arial"/>
          <w:sz w:val="24"/>
          <w:szCs w:val="24"/>
        </w:rPr>
        <w:t>ommunic</w:t>
      </w:r>
      <w:r w:rsidR="00E01D72">
        <w:rPr>
          <w:rFonts w:ascii="Arial" w:hAnsi="Arial" w:cs="Arial"/>
          <w:sz w:val="24"/>
          <w:szCs w:val="24"/>
        </w:rPr>
        <w:t>ation at time of transfer shall</w:t>
      </w:r>
      <w:r w:rsidR="00E01D72" w:rsidRPr="00870B41">
        <w:rPr>
          <w:rFonts w:ascii="Arial" w:hAnsi="Arial" w:cs="Arial"/>
          <w:sz w:val="24"/>
          <w:szCs w:val="24"/>
        </w:rPr>
        <w:t xml:space="preserve"> take place </w:t>
      </w:r>
      <w:r w:rsidR="00E01D72">
        <w:rPr>
          <w:rFonts w:ascii="Arial" w:hAnsi="Arial" w:cs="Arial"/>
          <w:sz w:val="24"/>
          <w:szCs w:val="24"/>
        </w:rPr>
        <w:t>via</w:t>
      </w:r>
      <w:r w:rsidR="00863131">
        <w:rPr>
          <w:rFonts w:ascii="Arial" w:hAnsi="Arial" w:cs="Arial"/>
          <w:sz w:val="24"/>
          <w:szCs w:val="24"/>
        </w:rPr>
        <w:t xml:space="preserve"> face to </w:t>
      </w:r>
      <w:r w:rsidR="00E01D72" w:rsidRPr="00870B41">
        <w:rPr>
          <w:rFonts w:ascii="Arial" w:hAnsi="Arial" w:cs="Arial"/>
          <w:sz w:val="24"/>
          <w:szCs w:val="24"/>
        </w:rPr>
        <w:t>face dialogue</w:t>
      </w:r>
      <w:r w:rsidR="00F75A7E">
        <w:rPr>
          <w:rFonts w:ascii="Arial" w:hAnsi="Arial" w:cs="Arial"/>
          <w:sz w:val="24"/>
          <w:szCs w:val="24"/>
        </w:rPr>
        <w:t xml:space="preserve"> and in the presence of the patient</w:t>
      </w:r>
      <w:r>
        <w:rPr>
          <w:rFonts w:ascii="Arial" w:hAnsi="Arial" w:cs="Arial"/>
          <w:sz w:val="24"/>
          <w:szCs w:val="24"/>
        </w:rPr>
        <w:t xml:space="preserve"> when possible</w:t>
      </w:r>
      <w:r w:rsidR="00E01D72" w:rsidRPr="00870B41">
        <w:rPr>
          <w:rFonts w:ascii="Arial" w:hAnsi="Arial" w:cs="Arial"/>
          <w:sz w:val="24"/>
          <w:szCs w:val="24"/>
        </w:rPr>
        <w:t xml:space="preserve">.  </w:t>
      </w:r>
      <w:r>
        <w:rPr>
          <w:rFonts w:ascii="Arial" w:hAnsi="Arial" w:cs="Arial"/>
          <w:sz w:val="24"/>
          <w:szCs w:val="24"/>
        </w:rPr>
        <w:t>Opportunity for patients to ask questions shall be provided</w:t>
      </w:r>
      <w:r w:rsidR="00B73DAF">
        <w:rPr>
          <w:rFonts w:ascii="Arial" w:hAnsi="Arial" w:cs="Arial"/>
          <w:sz w:val="24"/>
          <w:szCs w:val="24"/>
        </w:rPr>
        <w:t xml:space="preserve"> when possible</w:t>
      </w:r>
      <w:r>
        <w:rPr>
          <w:rFonts w:ascii="Arial" w:hAnsi="Arial" w:cs="Arial"/>
          <w:sz w:val="24"/>
          <w:szCs w:val="24"/>
        </w:rPr>
        <w:t xml:space="preserve">. </w:t>
      </w:r>
    </w:p>
    <w:p w14:paraId="1DE66B51" w14:textId="2FF1435D" w:rsidR="00E01D72" w:rsidRPr="00870B41" w:rsidRDefault="001B5554" w:rsidP="00E01D72">
      <w:pPr>
        <w:pStyle w:val="ListParagraph"/>
        <w:numPr>
          <w:ilvl w:val="0"/>
          <w:numId w:val="6"/>
        </w:numPr>
        <w:jc w:val="both"/>
        <w:rPr>
          <w:rFonts w:ascii="Arial" w:hAnsi="Arial" w:cs="Arial"/>
          <w:sz w:val="24"/>
          <w:szCs w:val="24"/>
        </w:rPr>
      </w:pPr>
      <w:r>
        <w:rPr>
          <w:rFonts w:ascii="Arial" w:hAnsi="Arial" w:cs="Arial"/>
          <w:sz w:val="24"/>
          <w:szCs w:val="24"/>
        </w:rPr>
        <w:t>The SBARD form</w:t>
      </w:r>
      <w:r w:rsidR="008133E5">
        <w:rPr>
          <w:rFonts w:ascii="Arial" w:hAnsi="Arial" w:cs="Arial"/>
          <w:sz w:val="24"/>
          <w:szCs w:val="24"/>
        </w:rPr>
        <w:t xml:space="preserve"> shall not be faxed to the receiving unit or department.  </w:t>
      </w:r>
      <w:r w:rsidR="00E01D72" w:rsidRPr="00870B41">
        <w:rPr>
          <w:rFonts w:ascii="Arial" w:hAnsi="Arial" w:cs="Arial"/>
          <w:sz w:val="24"/>
          <w:szCs w:val="24"/>
        </w:rPr>
        <w:t xml:space="preserve">Upon completion of receiving report, both </w:t>
      </w:r>
      <w:r w:rsidR="00AE06B4">
        <w:rPr>
          <w:rFonts w:ascii="Arial" w:hAnsi="Arial" w:cs="Arial"/>
          <w:sz w:val="24"/>
          <w:szCs w:val="24"/>
        </w:rPr>
        <w:t>care providers</w:t>
      </w:r>
      <w:r w:rsidR="00E01D72" w:rsidRPr="00870B41">
        <w:rPr>
          <w:rFonts w:ascii="Arial" w:hAnsi="Arial" w:cs="Arial"/>
          <w:sz w:val="24"/>
          <w:szCs w:val="24"/>
        </w:rPr>
        <w:t xml:space="preserve"> shall sign the form in the designated spot.</w:t>
      </w:r>
    </w:p>
    <w:p w14:paraId="2BAFC869" w14:textId="0EDF50FC" w:rsidR="00E01D72" w:rsidRPr="00E01D72" w:rsidRDefault="008133E5" w:rsidP="00E01D72">
      <w:pPr>
        <w:pStyle w:val="ListParagraph"/>
        <w:numPr>
          <w:ilvl w:val="0"/>
          <w:numId w:val="6"/>
        </w:numPr>
        <w:jc w:val="both"/>
        <w:rPr>
          <w:rFonts w:ascii="Arial" w:hAnsi="Arial" w:cs="Arial"/>
          <w:sz w:val="24"/>
          <w:szCs w:val="24"/>
        </w:rPr>
      </w:pPr>
      <w:r>
        <w:rPr>
          <w:rFonts w:ascii="Arial" w:hAnsi="Arial" w:cs="Arial"/>
          <w:sz w:val="24"/>
          <w:szCs w:val="24"/>
        </w:rPr>
        <w:t xml:space="preserve">Once </w:t>
      </w:r>
      <w:r w:rsidR="00BE74A8">
        <w:rPr>
          <w:rFonts w:ascii="Arial" w:hAnsi="Arial" w:cs="Arial"/>
          <w:sz w:val="24"/>
          <w:szCs w:val="24"/>
        </w:rPr>
        <w:t xml:space="preserve">the form is </w:t>
      </w:r>
      <w:r>
        <w:rPr>
          <w:rFonts w:ascii="Arial" w:hAnsi="Arial" w:cs="Arial"/>
          <w:sz w:val="24"/>
          <w:szCs w:val="24"/>
        </w:rPr>
        <w:t>completed</w:t>
      </w:r>
      <w:r w:rsidR="00E01D72" w:rsidRPr="00870B41">
        <w:rPr>
          <w:rFonts w:ascii="Arial" w:hAnsi="Arial" w:cs="Arial"/>
          <w:sz w:val="24"/>
          <w:szCs w:val="24"/>
        </w:rPr>
        <w:t xml:space="preserve"> </w:t>
      </w:r>
      <w:r w:rsidR="00BE74A8">
        <w:rPr>
          <w:rFonts w:ascii="Arial" w:hAnsi="Arial" w:cs="Arial"/>
          <w:sz w:val="24"/>
          <w:szCs w:val="24"/>
        </w:rPr>
        <w:t xml:space="preserve">it </w:t>
      </w:r>
      <w:r w:rsidR="00E01D72" w:rsidRPr="00870B41">
        <w:rPr>
          <w:rFonts w:ascii="Arial" w:hAnsi="Arial" w:cs="Arial"/>
          <w:sz w:val="24"/>
          <w:szCs w:val="24"/>
        </w:rPr>
        <w:t xml:space="preserve">shall be inserted into the </w:t>
      </w:r>
      <w:r>
        <w:rPr>
          <w:rFonts w:ascii="Arial" w:hAnsi="Arial" w:cs="Arial"/>
          <w:sz w:val="24"/>
          <w:szCs w:val="24"/>
        </w:rPr>
        <w:t>patient</w:t>
      </w:r>
      <w:r w:rsidR="00BE74A8">
        <w:rPr>
          <w:rFonts w:ascii="Arial" w:hAnsi="Arial" w:cs="Arial"/>
          <w:sz w:val="24"/>
          <w:szCs w:val="24"/>
        </w:rPr>
        <w:t>s</w:t>
      </w:r>
      <w:r>
        <w:rPr>
          <w:rFonts w:ascii="Arial" w:hAnsi="Arial" w:cs="Arial"/>
          <w:sz w:val="24"/>
          <w:szCs w:val="24"/>
        </w:rPr>
        <w:t xml:space="preserve"> </w:t>
      </w:r>
      <w:r w:rsidR="00E01D72" w:rsidRPr="00870B41">
        <w:rPr>
          <w:rFonts w:ascii="Arial" w:hAnsi="Arial" w:cs="Arial"/>
          <w:sz w:val="24"/>
          <w:szCs w:val="24"/>
        </w:rPr>
        <w:t>chart behind the face sheet</w:t>
      </w:r>
      <w:r w:rsidR="00BE74A8">
        <w:rPr>
          <w:rFonts w:ascii="Arial" w:hAnsi="Arial" w:cs="Arial"/>
          <w:sz w:val="24"/>
          <w:szCs w:val="24"/>
        </w:rPr>
        <w:t>.  The TOA form will</w:t>
      </w:r>
      <w:r w:rsidR="00E01D72" w:rsidRPr="00870B41">
        <w:rPr>
          <w:rFonts w:ascii="Arial" w:hAnsi="Arial" w:cs="Arial"/>
          <w:sz w:val="24"/>
          <w:szCs w:val="24"/>
        </w:rPr>
        <w:t xml:space="preserve"> become a permanent part of the patient</w:t>
      </w:r>
      <w:r w:rsidR="00AE06B4">
        <w:rPr>
          <w:rFonts w:ascii="Arial" w:hAnsi="Arial" w:cs="Arial"/>
          <w:sz w:val="24"/>
          <w:szCs w:val="24"/>
        </w:rPr>
        <w:t xml:space="preserve">’s health </w:t>
      </w:r>
      <w:r w:rsidR="00E01D72" w:rsidRPr="00870B41">
        <w:rPr>
          <w:rFonts w:ascii="Arial" w:hAnsi="Arial" w:cs="Arial"/>
          <w:sz w:val="24"/>
          <w:szCs w:val="24"/>
        </w:rPr>
        <w:t>record.</w:t>
      </w:r>
    </w:p>
    <w:p w14:paraId="64C48B58" w14:textId="77777777" w:rsidR="00D0736B" w:rsidRDefault="00D0736B" w:rsidP="00E01D72">
      <w:pPr>
        <w:jc w:val="both"/>
        <w:rPr>
          <w:rFonts w:cs="Arial"/>
          <w:b/>
        </w:rPr>
      </w:pPr>
    </w:p>
    <w:p w14:paraId="11A830A6" w14:textId="1919BF0A" w:rsidR="00E01D72" w:rsidRDefault="00E01D72" w:rsidP="00E01D72">
      <w:pPr>
        <w:jc w:val="both"/>
        <w:rPr>
          <w:rFonts w:cs="Arial"/>
          <w:b/>
        </w:rPr>
      </w:pPr>
      <w:r w:rsidRPr="005201C7">
        <w:rPr>
          <w:rFonts w:cs="Arial"/>
          <w:b/>
        </w:rPr>
        <w:t>Transfers to the Operating Room</w:t>
      </w:r>
      <w:r w:rsidR="00007164">
        <w:rPr>
          <w:rFonts w:cs="Arial"/>
          <w:b/>
        </w:rPr>
        <w:t xml:space="preserve"> (OR)</w:t>
      </w:r>
    </w:p>
    <w:p w14:paraId="7C5F153C" w14:textId="2647CB46" w:rsidR="00E01D72" w:rsidRPr="00870B41" w:rsidRDefault="00E01D72" w:rsidP="00E01D72">
      <w:pPr>
        <w:pStyle w:val="ListParagraph"/>
        <w:numPr>
          <w:ilvl w:val="0"/>
          <w:numId w:val="7"/>
        </w:numPr>
        <w:jc w:val="both"/>
        <w:rPr>
          <w:rFonts w:ascii="Arial" w:hAnsi="Arial" w:cs="Arial"/>
          <w:sz w:val="24"/>
          <w:szCs w:val="24"/>
        </w:rPr>
      </w:pPr>
      <w:r w:rsidRPr="00870B41">
        <w:rPr>
          <w:rFonts w:ascii="Arial" w:hAnsi="Arial" w:cs="Arial"/>
          <w:sz w:val="24"/>
          <w:szCs w:val="24"/>
        </w:rPr>
        <w:t xml:space="preserve">Report shall be called to the OR </w:t>
      </w:r>
      <w:r w:rsidR="00D0736B">
        <w:rPr>
          <w:rFonts w:ascii="Arial" w:hAnsi="Arial" w:cs="Arial"/>
          <w:sz w:val="24"/>
          <w:szCs w:val="24"/>
        </w:rPr>
        <w:t>Resource Nurse/Charge Nurse</w:t>
      </w:r>
      <w:r w:rsidRPr="00870B41">
        <w:rPr>
          <w:rFonts w:ascii="Arial" w:hAnsi="Arial" w:cs="Arial"/>
          <w:sz w:val="24"/>
          <w:szCs w:val="24"/>
        </w:rPr>
        <w:t>.</w:t>
      </w:r>
    </w:p>
    <w:p w14:paraId="3FF720BA" w14:textId="2B4DF29B" w:rsidR="00007164" w:rsidRPr="00007164" w:rsidRDefault="00E01D72" w:rsidP="00414CDE">
      <w:pPr>
        <w:pStyle w:val="ListParagraph"/>
        <w:numPr>
          <w:ilvl w:val="0"/>
          <w:numId w:val="7"/>
        </w:numPr>
        <w:jc w:val="both"/>
        <w:rPr>
          <w:rFonts w:cs="Arial"/>
          <w:b/>
        </w:rPr>
      </w:pPr>
      <w:r w:rsidRPr="00007164">
        <w:rPr>
          <w:rFonts w:ascii="Arial" w:hAnsi="Arial" w:cs="Arial"/>
          <w:sz w:val="24"/>
          <w:szCs w:val="24"/>
        </w:rPr>
        <w:t xml:space="preserve">The </w:t>
      </w:r>
      <w:r w:rsidR="00D0736B" w:rsidRPr="00D0736B">
        <w:rPr>
          <w:rFonts w:ascii="Arial" w:hAnsi="Arial" w:cs="Arial"/>
          <w:i/>
          <w:sz w:val="24"/>
          <w:szCs w:val="24"/>
        </w:rPr>
        <w:t>OR/Endo</w:t>
      </w:r>
      <w:r w:rsidR="00D0736B">
        <w:rPr>
          <w:rFonts w:ascii="Arial" w:hAnsi="Arial" w:cs="Arial"/>
          <w:sz w:val="24"/>
          <w:szCs w:val="24"/>
        </w:rPr>
        <w:t xml:space="preserve"> </w:t>
      </w:r>
      <w:r w:rsidRPr="00007164">
        <w:rPr>
          <w:rFonts w:ascii="Arial" w:hAnsi="Arial" w:cs="Arial"/>
          <w:i/>
          <w:sz w:val="24"/>
          <w:szCs w:val="24"/>
        </w:rPr>
        <w:t>Preoperative Checklist</w:t>
      </w:r>
      <w:r w:rsidRPr="00007164">
        <w:rPr>
          <w:rFonts w:ascii="Arial" w:hAnsi="Arial" w:cs="Arial"/>
          <w:sz w:val="24"/>
          <w:szCs w:val="24"/>
        </w:rPr>
        <w:t xml:space="preserve"> shall be </w:t>
      </w:r>
      <w:r w:rsidR="00007164" w:rsidRPr="00007164">
        <w:rPr>
          <w:rFonts w:ascii="Arial" w:hAnsi="Arial" w:cs="Arial"/>
          <w:sz w:val="24"/>
          <w:szCs w:val="24"/>
        </w:rPr>
        <w:t xml:space="preserve">fully completed and utilized in place of the SBARD form when transferring the patient to the OR.  </w:t>
      </w:r>
    </w:p>
    <w:p w14:paraId="3113EEFF" w14:textId="77777777" w:rsidR="00D0736B" w:rsidRDefault="00D0736B" w:rsidP="00007164">
      <w:pPr>
        <w:jc w:val="both"/>
        <w:rPr>
          <w:rFonts w:cs="Arial"/>
          <w:b/>
        </w:rPr>
      </w:pPr>
    </w:p>
    <w:p w14:paraId="3A878D81" w14:textId="06AF452F" w:rsidR="00E01D72" w:rsidRPr="00007164" w:rsidRDefault="00E01D72" w:rsidP="00007164">
      <w:pPr>
        <w:jc w:val="both"/>
        <w:rPr>
          <w:rFonts w:cs="Arial"/>
          <w:b/>
        </w:rPr>
      </w:pPr>
      <w:r w:rsidRPr="00007164">
        <w:rPr>
          <w:rFonts w:cs="Arial"/>
          <w:b/>
        </w:rPr>
        <w:t>Transfers to Endoscopy</w:t>
      </w:r>
    </w:p>
    <w:p w14:paraId="7D4C6D9E" w14:textId="71F39553" w:rsidR="00E01D72" w:rsidRPr="00D0736B" w:rsidRDefault="00D0736B" w:rsidP="00E01D72">
      <w:pPr>
        <w:pStyle w:val="ListParagraph"/>
        <w:numPr>
          <w:ilvl w:val="0"/>
          <w:numId w:val="8"/>
        </w:numPr>
        <w:jc w:val="both"/>
        <w:rPr>
          <w:rFonts w:ascii="Arial" w:hAnsi="Arial" w:cs="Arial"/>
          <w:sz w:val="24"/>
          <w:szCs w:val="24"/>
        </w:rPr>
      </w:pPr>
      <w:r w:rsidRPr="00D0736B">
        <w:rPr>
          <w:rFonts w:ascii="Arial" w:hAnsi="Arial" w:cs="Arial"/>
          <w:sz w:val="24"/>
          <w:szCs w:val="24"/>
        </w:rPr>
        <w:t xml:space="preserve">The Endoscopy Resource Nurse/Endoscopy Nurse in Procedure Room shall call the sending unit for report on the patient. </w:t>
      </w:r>
    </w:p>
    <w:p w14:paraId="5B2DE535" w14:textId="77777777" w:rsidR="00D0736B" w:rsidRDefault="00D0736B" w:rsidP="00D0736B">
      <w:pPr>
        <w:pStyle w:val="ListParagraph"/>
        <w:numPr>
          <w:ilvl w:val="0"/>
          <w:numId w:val="8"/>
        </w:numPr>
        <w:suppressAutoHyphens w:val="0"/>
        <w:jc w:val="both"/>
        <w:rPr>
          <w:rFonts w:ascii="Arial" w:hAnsi="Arial" w:cs="Arial"/>
          <w:sz w:val="24"/>
          <w:szCs w:val="24"/>
        </w:rPr>
      </w:pPr>
      <w:r>
        <w:rPr>
          <w:rFonts w:ascii="Arial" w:hAnsi="Arial" w:cs="Arial"/>
          <w:sz w:val="24"/>
          <w:szCs w:val="24"/>
        </w:rPr>
        <w:t xml:space="preserve">The </w:t>
      </w:r>
      <w:r>
        <w:rPr>
          <w:rFonts w:ascii="Arial" w:hAnsi="Arial" w:cs="Arial"/>
          <w:i/>
          <w:iCs/>
          <w:sz w:val="24"/>
          <w:szCs w:val="24"/>
        </w:rPr>
        <w:t>OR/Endo Preoperative Checklist</w:t>
      </w:r>
      <w:r>
        <w:rPr>
          <w:rFonts w:ascii="Arial" w:hAnsi="Arial" w:cs="Arial"/>
          <w:sz w:val="24"/>
          <w:szCs w:val="24"/>
        </w:rPr>
        <w:t xml:space="preserve"> shall be fully completed and utilized in place of the SBARD form when transferring the patient to Endoscopy.</w:t>
      </w:r>
    </w:p>
    <w:p w14:paraId="6457BAF2" w14:textId="77777777" w:rsidR="000A071D" w:rsidRDefault="000A071D" w:rsidP="003D6BE2">
      <w:pPr>
        <w:jc w:val="both"/>
        <w:rPr>
          <w:rFonts w:cs="Arial"/>
          <w:b/>
        </w:rPr>
      </w:pPr>
    </w:p>
    <w:p w14:paraId="0ABF01B7" w14:textId="01A77527" w:rsidR="00D0736B" w:rsidRDefault="000A071D" w:rsidP="003D6BE2">
      <w:pPr>
        <w:jc w:val="both"/>
        <w:rPr>
          <w:b/>
          <w:u w:val="single"/>
        </w:rPr>
      </w:pPr>
      <w:r w:rsidRPr="00007164">
        <w:rPr>
          <w:rFonts w:cs="Arial"/>
          <w:b/>
        </w:rPr>
        <w:t>Transfers to</w:t>
      </w:r>
      <w:r>
        <w:rPr>
          <w:rFonts w:cs="Arial"/>
          <w:b/>
        </w:rPr>
        <w:t>/from Coronary Intervention Unit (CIU)</w:t>
      </w:r>
    </w:p>
    <w:p w14:paraId="0A4E4390" w14:textId="0FA90038" w:rsidR="000A071D" w:rsidRPr="002615B2" w:rsidRDefault="000A071D" w:rsidP="000A071D">
      <w:pPr>
        <w:pStyle w:val="ListParagraph"/>
        <w:numPr>
          <w:ilvl w:val="0"/>
          <w:numId w:val="14"/>
        </w:numPr>
        <w:jc w:val="both"/>
        <w:rPr>
          <w:u w:val="single"/>
        </w:rPr>
      </w:pPr>
      <w:r>
        <w:rPr>
          <w:rFonts w:ascii="Arial" w:hAnsi="Arial" w:cs="Arial"/>
          <w:sz w:val="24"/>
          <w:szCs w:val="24"/>
        </w:rPr>
        <w:t xml:space="preserve">The primary nurse from the sending unit shall </w:t>
      </w:r>
      <w:r w:rsidR="002615B2">
        <w:rPr>
          <w:rFonts w:ascii="Arial" w:hAnsi="Arial" w:cs="Arial"/>
          <w:sz w:val="24"/>
          <w:szCs w:val="24"/>
        </w:rPr>
        <w:t xml:space="preserve">fully </w:t>
      </w:r>
      <w:r>
        <w:rPr>
          <w:rFonts w:ascii="Arial" w:hAnsi="Arial" w:cs="Arial"/>
          <w:sz w:val="24"/>
          <w:szCs w:val="24"/>
        </w:rPr>
        <w:t xml:space="preserve">complete the </w:t>
      </w:r>
      <w:r w:rsidRPr="000A071D">
        <w:rPr>
          <w:rFonts w:ascii="Arial" w:hAnsi="Arial" w:cs="Arial"/>
          <w:i/>
          <w:sz w:val="24"/>
          <w:szCs w:val="24"/>
        </w:rPr>
        <w:t>Angiogram/Percutaneous Intervention (PCI) Pre-Procedure Checklist</w:t>
      </w:r>
      <w:r>
        <w:rPr>
          <w:rFonts w:ascii="Arial" w:hAnsi="Arial" w:cs="Arial"/>
          <w:i/>
          <w:sz w:val="24"/>
          <w:szCs w:val="24"/>
        </w:rPr>
        <w:t xml:space="preserve"> </w:t>
      </w:r>
      <w:r w:rsidR="002615B2" w:rsidRPr="002615B2">
        <w:rPr>
          <w:rFonts w:ascii="Arial" w:hAnsi="Arial" w:cs="Arial"/>
          <w:sz w:val="24"/>
          <w:szCs w:val="24"/>
        </w:rPr>
        <w:t>and utilize in place of the SBARD form when transferring the patient to the CIU</w:t>
      </w:r>
    </w:p>
    <w:p w14:paraId="476F6598" w14:textId="539385F7" w:rsidR="000A071D" w:rsidRPr="000A071D" w:rsidRDefault="000A071D" w:rsidP="000A071D">
      <w:pPr>
        <w:pStyle w:val="ListParagraph"/>
        <w:numPr>
          <w:ilvl w:val="0"/>
          <w:numId w:val="14"/>
        </w:numPr>
        <w:jc w:val="both"/>
        <w:rPr>
          <w:i/>
          <w:u w:val="single"/>
        </w:rPr>
      </w:pPr>
      <w:r>
        <w:rPr>
          <w:rFonts w:ascii="Arial" w:hAnsi="Arial" w:cs="Arial"/>
          <w:sz w:val="24"/>
          <w:szCs w:val="24"/>
        </w:rPr>
        <w:t>The primary nurse in the CIU upon transferring</w:t>
      </w:r>
      <w:r w:rsidR="002615B2">
        <w:rPr>
          <w:rFonts w:ascii="Arial" w:hAnsi="Arial" w:cs="Arial"/>
          <w:sz w:val="24"/>
          <w:szCs w:val="24"/>
        </w:rPr>
        <w:t xml:space="preserve"> the patient</w:t>
      </w:r>
      <w:r>
        <w:rPr>
          <w:rFonts w:ascii="Arial" w:hAnsi="Arial" w:cs="Arial"/>
          <w:sz w:val="24"/>
          <w:szCs w:val="24"/>
        </w:rPr>
        <w:t xml:space="preserve"> back to home unit shall complete the SBARD process as per above</w:t>
      </w:r>
      <w:r w:rsidR="002615B2">
        <w:rPr>
          <w:rFonts w:ascii="Arial" w:hAnsi="Arial" w:cs="Arial"/>
          <w:sz w:val="24"/>
          <w:szCs w:val="24"/>
        </w:rPr>
        <w:t xml:space="preserve"> using </w:t>
      </w:r>
      <w:r w:rsidR="002615B2" w:rsidRPr="00870B41">
        <w:rPr>
          <w:rFonts w:ascii="Arial" w:hAnsi="Arial" w:cs="Arial"/>
          <w:sz w:val="24"/>
          <w:szCs w:val="24"/>
        </w:rPr>
        <w:t>The</w:t>
      </w:r>
      <w:r w:rsidR="002615B2">
        <w:rPr>
          <w:rFonts w:ascii="Arial" w:hAnsi="Arial" w:cs="Arial"/>
          <w:sz w:val="24"/>
          <w:szCs w:val="24"/>
        </w:rPr>
        <w:t xml:space="preserve"> </w:t>
      </w:r>
      <w:r w:rsidR="002615B2" w:rsidRPr="00826664">
        <w:rPr>
          <w:rFonts w:ascii="Arial" w:hAnsi="Arial" w:cs="Arial"/>
          <w:i/>
          <w:sz w:val="24"/>
          <w:szCs w:val="24"/>
        </w:rPr>
        <w:t>Transfer of Accountability (SBARD)</w:t>
      </w:r>
      <w:r w:rsidR="002615B2">
        <w:rPr>
          <w:rFonts w:ascii="Arial" w:hAnsi="Arial" w:cs="Arial"/>
          <w:i/>
          <w:sz w:val="24"/>
          <w:szCs w:val="24"/>
        </w:rPr>
        <w:t>-Patient Temporary Off Unit</w:t>
      </w:r>
      <w:r w:rsidR="002615B2">
        <w:rPr>
          <w:rFonts w:ascii="Arial" w:hAnsi="Arial" w:cs="Arial"/>
          <w:sz w:val="24"/>
          <w:szCs w:val="24"/>
        </w:rPr>
        <w:t xml:space="preserve"> form (Appendix III)</w:t>
      </w:r>
      <w:r>
        <w:rPr>
          <w:rFonts w:ascii="Arial" w:hAnsi="Arial" w:cs="Arial"/>
          <w:sz w:val="24"/>
          <w:szCs w:val="24"/>
        </w:rPr>
        <w:t>.</w:t>
      </w:r>
    </w:p>
    <w:p w14:paraId="7F7FF50C" w14:textId="77777777" w:rsidR="000A071D" w:rsidRPr="000A071D" w:rsidRDefault="000A071D" w:rsidP="000A071D">
      <w:pPr>
        <w:pStyle w:val="ListParagraph"/>
        <w:jc w:val="both"/>
        <w:rPr>
          <w:i/>
          <w:u w:val="single"/>
        </w:rPr>
      </w:pPr>
    </w:p>
    <w:p w14:paraId="0A688AA5" w14:textId="77777777" w:rsidR="001A581D" w:rsidRPr="00404340" w:rsidRDefault="001A581D" w:rsidP="003D6BE2">
      <w:pPr>
        <w:jc w:val="both"/>
        <w:rPr>
          <w:b/>
          <w:u w:val="single"/>
        </w:rPr>
      </w:pPr>
      <w:r w:rsidRPr="00404340">
        <w:rPr>
          <w:b/>
          <w:u w:val="single"/>
        </w:rPr>
        <w:t>CROSS REFERENCES:</w:t>
      </w:r>
    </w:p>
    <w:p w14:paraId="679B8214" w14:textId="77777777" w:rsidR="001A581D" w:rsidRDefault="001A581D" w:rsidP="003D6BE2">
      <w:pPr>
        <w:jc w:val="both"/>
      </w:pPr>
    </w:p>
    <w:p w14:paraId="25141816" w14:textId="77777777" w:rsidR="00B73DAF" w:rsidRDefault="00E01D72" w:rsidP="00B73DAF">
      <w:pPr>
        <w:jc w:val="both"/>
        <w:rPr>
          <w:rFonts w:cs="Arial"/>
        </w:rPr>
      </w:pPr>
      <w:r>
        <w:rPr>
          <w:rFonts w:cs="Arial"/>
        </w:rPr>
        <w:lastRenderedPageBreak/>
        <w:t xml:space="preserve">Royal Victoria </w:t>
      </w:r>
      <w:r w:rsidR="00B73DAF">
        <w:rPr>
          <w:rFonts w:cs="Arial"/>
        </w:rPr>
        <w:t>Regional Health Centre</w:t>
      </w:r>
      <w:r>
        <w:rPr>
          <w:rFonts w:cs="Arial"/>
        </w:rPr>
        <w:t xml:space="preserve"> (20</w:t>
      </w:r>
      <w:r w:rsidR="00D0736B">
        <w:rPr>
          <w:rFonts w:cs="Arial"/>
        </w:rPr>
        <w:t>1</w:t>
      </w:r>
      <w:r>
        <w:rPr>
          <w:rFonts w:cs="Arial"/>
        </w:rPr>
        <w:t xml:space="preserve">8).  </w:t>
      </w:r>
      <w:r w:rsidR="00F75A7E">
        <w:rPr>
          <w:rFonts w:cs="Arial"/>
        </w:rPr>
        <w:t>Corporate Clinical</w:t>
      </w:r>
      <w:r>
        <w:rPr>
          <w:rFonts w:cs="Arial"/>
        </w:rPr>
        <w:t xml:space="preserve"> Policy and Procedure: </w:t>
      </w:r>
    </w:p>
    <w:p w14:paraId="53DA2490" w14:textId="0EECD691" w:rsidR="00E01D72" w:rsidRDefault="00E01D72" w:rsidP="00B73DAF">
      <w:pPr>
        <w:ind w:firstLine="720"/>
        <w:jc w:val="both"/>
        <w:rPr>
          <w:rFonts w:ascii="Arial,Italic" w:hAnsi="Arial,Italic" w:cs="Arial,Italic"/>
          <w:i/>
          <w:iCs/>
        </w:rPr>
      </w:pPr>
      <w:r>
        <w:rPr>
          <w:rFonts w:ascii="Arial,Italic" w:hAnsi="Arial,Italic" w:cs="Arial,Italic"/>
          <w:i/>
          <w:iCs/>
        </w:rPr>
        <w:t>Patient Identification</w:t>
      </w:r>
    </w:p>
    <w:p w14:paraId="5B07ED11" w14:textId="77777777" w:rsidR="00B73DAF" w:rsidRDefault="00B73DAF" w:rsidP="00B73DAF">
      <w:pPr>
        <w:jc w:val="both"/>
        <w:rPr>
          <w:rFonts w:ascii="Arial,Italic" w:hAnsi="Arial,Italic" w:cs="Arial,Italic"/>
          <w:iCs/>
        </w:rPr>
      </w:pPr>
      <w:r>
        <w:rPr>
          <w:rFonts w:ascii="Arial,Italic" w:hAnsi="Arial,Italic" w:cs="Arial,Italic"/>
          <w:iCs/>
        </w:rPr>
        <w:t xml:space="preserve">Royal Victoria Regional Health Centre (2017).  Corporate Clinical Policy and Procedure: </w:t>
      </w:r>
    </w:p>
    <w:p w14:paraId="52B76C56" w14:textId="5A1E836F" w:rsidR="00B73DAF" w:rsidRPr="00B73DAF" w:rsidRDefault="00B73DAF" w:rsidP="00B73DAF">
      <w:pPr>
        <w:ind w:left="720"/>
        <w:jc w:val="both"/>
        <w:rPr>
          <w:rFonts w:ascii="Arial,Italic" w:hAnsi="Arial,Italic" w:cs="Arial,Italic"/>
          <w:i/>
          <w:iCs/>
        </w:rPr>
      </w:pPr>
      <w:r>
        <w:rPr>
          <w:rFonts w:ascii="Arial,Italic" w:hAnsi="Arial,Italic" w:cs="Arial,Italic"/>
          <w:i/>
          <w:iCs/>
        </w:rPr>
        <w:t>Physiotherapists, Occupational Therapists and Speech-Language Pathologists Supervising and Communicating with Support Personnel</w:t>
      </w:r>
    </w:p>
    <w:p w14:paraId="54578975" w14:textId="77777777" w:rsidR="00760AD8" w:rsidRDefault="00760AD8" w:rsidP="003D6BE2">
      <w:pPr>
        <w:jc w:val="both"/>
      </w:pPr>
    </w:p>
    <w:p w14:paraId="3D4131FC" w14:textId="77777777" w:rsidR="005769E8" w:rsidRDefault="001A581D" w:rsidP="007277DF">
      <w:pPr>
        <w:jc w:val="both"/>
        <w:rPr>
          <w:b/>
          <w:u w:val="single"/>
        </w:rPr>
      </w:pPr>
      <w:r w:rsidRPr="00404340">
        <w:rPr>
          <w:b/>
          <w:u w:val="single"/>
        </w:rPr>
        <w:t>REFERENCES:</w:t>
      </w:r>
    </w:p>
    <w:p w14:paraId="09275A48" w14:textId="77777777" w:rsidR="007277DF" w:rsidRDefault="007277DF" w:rsidP="007277DF">
      <w:pPr>
        <w:jc w:val="both"/>
        <w:rPr>
          <w:b/>
          <w:u w:val="single"/>
        </w:rPr>
      </w:pPr>
    </w:p>
    <w:p w14:paraId="45BF2571" w14:textId="05A3DBB7" w:rsidR="007277DF" w:rsidRDefault="007277DF" w:rsidP="007277DF">
      <w:pPr>
        <w:jc w:val="both"/>
        <w:rPr>
          <w:rFonts w:cs="Arial"/>
          <w:i/>
        </w:rPr>
      </w:pPr>
      <w:r>
        <w:rPr>
          <w:rFonts w:cs="Arial"/>
        </w:rPr>
        <w:t>Accreditation Canada. (201</w:t>
      </w:r>
      <w:r w:rsidR="00A67393">
        <w:rPr>
          <w:rFonts w:cs="Arial"/>
        </w:rPr>
        <w:t>8</w:t>
      </w:r>
      <w:r>
        <w:rPr>
          <w:rFonts w:cs="Arial"/>
        </w:rPr>
        <w:t xml:space="preserve">). </w:t>
      </w:r>
      <w:r w:rsidRPr="00C86D46">
        <w:rPr>
          <w:rFonts w:cs="Arial"/>
          <w:i/>
        </w:rPr>
        <w:t>Required Organizational Practices handbook.</w:t>
      </w:r>
    </w:p>
    <w:p w14:paraId="510C3D1C" w14:textId="77777777" w:rsidR="007277DF" w:rsidRPr="00C86D46" w:rsidRDefault="007277DF" w:rsidP="007277DF">
      <w:pPr>
        <w:jc w:val="both"/>
        <w:rPr>
          <w:rFonts w:cs="Arial"/>
          <w:i/>
        </w:rPr>
      </w:pPr>
    </w:p>
    <w:p w14:paraId="5D914BF0" w14:textId="77777777" w:rsidR="007277DF" w:rsidRDefault="007277DF" w:rsidP="007277DF">
      <w:pPr>
        <w:jc w:val="both"/>
        <w:rPr>
          <w:rFonts w:cs="Arial"/>
          <w:i/>
        </w:rPr>
      </w:pPr>
      <w:smartTag w:uri="urn:schemas-microsoft-com:office:smarttags" w:element="PlaceType">
        <w:r>
          <w:rPr>
            <w:rFonts w:cs="Arial"/>
          </w:rPr>
          <w:t>College</w:t>
        </w:r>
      </w:smartTag>
      <w:r>
        <w:rPr>
          <w:rFonts w:cs="Arial"/>
        </w:rPr>
        <w:t xml:space="preserve"> of </w:t>
      </w:r>
      <w:smartTag w:uri="urn:schemas-microsoft-com:office:smarttags" w:element="PlaceName">
        <w:r>
          <w:rPr>
            <w:rFonts w:cs="Arial"/>
          </w:rPr>
          <w:t>Nurses</w:t>
        </w:r>
      </w:smartTag>
      <w:r>
        <w:rPr>
          <w:rFonts w:cs="Arial"/>
        </w:rPr>
        <w:t xml:space="preserve"> of </w:t>
      </w:r>
      <w:smartTag w:uri="urn:schemas-microsoft-com:office:smarttags" w:element="State">
        <w:smartTag w:uri="urn:schemas-microsoft-com:office:smarttags" w:element="place">
          <w:r>
            <w:rPr>
              <w:rFonts w:cs="Arial"/>
            </w:rPr>
            <w:t>Ontario</w:t>
          </w:r>
        </w:smartTag>
      </w:smartTag>
      <w:r>
        <w:rPr>
          <w:rFonts w:cs="Arial"/>
        </w:rPr>
        <w:t xml:space="preserve">. (2002). Practice Standard:  </w:t>
      </w:r>
      <w:r w:rsidRPr="003141A4">
        <w:rPr>
          <w:rFonts w:cs="Arial"/>
          <w:i/>
        </w:rPr>
        <w:t>Professional Standards</w:t>
      </w:r>
      <w:r>
        <w:rPr>
          <w:rFonts w:cs="Arial"/>
          <w:i/>
        </w:rPr>
        <w:t xml:space="preserve">, </w:t>
      </w:r>
    </w:p>
    <w:p w14:paraId="2A1B1E31" w14:textId="77777777" w:rsidR="007277DF" w:rsidRDefault="007277DF" w:rsidP="007277DF">
      <w:pPr>
        <w:ind w:firstLine="720"/>
        <w:jc w:val="both"/>
        <w:rPr>
          <w:rFonts w:cs="Arial"/>
        </w:rPr>
      </w:pPr>
      <w:r>
        <w:rPr>
          <w:rFonts w:cs="Arial"/>
          <w:i/>
        </w:rPr>
        <w:t>Revised 2002.</w:t>
      </w:r>
    </w:p>
    <w:p w14:paraId="6D61F5C5" w14:textId="77777777" w:rsidR="007277DF" w:rsidRDefault="007277DF" w:rsidP="007277DF">
      <w:pPr>
        <w:pStyle w:val="Heading1"/>
        <w:jc w:val="both"/>
        <w:rPr>
          <w:b w:val="0"/>
          <w:sz w:val="24"/>
          <w:szCs w:val="24"/>
        </w:rPr>
      </w:pPr>
    </w:p>
    <w:p w14:paraId="621E7AB4" w14:textId="77777777" w:rsidR="007277DF" w:rsidRDefault="007277DF" w:rsidP="007277DF">
      <w:pPr>
        <w:pStyle w:val="Heading1"/>
        <w:jc w:val="both"/>
        <w:rPr>
          <w:b w:val="0"/>
          <w:sz w:val="24"/>
          <w:szCs w:val="24"/>
        </w:rPr>
      </w:pPr>
      <w:r w:rsidRPr="00A92665">
        <w:rPr>
          <w:b w:val="0"/>
          <w:sz w:val="24"/>
          <w:szCs w:val="24"/>
        </w:rPr>
        <w:t xml:space="preserve">College of Physicians and Surgeons of </w:t>
      </w:r>
      <w:smartTag w:uri="urn:schemas-microsoft-com:office:smarttags" w:element="place">
        <w:smartTag w:uri="urn:schemas-microsoft-com:office:smarttags" w:element="State">
          <w:r w:rsidRPr="00A92665">
            <w:rPr>
              <w:b w:val="0"/>
              <w:sz w:val="24"/>
              <w:szCs w:val="24"/>
            </w:rPr>
            <w:t>Ontario</w:t>
          </w:r>
        </w:smartTag>
      </w:smartTag>
      <w:r w:rsidRPr="00A92665">
        <w:rPr>
          <w:b w:val="0"/>
          <w:sz w:val="24"/>
          <w:szCs w:val="24"/>
        </w:rPr>
        <w:t xml:space="preserve"> (2012)</w:t>
      </w:r>
      <w:r>
        <w:rPr>
          <w:b w:val="0"/>
          <w:sz w:val="24"/>
          <w:szCs w:val="24"/>
        </w:rPr>
        <w:t>.</w:t>
      </w:r>
      <w:r w:rsidRPr="00A92665">
        <w:rPr>
          <w:b w:val="0"/>
          <w:sz w:val="24"/>
          <w:szCs w:val="24"/>
        </w:rPr>
        <w:t xml:space="preserve"> Interprofessional study of transfer </w:t>
      </w:r>
    </w:p>
    <w:p w14:paraId="46563A36" w14:textId="622931B1" w:rsidR="007277DF" w:rsidRDefault="007277DF" w:rsidP="007277DF">
      <w:pPr>
        <w:pStyle w:val="Heading1"/>
        <w:ind w:firstLine="720"/>
        <w:jc w:val="both"/>
        <w:rPr>
          <w:b w:val="0"/>
          <w:sz w:val="24"/>
          <w:szCs w:val="24"/>
        </w:rPr>
      </w:pPr>
      <w:r w:rsidRPr="00A92665">
        <w:rPr>
          <w:b w:val="0"/>
          <w:sz w:val="24"/>
          <w:szCs w:val="24"/>
        </w:rPr>
        <w:t>of care</w:t>
      </w:r>
      <w:r>
        <w:rPr>
          <w:b w:val="0"/>
          <w:sz w:val="24"/>
          <w:szCs w:val="24"/>
        </w:rPr>
        <w:t xml:space="preserve">: </w:t>
      </w:r>
      <w:r w:rsidRPr="00A92665">
        <w:rPr>
          <w:b w:val="0"/>
          <w:sz w:val="24"/>
          <w:szCs w:val="24"/>
        </w:rPr>
        <w:t xml:space="preserve"> </w:t>
      </w:r>
      <w:r w:rsidRPr="00A92665">
        <w:rPr>
          <w:b w:val="0"/>
          <w:i/>
          <w:sz w:val="24"/>
          <w:szCs w:val="24"/>
        </w:rPr>
        <w:t>A</w:t>
      </w:r>
      <w:r>
        <w:rPr>
          <w:b w:val="0"/>
          <w:i/>
          <w:sz w:val="24"/>
          <w:szCs w:val="24"/>
        </w:rPr>
        <w:t xml:space="preserve"> </w:t>
      </w:r>
      <w:r w:rsidRPr="00A92665">
        <w:rPr>
          <w:b w:val="0"/>
          <w:i/>
          <w:sz w:val="24"/>
          <w:szCs w:val="24"/>
        </w:rPr>
        <w:t>successful handover of care</w:t>
      </w:r>
      <w:r>
        <w:rPr>
          <w:b w:val="0"/>
          <w:i/>
          <w:sz w:val="24"/>
          <w:szCs w:val="24"/>
        </w:rPr>
        <w:t>.</w:t>
      </w:r>
      <w:r w:rsidR="0026640B">
        <w:rPr>
          <w:b w:val="0"/>
          <w:sz w:val="24"/>
          <w:szCs w:val="24"/>
        </w:rPr>
        <w:t xml:space="preserve"> Retrieved 11/05/18</w:t>
      </w:r>
      <w:r>
        <w:rPr>
          <w:b w:val="0"/>
          <w:sz w:val="24"/>
          <w:szCs w:val="24"/>
        </w:rPr>
        <w:t xml:space="preserve"> from </w:t>
      </w:r>
      <w:hyperlink r:id="rId12" w:history="1">
        <w:r w:rsidR="0026640B" w:rsidRPr="002A1CF3">
          <w:rPr>
            <w:rStyle w:val="Hyperlink"/>
            <w:b w:val="0"/>
            <w:sz w:val="24"/>
            <w:szCs w:val="24"/>
          </w:rPr>
          <w:t>www.cpso.on.ca</w:t>
        </w:r>
      </w:hyperlink>
      <w:r w:rsidR="0026640B">
        <w:rPr>
          <w:b w:val="0"/>
          <w:sz w:val="24"/>
          <w:szCs w:val="24"/>
        </w:rPr>
        <w:t xml:space="preserve"> </w:t>
      </w:r>
      <w:r w:rsidRPr="00F9473C">
        <w:rPr>
          <w:b w:val="0"/>
          <w:sz w:val="24"/>
          <w:szCs w:val="24"/>
        </w:rPr>
        <w:t xml:space="preserve"> </w:t>
      </w:r>
    </w:p>
    <w:p w14:paraId="7503F5E4" w14:textId="77777777" w:rsidR="000C05DF" w:rsidRDefault="000C05DF" w:rsidP="006F52E2"/>
    <w:p w14:paraId="62E8ACB0" w14:textId="77777777" w:rsidR="00D0736B" w:rsidRDefault="006251C2" w:rsidP="006F52E2">
      <w:pPr>
        <w:rPr>
          <w:lang w:val="en-GB"/>
        </w:rPr>
      </w:pPr>
      <w:r>
        <w:rPr>
          <w:lang w:val="en-GB"/>
        </w:rPr>
        <w:t>Registered</w:t>
      </w:r>
      <w:r w:rsidR="000C05DF">
        <w:rPr>
          <w:lang w:val="en-GB"/>
        </w:rPr>
        <w:t xml:space="preserve"> Nurses’</w:t>
      </w:r>
      <w:r w:rsidR="00813F0D">
        <w:rPr>
          <w:lang w:val="en-GB"/>
        </w:rPr>
        <w:t xml:space="preserve"> Association of Ontario (March 2014). Clinical Best Practice </w:t>
      </w:r>
    </w:p>
    <w:p w14:paraId="33FD2896" w14:textId="47D86A4E" w:rsidR="000C05DF" w:rsidRPr="006F52E2" w:rsidRDefault="00813F0D" w:rsidP="00D0736B">
      <w:pPr>
        <w:ind w:left="720"/>
        <w:rPr>
          <w:b/>
        </w:rPr>
      </w:pPr>
      <w:r>
        <w:rPr>
          <w:lang w:val="en-GB"/>
        </w:rPr>
        <w:t xml:space="preserve">Guidelines:  </w:t>
      </w:r>
      <w:r>
        <w:rPr>
          <w:i/>
          <w:lang w:val="en-GB"/>
        </w:rPr>
        <w:t xml:space="preserve">Care Transitions. </w:t>
      </w:r>
      <w:r>
        <w:rPr>
          <w:lang w:val="en-GB"/>
        </w:rPr>
        <w:t xml:space="preserve">Retrieved from </w:t>
      </w:r>
      <w:hyperlink r:id="rId13" w:history="1">
        <w:r w:rsidR="00D0736B" w:rsidRPr="002A1CF3">
          <w:rPr>
            <w:rStyle w:val="Hyperlink"/>
            <w:lang w:val="en-GB"/>
          </w:rPr>
          <w:t>https://rnao.ca/sites/rnao-ca/files/Care_Transitions_BPG.pdf</w:t>
        </w:r>
      </w:hyperlink>
      <w:r w:rsidR="00D0736B">
        <w:rPr>
          <w:lang w:val="en-GB"/>
        </w:rPr>
        <w:t xml:space="preserve"> </w:t>
      </w:r>
    </w:p>
    <w:p w14:paraId="120AC69B" w14:textId="77777777" w:rsidR="007277DF" w:rsidRDefault="007277DF" w:rsidP="007277DF">
      <w:pPr>
        <w:jc w:val="both"/>
        <w:rPr>
          <w:b/>
          <w:u w:val="single"/>
        </w:rPr>
      </w:pPr>
    </w:p>
    <w:p w14:paraId="3E9B2C4B" w14:textId="77777777" w:rsidR="002E0423" w:rsidRDefault="002E0423" w:rsidP="007277DF">
      <w:pPr>
        <w:jc w:val="both"/>
        <w:rPr>
          <w:b/>
          <w:u w:val="single"/>
        </w:rPr>
      </w:pPr>
    </w:p>
    <w:p w14:paraId="05B13B14" w14:textId="77777777" w:rsidR="00757816" w:rsidRDefault="00757816" w:rsidP="007277DF">
      <w:pPr>
        <w:jc w:val="both"/>
        <w:rPr>
          <w:b/>
          <w:u w:val="single"/>
        </w:rPr>
        <w:sectPr w:rsidR="00757816" w:rsidSect="002E57EC">
          <w:headerReference w:type="even" r:id="rId14"/>
          <w:headerReference w:type="default"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pPr>
    </w:p>
    <w:p w14:paraId="6501746B" w14:textId="5AF1CD79" w:rsidR="002E0423" w:rsidRPr="00BC140D" w:rsidRDefault="00BC140D" w:rsidP="00BC140D">
      <w:pPr>
        <w:pStyle w:val="ListParagraph"/>
        <w:numPr>
          <w:ilvl w:val="0"/>
          <w:numId w:val="12"/>
        </w:numPr>
        <w:jc w:val="both"/>
      </w:pPr>
      <w:r>
        <w:rPr>
          <w:rFonts w:ascii="Arial" w:hAnsi="Arial" w:cs="Arial"/>
          <w:sz w:val="24"/>
          <w:szCs w:val="24"/>
        </w:rPr>
        <w:lastRenderedPageBreak/>
        <w:t>Visually inspect patient</w:t>
      </w:r>
    </w:p>
    <w:p w14:paraId="4F1E5D65" w14:textId="1651EE04" w:rsidR="00BC140D" w:rsidRPr="00BC140D" w:rsidRDefault="00BC140D" w:rsidP="00BC140D">
      <w:pPr>
        <w:pStyle w:val="ListParagraph"/>
        <w:numPr>
          <w:ilvl w:val="0"/>
          <w:numId w:val="12"/>
        </w:numPr>
        <w:jc w:val="both"/>
      </w:pPr>
      <w:r>
        <w:rPr>
          <w:rFonts w:ascii="Arial" w:hAnsi="Arial" w:cs="Arial"/>
          <w:sz w:val="24"/>
          <w:szCs w:val="24"/>
        </w:rPr>
        <w:t>C</w:t>
      </w:r>
      <w:r w:rsidR="001B5554">
        <w:rPr>
          <w:rFonts w:ascii="Arial" w:hAnsi="Arial" w:cs="Arial"/>
          <w:sz w:val="24"/>
          <w:szCs w:val="24"/>
        </w:rPr>
        <w:t>onfirm the</w:t>
      </w:r>
      <w:r>
        <w:rPr>
          <w:rFonts w:ascii="Arial" w:hAnsi="Arial" w:cs="Arial"/>
          <w:sz w:val="24"/>
          <w:szCs w:val="24"/>
        </w:rPr>
        <w:t xml:space="preserve"> patient armband </w:t>
      </w:r>
      <w:r w:rsidR="001B5554">
        <w:rPr>
          <w:rFonts w:ascii="Arial" w:hAnsi="Arial" w:cs="Arial"/>
          <w:sz w:val="24"/>
          <w:szCs w:val="24"/>
        </w:rPr>
        <w:t xml:space="preserve">is </w:t>
      </w:r>
      <w:r>
        <w:rPr>
          <w:rFonts w:ascii="Arial" w:hAnsi="Arial" w:cs="Arial"/>
          <w:sz w:val="24"/>
          <w:szCs w:val="24"/>
        </w:rPr>
        <w:t>on, allergies and/or alerts (i.e falls risk) reviewed</w:t>
      </w:r>
    </w:p>
    <w:p w14:paraId="09647660" w14:textId="7C03F49D" w:rsidR="00BC140D" w:rsidRPr="00BC140D" w:rsidRDefault="00BC140D" w:rsidP="00BC140D">
      <w:pPr>
        <w:pStyle w:val="ListParagraph"/>
        <w:numPr>
          <w:ilvl w:val="0"/>
          <w:numId w:val="12"/>
        </w:numPr>
        <w:jc w:val="both"/>
      </w:pPr>
      <w:r>
        <w:rPr>
          <w:rFonts w:ascii="Arial" w:hAnsi="Arial" w:cs="Arial"/>
          <w:sz w:val="24"/>
          <w:szCs w:val="24"/>
        </w:rPr>
        <w:t>I</w:t>
      </w:r>
      <w:r w:rsidR="001B5554">
        <w:rPr>
          <w:rFonts w:ascii="Arial" w:hAnsi="Arial" w:cs="Arial"/>
          <w:sz w:val="24"/>
          <w:szCs w:val="24"/>
        </w:rPr>
        <w:t>ntravenous (IV)</w:t>
      </w:r>
      <w:r>
        <w:rPr>
          <w:rFonts w:ascii="Arial" w:hAnsi="Arial" w:cs="Arial"/>
          <w:sz w:val="24"/>
          <w:szCs w:val="24"/>
        </w:rPr>
        <w:t>/</w:t>
      </w:r>
      <w:r w:rsidR="001B5554">
        <w:rPr>
          <w:rFonts w:ascii="Arial" w:hAnsi="Arial" w:cs="Arial"/>
          <w:sz w:val="24"/>
          <w:szCs w:val="24"/>
        </w:rPr>
        <w:t xml:space="preserve">Central </w:t>
      </w:r>
      <w:r>
        <w:rPr>
          <w:rFonts w:ascii="Arial" w:hAnsi="Arial" w:cs="Arial"/>
          <w:sz w:val="24"/>
          <w:szCs w:val="24"/>
        </w:rPr>
        <w:t>V</w:t>
      </w:r>
      <w:r w:rsidR="001B5554">
        <w:rPr>
          <w:rFonts w:ascii="Arial" w:hAnsi="Arial" w:cs="Arial"/>
          <w:sz w:val="24"/>
          <w:szCs w:val="24"/>
        </w:rPr>
        <w:t xml:space="preserve">enous </w:t>
      </w:r>
      <w:r>
        <w:rPr>
          <w:rFonts w:ascii="Arial" w:hAnsi="Arial" w:cs="Arial"/>
          <w:sz w:val="24"/>
          <w:szCs w:val="24"/>
        </w:rPr>
        <w:t>A</w:t>
      </w:r>
      <w:r w:rsidR="001B5554">
        <w:rPr>
          <w:rFonts w:ascii="Arial" w:hAnsi="Arial" w:cs="Arial"/>
          <w:sz w:val="24"/>
          <w:szCs w:val="24"/>
        </w:rPr>
        <w:t xml:space="preserve">ccess </w:t>
      </w:r>
      <w:r>
        <w:rPr>
          <w:rFonts w:ascii="Arial" w:hAnsi="Arial" w:cs="Arial"/>
          <w:sz w:val="24"/>
          <w:szCs w:val="24"/>
        </w:rPr>
        <w:t>D</w:t>
      </w:r>
      <w:r w:rsidR="001B5554">
        <w:rPr>
          <w:rFonts w:ascii="Arial" w:hAnsi="Arial" w:cs="Arial"/>
          <w:sz w:val="24"/>
          <w:szCs w:val="24"/>
        </w:rPr>
        <w:t>evice (CVAD)</w:t>
      </w:r>
      <w:r>
        <w:rPr>
          <w:rFonts w:ascii="Arial" w:hAnsi="Arial" w:cs="Arial"/>
          <w:sz w:val="24"/>
          <w:szCs w:val="24"/>
        </w:rPr>
        <w:t xml:space="preserve"> infusions/site/utilization of MedNet™ Lib</w:t>
      </w:r>
      <w:r w:rsidR="00863131">
        <w:rPr>
          <w:rFonts w:ascii="Arial" w:hAnsi="Arial" w:cs="Arial"/>
          <w:sz w:val="24"/>
          <w:szCs w:val="24"/>
        </w:rPr>
        <w:t xml:space="preserve">rary on infusion pump and </w:t>
      </w:r>
      <w:r>
        <w:rPr>
          <w:rFonts w:ascii="Arial" w:hAnsi="Arial" w:cs="Arial"/>
          <w:sz w:val="24"/>
          <w:szCs w:val="24"/>
        </w:rPr>
        <w:t>pumps alarms audible</w:t>
      </w:r>
    </w:p>
    <w:p w14:paraId="66C39443" w14:textId="2CEAF0AE" w:rsidR="00BC140D" w:rsidRPr="00BC140D" w:rsidRDefault="00BC140D" w:rsidP="00BC140D">
      <w:pPr>
        <w:pStyle w:val="ListParagraph"/>
        <w:numPr>
          <w:ilvl w:val="0"/>
          <w:numId w:val="12"/>
        </w:numPr>
        <w:jc w:val="both"/>
      </w:pPr>
      <w:r>
        <w:rPr>
          <w:rFonts w:ascii="Arial" w:hAnsi="Arial" w:cs="Arial"/>
          <w:sz w:val="24"/>
          <w:szCs w:val="24"/>
        </w:rPr>
        <w:t>Risk concerns identified (i.e. falls, restraints, de-clutter room)</w:t>
      </w:r>
    </w:p>
    <w:p w14:paraId="3BAE687A" w14:textId="04ABA88F" w:rsidR="00BC140D" w:rsidRPr="00BC140D" w:rsidRDefault="00BC140D" w:rsidP="00BC140D">
      <w:pPr>
        <w:pStyle w:val="ListParagraph"/>
        <w:numPr>
          <w:ilvl w:val="0"/>
          <w:numId w:val="12"/>
        </w:numPr>
        <w:jc w:val="both"/>
      </w:pPr>
      <w:r>
        <w:rPr>
          <w:rFonts w:ascii="Arial" w:hAnsi="Arial" w:cs="Arial"/>
          <w:sz w:val="24"/>
          <w:szCs w:val="24"/>
        </w:rPr>
        <w:t>Oxygen and suction set-up</w:t>
      </w:r>
    </w:p>
    <w:p w14:paraId="4C200D51" w14:textId="429D2A46" w:rsidR="00BC140D" w:rsidRPr="00BC140D" w:rsidRDefault="00BC140D" w:rsidP="00BC140D">
      <w:pPr>
        <w:pStyle w:val="ListParagraph"/>
        <w:numPr>
          <w:ilvl w:val="0"/>
          <w:numId w:val="12"/>
        </w:numPr>
        <w:jc w:val="both"/>
      </w:pPr>
      <w:r>
        <w:rPr>
          <w:rFonts w:ascii="Arial" w:hAnsi="Arial" w:cs="Arial"/>
          <w:sz w:val="24"/>
          <w:szCs w:val="24"/>
        </w:rPr>
        <w:t>Bed properly plugged into wall and call bell in working order and within reach of patient</w:t>
      </w:r>
    </w:p>
    <w:p w14:paraId="486E180B" w14:textId="145F83B1" w:rsidR="00BC140D" w:rsidRPr="00BC140D" w:rsidRDefault="00BC140D" w:rsidP="00BC140D">
      <w:pPr>
        <w:pStyle w:val="ListParagraph"/>
        <w:numPr>
          <w:ilvl w:val="0"/>
          <w:numId w:val="12"/>
        </w:numPr>
        <w:jc w:val="both"/>
      </w:pPr>
      <w:r>
        <w:rPr>
          <w:rFonts w:ascii="Arial" w:hAnsi="Arial" w:cs="Arial"/>
          <w:sz w:val="24"/>
          <w:szCs w:val="24"/>
        </w:rPr>
        <w:t>Bedside table within reach of patient</w:t>
      </w:r>
    </w:p>
    <w:p w14:paraId="226B95D3" w14:textId="596B11CF" w:rsidR="00BC140D" w:rsidRPr="00BC140D" w:rsidRDefault="00863131" w:rsidP="00BC140D">
      <w:pPr>
        <w:pStyle w:val="ListParagraph"/>
        <w:numPr>
          <w:ilvl w:val="0"/>
          <w:numId w:val="12"/>
        </w:numPr>
        <w:jc w:val="both"/>
      </w:pPr>
      <w:r>
        <w:rPr>
          <w:rFonts w:ascii="Arial" w:hAnsi="Arial" w:cs="Arial"/>
          <w:sz w:val="24"/>
          <w:szCs w:val="24"/>
        </w:rPr>
        <w:t>Review any new</w:t>
      </w:r>
      <w:r w:rsidR="00BC140D">
        <w:rPr>
          <w:rFonts w:ascii="Arial" w:hAnsi="Arial" w:cs="Arial"/>
          <w:sz w:val="24"/>
          <w:szCs w:val="24"/>
        </w:rPr>
        <w:t xml:space="preserve"> orders</w:t>
      </w:r>
      <w:r>
        <w:rPr>
          <w:rFonts w:ascii="Arial" w:hAnsi="Arial" w:cs="Arial"/>
          <w:sz w:val="24"/>
          <w:szCs w:val="24"/>
        </w:rPr>
        <w:t xml:space="preserve"> </w:t>
      </w:r>
    </w:p>
    <w:p w14:paraId="2F4BCE15" w14:textId="6F0D802F" w:rsidR="00BC140D" w:rsidRPr="00BC140D" w:rsidRDefault="00BC140D" w:rsidP="00BC140D">
      <w:pPr>
        <w:pStyle w:val="ListParagraph"/>
        <w:numPr>
          <w:ilvl w:val="0"/>
          <w:numId w:val="12"/>
        </w:numPr>
        <w:jc w:val="both"/>
      </w:pPr>
      <w:r>
        <w:rPr>
          <w:rFonts w:ascii="Arial" w:hAnsi="Arial" w:cs="Arial"/>
          <w:sz w:val="24"/>
          <w:szCs w:val="24"/>
        </w:rPr>
        <w:t>Dressings/drains/catheter</w:t>
      </w:r>
    </w:p>
    <w:p w14:paraId="1710800F" w14:textId="5BF7F79F" w:rsidR="00BC140D" w:rsidRPr="00BC140D" w:rsidRDefault="00BC140D" w:rsidP="00BC140D">
      <w:pPr>
        <w:pStyle w:val="ListParagraph"/>
        <w:numPr>
          <w:ilvl w:val="0"/>
          <w:numId w:val="12"/>
        </w:numPr>
        <w:jc w:val="both"/>
      </w:pPr>
      <w:r>
        <w:rPr>
          <w:rFonts w:ascii="Arial" w:hAnsi="Arial" w:cs="Arial"/>
          <w:sz w:val="24"/>
          <w:szCs w:val="24"/>
        </w:rPr>
        <w:t>Equipment (i.e infusion pumps (Hospira, CADD®, etc.), VAC, bed alarms, etc.)</w:t>
      </w:r>
    </w:p>
    <w:p w14:paraId="0BE98CC1" w14:textId="77777777" w:rsidR="00BC140D" w:rsidRDefault="00BC140D" w:rsidP="00BC140D">
      <w:pPr>
        <w:pStyle w:val="ListParagraph"/>
        <w:jc w:val="both"/>
      </w:pPr>
    </w:p>
    <w:p w14:paraId="03DC2CB4" w14:textId="77777777" w:rsidR="002E0423" w:rsidRDefault="002E0423" w:rsidP="007277DF">
      <w:pPr>
        <w:jc w:val="both"/>
      </w:pPr>
    </w:p>
    <w:p w14:paraId="30ABA439" w14:textId="77777777" w:rsidR="002E0423" w:rsidRDefault="002E0423" w:rsidP="007277DF">
      <w:pPr>
        <w:jc w:val="both"/>
      </w:pPr>
    </w:p>
    <w:p w14:paraId="43C7E657" w14:textId="77777777" w:rsidR="002E0423" w:rsidRDefault="002E0423" w:rsidP="007277DF">
      <w:pPr>
        <w:jc w:val="both"/>
      </w:pPr>
    </w:p>
    <w:p w14:paraId="66DC63F5" w14:textId="77777777" w:rsidR="002E0423" w:rsidRDefault="002E0423" w:rsidP="007277DF">
      <w:pPr>
        <w:jc w:val="both"/>
      </w:pPr>
    </w:p>
    <w:p w14:paraId="2FF38B5E" w14:textId="77777777" w:rsidR="002E0423" w:rsidRDefault="002E0423" w:rsidP="007277DF">
      <w:pPr>
        <w:jc w:val="both"/>
      </w:pPr>
    </w:p>
    <w:p w14:paraId="2D365510" w14:textId="77777777" w:rsidR="002E0423" w:rsidRDefault="002E0423" w:rsidP="007277DF">
      <w:pPr>
        <w:jc w:val="both"/>
      </w:pPr>
    </w:p>
    <w:p w14:paraId="186A1E55" w14:textId="77777777" w:rsidR="002E0423" w:rsidRDefault="002E0423" w:rsidP="007277DF">
      <w:pPr>
        <w:jc w:val="both"/>
      </w:pPr>
    </w:p>
    <w:p w14:paraId="3A1A5C59" w14:textId="77777777" w:rsidR="002E0423" w:rsidRDefault="002E0423" w:rsidP="007277DF">
      <w:pPr>
        <w:jc w:val="both"/>
      </w:pPr>
    </w:p>
    <w:p w14:paraId="2055A863" w14:textId="77777777" w:rsidR="002E0423" w:rsidRDefault="002E0423" w:rsidP="007277DF">
      <w:pPr>
        <w:jc w:val="both"/>
      </w:pPr>
    </w:p>
    <w:p w14:paraId="1129A094" w14:textId="77777777" w:rsidR="002E0423" w:rsidRDefault="002E0423" w:rsidP="007277DF">
      <w:pPr>
        <w:jc w:val="both"/>
      </w:pPr>
    </w:p>
    <w:p w14:paraId="0502139A" w14:textId="77777777" w:rsidR="002E0423" w:rsidRDefault="002E0423" w:rsidP="007277DF">
      <w:pPr>
        <w:jc w:val="both"/>
      </w:pPr>
    </w:p>
    <w:p w14:paraId="3BB6B983" w14:textId="77777777" w:rsidR="002E0423" w:rsidRDefault="002E0423" w:rsidP="007277DF">
      <w:pPr>
        <w:jc w:val="both"/>
      </w:pPr>
    </w:p>
    <w:p w14:paraId="6BF7A3C3" w14:textId="77777777" w:rsidR="002E0423" w:rsidRDefault="002E0423" w:rsidP="007277DF">
      <w:pPr>
        <w:jc w:val="both"/>
      </w:pPr>
    </w:p>
    <w:p w14:paraId="1652737E" w14:textId="77777777" w:rsidR="002E0423" w:rsidRDefault="002E0423" w:rsidP="007277DF">
      <w:pPr>
        <w:jc w:val="both"/>
      </w:pPr>
    </w:p>
    <w:p w14:paraId="742561CA" w14:textId="77777777" w:rsidR="002E0423" w:rsidRDefault="002E0423" w:rsidP="007277DF">
      <w:pPr>
        <w:jc w:val="both"/>
      </w:pPr>
    </w:p>
    <w:p w14:paraId="59258B5A" w14:textId="77777777" w:rsidR="002E0423" w:rsidRDefault="002E0423" w:rsidP="007277DF">
      <w:pPr>
        <w:jc w:val="both"/>
      </w:pPr>
    </w:p>
    <w:p w14:paraId="105FD709" w14:textId="77777777" w:rsidR="002E0423" w:rsidRDefault="002E0423" w:rsidP="007277DF">
      <w:pPr>
        <w:jc w:val="both"/>
      </w:pPr>
    </w:p>
    <w:p w14:paraId="47C937DB" w14:textId="77777777" w:rsidR="002E0423" w:rsidRDefault="002E0423" w:rsidP="007277DF">
      <w:pPr>
        <w:jc w:val="both"/>
      </w:pPr>
    </w:p>
    <w:p w14:paraId="0D70A042" w14:textId="77777777" w:rsidR="002E0423" w:rsidRDefault="002E0423" w:rsidP="007277DF">
      <w:pPr>
        <w:jc w:val="both"/>
      </w:pPr>
    </w:p>
    <w:p w14:paraId="34C0B355" w14:textId="77777777" w:rsidR="002E0423" w:rsidRDefault="002E0423" w:rsidP="007277DF">
      <w:pPr>
        <w:jc w:val="both"/>
      </w:pPr>
    </w:p>
    <w:p w14:paraId="5FAC95EC" w14:textId="77777777" w:rsidR="002E0423" w:rsidRDefault="002E0423" w:rsidP="007277DF">
      <w:pPr>
        <w:jc w:val="both"/>
      </w:pPr>
    </w:p>
    <w:p w14:paraId="7B007AF6" w14:textId="77777777" w:rsidR="002E0423" w:rsidRDefault="002E0423" w:rsidP="007277DF">
      <w:pPr>
        <w:jc w:val="both"/>
      </w:pPr>
    </w:p>
    <w:p w14:paraId="5C7A35B6" w14:textId="77777777" w:rsidR="002E0423" w:rsidRDefault="002E0423" w:rsidP="007277DF">
      <w:pPr>
        <w:jc w:val="both"/>
      </w:pPr>
    </w:p>
    <w:p w14:paraId="576B7B2E" w14:textId="52E381DA" w:rsidR="00BC140D" w:rsidRDefault="00BC140D">
      <w:r>
        <w:br w:type="page"/>
      </w:r>
    </w:p>
    <w:p w14:paraId="7CF96208" w14:textId="7DAB8D98" w:rsidR="002E0423" w:rsidRDefault="002E0423" w:rsidP="007277DF">
      <w:pPr>
        <w:jc w:val="both"/>
      </w:pPr>
    </w:p>
    <w:p w14:paraId="51617B69" w14:textId="0A9487B2" w:rsidR="002E0423" w:rsidRDefault="00D80CCF" w:rsidP="00D80CCF">
      <w:pPr>
        <w:jc w:val="center"/>
      </w:pPr>
      <w:r>
        <w:rPr>
          <w:noProof/>
          <w:lang w:eastAsia="en-CA"/>
        </w:rPr>
        <w:drawing>
          <wp:inline distT="0" distB="0" distL="0" distR="0" wp14:anchorId="7F267F38" wp14:editId="073BA4C4">
            <wp:extent cx="5219700" cy="6334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1" r="521" b="722"/>
                    <a:stretch/>
                  </pic:blipFill>
                  <pic:spPr bwMode="auto">
                    <a:xfrm>
                      <a:off x="0" y="0"/>
                      <a:ext cx="5220311" cy="6334866"/>
                    </a:xfrm>
                    <a:prstGeom prst="rect">
                      <a:avLst/>
                    </a:prstGeom>
                    <a:ln>
                      <a:noFill/>
                    </a:ln>
                    <a:extLst>
                      <a:ext uri="{53640926-AAD7-44D8-BBD7-CCE9431645EC}">
                        <a14:shadowObscured xmlns:a14="http://schemas.microsoft.com/office/drawing/2010/main"/>
                      </a:ext>
                    </a:extLst>
                  </pic:spPr>
                </pic:pic>
              </a:graphicData>
            </a:graphic>
          </wp:inline>
        </w:drawing>
      </w:r>
    </w:p>
    <w:p w14:paraId="23C853F9" w14:textId="77777777" w:rsidR="002E0423" w:rsidRDefault="002E0423" w:rsidP="007277DF">
      <w:pPr>
        <w:jc w:val="both"/>
      </w:pPr>
    </w:p>
    <w:p w14:paraId="574A2F5A" w14:textId="77777777" w:rsidR="002E0423" w:rsidRDefault="002E0423" w:rsidP="007277DF">
      <w:pPr>
        <w:jc w:val="both"/>
      </w:pPr>
    </w:p>
    <w:p w14:paraId="54077CDD" w14:textId="77777777" w:rsidR="002E0423" w:rsidRDefault="002E0423" w:rsidP="007277DF">
      <w:pPr>
        <w:jc w:val="both"/>
      </w:pPr>
    </w:p>
    <w:p w14:paraId="3E4E1D13" w14:textId="77777777" w:rsidR="002E0423" w:rsidRDefault="002E0423" w:rsidP="007277DF">
      <w:pPr>
        <w:jc w:val="both"/>
      </w:pPr>
    </w:p>
    <w:p w14:paraId="55BE463B" w14:textId="77777777" w:rsidR="002E0423" w:rsidRDefault="002E0423" w:rsidP="007277DF">
      <w:pPr>
        <w:jc w:val="both"/>
      </w:pPr>
    </w:p>
    <w:p w14:paraId="49832AC7" w14:textId="77777777" w:rsidR="00757816" w:rsidRDefault="00757816" w:rsidP="007277DF">
      <w:pPr>
        <w:jc w:val="both"/>
        <w:sectPr w:rsidR="00757816" w:rsidSect="00757816">
          <w:headerReference w:type="default" r:id="rId20"/>
          <w:headerReference w:type="first" r:id="rId21"/>
          <w:pgSz w:w="12240" w:h="15840"/>
          <w:pgMar w:top="1440" w:right="1440" w:bottom="1440" w:left="1440" w:header="720" w:footer="720" w:gutter="0"/>
          <w:cols w:space="720"/>
          <w:titlePg/>
          <w:docGrid w:linePitch="360"/>
        </w:sectPr>
      </w:pPr>
    </w:p>
    <w:p w14:paraId="504C0BB6" w14:textId="2CC90B04" w:rsidR="00D80CCF" w:rsidRDefault="000B203A" w:rsidP="00D80CCF">
      <w:pPr>
        <w:jc w:val="center"/>
      </w:pPr>
      <w:r>
        <w:rPr>
          <w:noProof/>
          <w:lang w:eastAsia="en-CA"/>
        </w:rPr>
        <w:lastRenderedPageBreak/>
        <w:drawing>
          <wp:inline distT="0" distB="0" distL="0" distR="0" wp14:anchorId="3240F518" wp14:editId="5B5BBAC0">
            <wp:extent cx="5343525" cy="6399295"/>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r="1035"/>
                    <a:stretch/>
                  </pic:blipFill>
                  <pic:spPr bwMode="auto">
                    <a:xfrm>
                      <a:off x="0" y="0"/>
                      <a:ext cx="5344114" cy="6400000"/>
                    </a:xfrm>
                    <a:prstGeom prst="rect">
                      <a:avLst/>
                    </a:prstGeom>
                    <a:ln>
                      <a:noFill/>
                    </a:ln>
                    <a:extLst>
                      <a:ext uri="{53640926-AAD7-44D8-BBD7-CCE9431645EC}">
                        <a14:shadowObscured xmlns:a14="http://schemas.microsoft.com/office/drawing/2010/main"/>
                      </a:ext>
                    </a:extLst>
                  </pic:spPr>
                </pic:pic>
              </a:graphicData>
            </a:graphic>
          </wp:inline>
        </w:drawing>
      </w:r>
    </w:p>
    <w:p w14:paraId="67F56175" w14:textId="77777777" w:rsidR="00D80CCF" w:rsidRPr="00D80CCF" w:rsidRDefault="00D80CCF" w:rsidP="00D80CCF"/>
    <w:p w14:paraId="24764546" w14:textId="77777777" w:rsidR="00D80CCF" w:rsidRPr="00D80CCF" w:rsidRDefault="00D80CCF" w:rsidP="00D80CCF"/>
    <w:p w14:paraId="37B86BB3" w14:textId="684C4F64" w:rsidR="00D80CCF" w:rsidRDefault="00D80CCF" w:rsidP="00D80CCF"/>
    <w:p w14:paraId="0D98909C" w14:textId="77777777" w:rsidR="007E35E9" w:rsidRDefault="007E35E9" w:rsidP="007E35E9">
      <w:pPr>
        <w:sectPr w:rsidR="007E35E9" w:rsidSect="00757816">
          <w:headerReference w:type="first" r:id="rId23"/>
          <w:pgSz w:w="12240" w:h="15840"/>
          <w:pgMar w:top="1440" w:right="1440" w:bottom="1440" w:left="1440" w:header="720" w:footer="720" w:gutter="0"/>
          <w:cols w:space="720"/>
          <w:titlePg/>
          <w:docGrid w:linePitch="360"/>
        </w:sectPr>
      </w:pPr>
    </w:p>
    <w:p w14:paraId="01FEA0AA" w14:textId="4A589EAF" w:rsidR="007E35E9" w:rsidRPr="00C37E82" w:rsidRDefault="007E35E9" w:rsidP="007E35E9">
      <w:pPr>
        <w:jc w:val="center"/>
      </w:pPr>
      <w:r>
        <w:rPr>
          <w:noProof/>
          <w:lang w:eastAsia="en-CA"/>
        </w:rPr>
        <w:lastRenderedPageBreak/>
        <w:drawing>
          <wp:inline distT="0" distB="0" distL="0" distR="0" wp14:anchorId="44CC7179" wp14:editId="3951169F">
            <wp:extent cx="5572125" cy="730377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1501" t="519" r="974"/>
                    <a:stretch/>
                  </pic:blipFill>
                  <pic:spPr bwMode="auto">
                    <a:xfrm>
                      <a:off x="0" y="0"/>
                      <a:ext cx="5572875" cy="7304753"/>
                    </a:xfrm>
                    <a:prstGeom prst="rect">
                      <a:avLst/>
                    </a:prstGeom>
                    <a:ln>
                      <a:noFill/>
                    </a:ln>
                    <a:extLst>
                      <a:ext uri="{53640926-AAD7-44D8-BBD7-CCE9431645EC}">
                        <a14:shadowObscured xmlns:a14="http://schemas.microsoft.com/office/drawing/2010/main"/>
                      </a:ext>
                    </a:extLst>
                  </pic:spPr>
                </pic:pic>
              </a:graphicData>
            </a:graphic>
          </wp:inline>
        </w:drawing>
      </w:r>
    </w:p>
    <w:sectPr w:rsidR="007E35E9" w:rsidRPr="00C37E82" w:rsidSect="00757816">
      <w:headerReference w:type="firs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ED515" w14:textId="77777777" w:rsidR="00D331DA" w:rsidRDefault="00D331DA" w:rsidP="008A24B0">
      <w:r>
        <w:separator/>
      </w:r>
    </w:p>
  </w:endnote>
  <w:endnote w:type="continuationSeparator" w:id="0">
    <w:p w14:paraId="3222905F" w14:textId="77777777" w:rsidR="00D331DA" w:rsidRDefault="00D331DA" w:rsidP="008A2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A8F71" w14:textId="77777777" w:rsidR="003448CF" w:rsidRDefault="003448CF" w:rsidP="003448CF">
    <w:pPr>
      <w:pStyle w:val="Footer"/>
      <w:tabs>
        <w:tab w:val="clear" w:pos="4680"/>
      </w:tabs>
      <w:jc w:val="both"/>
      <w:rPr>
        <w:sz w:val="20"/>
      </w:rPr>
    </w:pPr>
  </w:p>
  <w:p w14:paraId="0C4DBD8B" w14:textId="77777777" w:rsidR="003448CF" w:rsidRPr="00B21F74" w:rsidRDefault="003448CF" w:rsidP="003448CF">
    <w:pPr>
      <w:pStyle w:val="Footer"/>
      <w:pBdr>
        <w:top w:val="single" w:sz="4" w:space="1" w:color="auto"/>
      </w:pBdr>
      <w:tabs>
        <w:tab w:val="clear" w:pos="4680"/>
      </w:tabs>
      <w:jc w:val="both"/>
      <w:rPr>
        <w:sz w:val="20"/>
      </w:rPr>
    </w:pPr>
    <w:r>
      <w:rPr>
        <w:sz w:val="20"/>
      </w:rPr>
      <w:t xml:space="preserve">This is a controlled document prepared solely for use by the Royal Victoria Regional Health Centre (RVH).  Printed copies may not reflect the current electronic document and shall be checked by RVH users in the </w:t>
    </w:r>
    <w:r w:rsidR="004E4BCB">
      <w:rPr>
        <w:sz w:val="20"/>
      </w:rPr>
      <w:t xml:space="preserve">Policies and Documents intranet page </w:t>
    </w:r>
    <w:r>
      <w:rPr>
        <w:sz w:val="20"/>
      </w:rPr>
      <w:t>prior to use.</w:t>
    </w:r>
    <w:r>
      <w:rPr>
        <w:sz w:val="20"/>
      </w:rPr>
      <w:tab/>
      <w:t xml:space="preserve">Printed:  </w:t>
    </w:r>
    <w:r>
      <w:rPr>
        <w:sz w:val="20"/>
      </w:rPr>
      <w:fldChar w:fldCharType="begin"/>
    </w:r>
    <w:r>
      <w:rPr>
        <w:sz w:val="20"/>
      </w:rPr>
      <w:instrText xml:space="preserve"> DATE \@ "dd/MM/yyyy" </w:instrText>
    </w:r>
    <w:r>
      <w:rPr>
        <w:sz w:val="20"/>
      </w:rPr>
      <w:fldChar w:fldCharType="separate"/>
    </w:r>
    <w:r w:rsidR="00840ED9">
      <w:rPr>
        <w:noProof/>
        <w:sz w:val="20"/>
      </w:rPr>
      <w:t>08/12/2020</w:t>
    </w:r>
    <w:r>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E7383" w14:textId="77777777" w:rsidR="003448CF" w:rsidRDefault="003448CF" w:rsidP="003448CF">
    <w:pPr>
      <w:pStyle w:val="Footer"/>
      <w:tabs>
        <w:tab w:val="clear" w:pos="4680"/>
      </w:tabs>
      <w:jc w:val="both"/>
      <w:rPr>
        <w:sz w:val="20"/>
      </w:rPr>
    </w:pPr>
  </w:p>
  <w:p w14:paraId="5D523923" w14:textId="77777777" w:rsidR="003448CF" w:rsidRPr="003448CF" w:rsidRDefault="003448CF" w:rsidP="003448CF">
    <w:pPr>
      <w:pStyle w:val="Footer"/>
      <w:pBdr>
        <w:top w:val="single" w:sz="4" w:space="1" w:color="auto"/>
      </w:pBdr>
      <w:tabs>
        <w:tab w:val="clear" w:pos="4680"/>
      </w:tabs>
      <w:jc w:val="both"/>
      <w:rPr>
        <w:sz w:val="20"/>
      </w:rPr>
    </w:pPr>
    <w:r>
      <w:rPr>
        <w:sz w:val="20"/>
      </w:rPr>
      <w:t xml:space="preserve">This is a controlled document prepared solely for use by the Royal Victoria Regional Health Centre (RVH).  Printed copies may not reflect the current electronic document and shall be checked by RVH users in the </w:t>
    </w:r>
    <w:r w:rsidR="004E4BCB">
      <w:rPr>
        <w:sz w:val="20"/>
      </w:rPr>
      <w:t>Policies and Documents intranet page</w:t>
    </w:r>
    <w:r>
      <w:rPr>
        <w:sz w:val="20"/>
      </w:rPr>
      <w:t xml:space="preserve"> prior to use.</w:t>
    </w:r>
    <w:r>
      <w:rPr>
        <w:sz w:val="20"/>
      </w:rPr>
      <w:tab/>
      <w:t xml:space="preserve">Printed:  </w:t>
    </w:r>
    <w:r>
      <w:rPr>
        <w:sz w:val="20"/>
      </w:rPr>
      <w:fldChar w:fldCharType="begin"/>
    </w:r>
    <w:r>
      <w:rPr>
        <w:sz w:val="20"/>
      </w:rPr>
      <w:instrText xml:space="preserve"> DATE \@ "dd/MM/yyyy" </w:instrText>
    </w:r>
    <w:r>
      <w:rPr>
        <w:sz w:val="20"/>
      </w:rPr>
      <w:fldChar w:fldCharType="separate"/>
    </w:r>
    <w:r w:rsidR="00840ED9">
      <w:rPr>
        <w:noProof/>
        <w:sz w:val="20"/>
      </w:rPr>
      <w:t>08/12/2020</w:t>
    </w:r>
    <w:r>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DE11D" w14:textId="77777777" w:rsidR="00D331DA" w:rsidRDefault="00D331DA" w:rsidP="008A24B0">
      <w:r>
        <w:separator/>
      </w:r>
    </w:p>
  </w:footnote>
  <w:footnote w:type="continuationSeparator" w:id="0">
    <w:p w14:paraId="56D16B18" w14:textId="77777777" w:rsidR="00D331DA" w:rsidRDefault="00D331DA" w:rsidP="008A24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67541" w14:textId="77777777" w:rsidR="009A3A9A" w:rsidRDefault="00840ED9">
    <w:pPr>
      <w:pStyle w:val="Header"/>
    </w:pPr>
    <w:r>
      <w:rPr>
        <w:noProof/>
      </w:rPr>
      <w:pict w14:anchorId="3C619E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71.3pt;height:188.5pt;rotation:315;z-index:-2516577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473" w:type="dxa"/>
      <w:tblInd w:w="-5" w:type="dxa"/>
      <w:tblLayout w:type="fixed"/>
      <w:tblLook w:val="04A0" w:firstRow="1" w:lastRow="0" w:firstColumn="1" w:lastColumn="0" w:noHBand="0" w:noVBand="1"/>
    </w:tblPr>
    <w:tblGrid>
      <w:gridCol w:w="1843"/>
      <w:gridCol w:w="6090"/>
      <w:gridCol w:w="1540"/>
    </w:tblGrid>
    <w:tr w:rsidR="00281F30" w14:paraId="67A4320F" w14:textId="77777777" w:rsidTr="00101176">
      <w:trPr>
        <w:trHeight w:val="1090"/>
      </w:trPr>
      <w:tc>
        <w:tcPr>
          <w:tcW w:w="1843" w:type="dxa"/>
          <w:tcBorders>
            <w:top w:val="single" w:sz="4" w:space="0" w:color="auto"/>
            <w:left w:val="single" w:sz="4" w:space="0" w:color="auto"/>
            <w:bottom w:val="single" w:sz="4" w:space="0" w:color="auto"/>
            <w:right w:val="single" w:sz="4" w:space="0" w:color="auto"/>
          </w:tcBorders>
          <w:vAlign w:val="center"/>
          <w:hideMark/>
        </w:tcPr>
        <w:p w14:paraId="36E8A662" w14:textId="77777777" w:rsidR="00281F30" w:rsidRDefault="00281F30" w:rsidP="00281F30">
          <w:pPr>
            <w:pStyle w:val="Header"/>
            <w:spacing w:before="60" w:after="60"/>
            <w:rPr>
              <w:rFonts w:cs="Arial"/>
              <w:lang w:val="en-US"/>
            </w:rPr>
          </w:pPr>
          <w:r>
            <w:rPr>
              <w:rFonts w:cs="Arial"/>
              <w:noProof/>
              <w:lang w:eastAsia="en-CA"/>
            </w:rPr>
            <w:drawing>
              <wp:inline distT="0" distB="0" distL="0" distR="0" wp14:anchorId="080E7AC0" wp14:editId="2E87D471">
                <wp:extent cx="876300" cy="600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600075"/>
                        </a:xfrm>
                        <a:prstGeom prst="rect">
                          <a:avLst/>
                        </a:prstGeom>
                        <a:noFill/>
                        <a:ln>
                          <a:noFill/>
                        </a:ln>
                      </pic:spPr>
                    </pic:pic>
                  </a:graphicData>
                </a:graphic>
              </wp:inline>
            </w:drawing>
          </w:r>
        </w:p>
      </w:tc>
      <w:tc>
        <w:tcPr>
          <w:tcW w:w="6090" w:type="dxa"/>
          <w:tcBorders>
            <w:top w:val="single" w:sz="4" w:space="0" w:color="auto"/>
            <w:left w:val="single" w:sz="4" w:space="0" w:color="auto"/>
            <w:bottom w:val="single" w:sz="4" w:space="0" w:color="auto"/>
            <w:right w:val="single" w:sz="4" w:space="0" w:color="auto"/>
          </w:tcBorders>
          <w:vAlign w:val="center"/>
          <w:hideMark/>
        </w:tcPr>
        <w:p w14:paraId="1F33E443" w14:textId="77777777" w:rsidR="006F52E2" w:rsidRDefault="006F52E2" w:rsidP="00281F30">
          <w:pPr>
            <w:pStyle w:val="Header"/>
            <w:spacing w:before="60" w:after="60"/>
            <w:jc w:val="center"/>
            <w:rPr>
              <w:rFonts w:cs="Arial"/>
              <w:b/>
              <w:lang w:val="en-US"/>
            </w:rPr>
          </w:pPr>
          <w:r w:rsidRPr="006F52E2">
            <w:rPr>
              <w:rFonts w:cs="Arial"/>
              <w:b/>
              <w:lang w:val="en-US"/>
            </w:rPr>
            <w:t>CORPORATE CLINICAL</w:t>
          </w:r>
        </w:p>
        <w:p w14:paraId="40AA7E62" w14:textId="24C897A9" w:rsidR="00281F30" w:rsidRDefault="006F52E2" w:rsidP="00281F30">
          <w:pPr>
            <w:pStyle w:val="Header"/>
            <w:spacing w:before="60" w:after="60"/>
            <w:jc w:val="center"/>
            <w:rPr>
              <w:rFonts w:cs="Arial"/>
              <w:b/>
              <w:lang w:val="en-US"/>
            </w:rPr>
          </w:pPr>
          <w:r w:rsidRPr="006F52E2">
            <w:rPr>
              <w:rFonts w:cs="Arial"/>
              <w:b/>
              <w:lang w:val="en-US"/>
            </w:rPr>
            <w:t xml:space="preserve"> </w:t>
          </w:r>
          <w:r w:rsidR="00281F30">
            <w:rPr>
              <w:rFonts w:cs="Arial"/>
              <w:b/>
              <w:lang w:val="en-US"/>
            </w:rPr>
            <w:t>POLICY AND PROCEDURE</w:t>
          </w:r>
        </w:p>
      </w:tc>
      <w:tc>
        <w:tcPr>
          <w:tcW w:w="1540" w:type="dxa"/>
          <w:tcBorders>
            <w:top w:val="single" w:sz="4" w:space="0" w:color="auto"/>
            <w:left w:val="single" w:sz="4" w:space="0" w:color="auto"/>
            <w:bottom w:val="single" w:sz="4" w:space="0" w:color="auto"/>
            <w:right w:val="single" w:sz="4" w:space="0" w:color="auto"/>
          </w:tcBorders>
          <w:vAlign w:val="center"/>
          <w:hideMark/>
        </w:tcPr>
        <w:p w14:paraId="67BF46E6" w14:textId="77777777" w:rsidR="00281F30" w:rsidRDefault="00281F30" w:rsidP="00281F30">
          <w:pPr>
            <w:pStyle w:val="Header"/>
            <w:spacing w:before="60" w:after="60"/>
            <w:jc w:val="center"/>
            <w:rPr>
              <w:rFonts w:cs="Arial"/>
              <w:lang w:val="en-US"/>
            </w:rPr>
          </w:pPr>
          <w:r>
            <w:rPr>
              <w:rFonts w:cs="Arial"/>
              <w:lang w:val="en-US"/>
            </w:rPr>
            <w:t>Page</w:t>
          </w:r>
        </w:p>
        <w:p w14:paraId="300FC278" w14:textId="77777777" w:rsidR="00281F30" w:rsidRDefault="00281F30" w:rsidP="00281F30">
          <w:pPr>
            <w:pStyle w:val="Header"/>
            <w:spacing w:before="60" w:after="60"/>
            <w:jc w:val="center"/>
            <w:rPr>
              <w:rFonts w:cs="Arial"/>
              <w:b/>
              <w:lang w:val="en-US"/>
            </w:rPr>
          </w:pPr>
          <w:r>
            <w:rPr>
              <w:rFonts w:cs="Arial"/>
              <w:lang w:val="en-US"/>
            </w:rPr>
            <w:fldChar w:fldCharType="begin"/>
          </w:r>
          <w:r>
            <w:rPr>
              <w:rFonts w:cs="Arial"/>
              <w:lang w:val="en-US"/>
            </w:rPr>
            <w:instrText xml:space="preserve"> PAGE   \* MERGEFORMAT </w:instrText>
          </w:r>
          <w:r>
            <w:rPr>
              <w:rFonts w:cs="Arial"/>
              <w:lang w:val="en-US"/>
            </w:rPr>
            <w:fldChar w:fldCharType="separate"/>
          </w:r>
          <w:r w:rsidR="00840ED9">
            <w:rPr>
              <w:rFonts w:cs="Arial"/>
              <w:noProof/>
              <w:lang w:val="en-US"/>
            </w:rPr>
            <w:t>2</w:t>
          </w:r>
          <w:r>
            <w:rPr>
              <w:rFonts w:cs="Arial"/>
              <w:noProof/>
              <w:lang w:val="en-US"/>
            </w:rPr>
            <w:fldChar w:fldCharType="end"/>
          </w:r>
          <w:r>
            <w:rPr>
              <w:rFonts w:cs="Arial"/>
              <w:noProof/>
              <w:lang w:val="en-US"/>
            </w:rPr>
            <w:t xml:space="preserve"> of </w:t>
          </w:r>
          <w:r>
            <w:rPr>
              <w:rFonts w:cs="Arial"/>
              <w:noProof/>
              <w:lang w:val="en-US"/>
            </w:rPr>
            <w:fldChar w:fldCharType="begin"/>
          </w:r>
          <w:r>
            <w:rPr>
              <w:rFonts w:cs="Arial"/>
              <w:noProof/>
              <w:lang w:val="en-US"/>
            </w:rPr>
            <w:instrText xml:space="preserve"> NUMPAGES   \* MERGEFORMAT </w:instrText>
          </w:r>
          <w:r>
            <w:rPr>
              <w:rFonts w:cs="Arial"/>
              <w:noProof/>
              <w:lang w:val="en-US"/>
            </w:rPr>
            <w:fldChar w:fldCharType="separate"/>
          </w:r>
          <w:r w:rsidR="00840ED9">
            <w:rPr>
              <w:rFonts w:cs="Arial"/>
              <w:noProof/>
              <w:lang w:val="en-US"/>
            </w:rPr>
            <w:t>10</w:t>
          </w:r>
          <w:r>
            <w:rPr>
              <w:rFonts w:cs="Arial"/>
              <w:noProof/>
              <w:lang w:val="en-US"/>
            </w:rPr>
            <w:fldChar w:fldCharType="end"/>
          </w:r>
        </w:p>
      </w:tc>
    </w:tr>
    <w:tr w:rsidR="00281F30" w14:paraId="177AB8E4" w14:textId="77777777" w:rsidTr="00101176">
      <w:tc>
        <w:tcPr>
          <w:tcW w:w="9473" w:type="dxa"/>
          <w:gridSpan w:val="3"/>
          <w:tcBorders>
            <w:top w:val="single" w:sz="4" w:space="0" w:color="auto"/>
            <w:left w:val="single" w:sz="4" w:space="0" w:color="auto"/>
            <w:bottom w:val="single" w:sz="4" w:space="0" w:color="auto"/>
            <w:right w:val="single" w:sz="4" w:space="0" w:color="auto"/>
          </w:tcBorders>
          <w:vAlign w:val="center"/>
          <w:hideMark/>
        </w:tcPr>
        <w:p w14:paraId="212159B2" w14:textId="3E19543C" w:rsidR="00281F30" w:rsidRPr="006F52E2" w:rsidRDefault="006F52E2" w:rsidP="00281F30">
          <w:pPr>
            <w:pStyle w:val="Header"/>
            <w:spacing w:before="60" w:after="60"/>
            <w:rPr>
              <w:rFonts w:cs="Arial"/>
              <w:lang w:val="en-US"/>
            </w:rPr>
          </w:pPr>
          <w:r>
            <w:rPr>
              <w:rFonts w:cs="Arial"/>
              <w:b/>
              <w:lang w:val="en-US"/>
            </w:rPr>
            <w:t>Transfer of Accountability (TOA)</w:t>
          </w:r>
        </w:p>
      </w:tc>
    </w:tr>
  </w:tbl>
  <w:p w14:paraId="5A13B148" w14:textId="32D4F8EA" w:rsidR="003448CF" w:rsidRDefault="003448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473" w:type="dxa"/>
      <w:tblInd w:w="-5" w:type="dxa"/>
      <w:tblLayout w:type="fixed"/>
      <w:tblLook w:val="04A0" w:firstRow="1" w:lastRow="0" w:firstColumn="1" w:lastColumn="0" w:noHBand="0" w:noVBand="1"/>
    </w:tblPr>
    <w:tblGrid>
      <w:gridCol w:w="1560"/>
      <w:gridCol w:w="2835"/>
      <w:gridCol w:w="1839"/>
      <w:gridCol w:w="1700"/>
      <w:gridCol w:w="1539"/>
    </w:tblGrid>
    <w:tr w:rsidR="00281F30" w14:paraId="493D6FD3" w14:textId="77777777" w:rsidTr="00AB67E3">
      <w:trPr>
        <w:trHeight w:val="1090"/>
      </w:trPr>
      <w:tc>
        <w:tcPr>
          <w:tcW w:w="1560" w:type="dxa"/>
          <w:tcBorders>
            <w:top w:val="single" w:sz="4" w:space="0" w:color="auto"/>
            <w:left w:val="single" w:sz="4" w:space="0" w:color="auto"/>
            <w:bottom w:val="single" w:sz="4" w:space="0" w:color="auto"/>
            <w:right w:val="single" w:sz="4" w:space="0" w:color="auto"/>
          </w:tcBorders>
          <w:vAlign w:val="center"/>
          <w:hideMark/>
        </w:tcPr>
        <w:p w14:paraId="7FBD807B" w14:textId="77777777" w:rsidR="00281F30" w:rsidRDefault="00281F30" w:rsidP="00281F30">
          <w:pPr>
            <w:pStyle w:val="Header"/>
            <w:spacing w:before="60" w:after="60"/>
            <w:rPr>
              <w:rFonts w:cs="Arial"/>
              <w:lang w:val="en-US"/>
            </w:rPr>
          </w:pPr>
          <w:r>
            <w:rPr>
              <w:rFonts w:cs="Arial"/>
              <w:noProof/>
              <w:lang w:eastAsia="en-CA"/>
            </w:rPr>
            <w:drawing>
              <wp:inline distT="0" distB="0" distL="0" distR="0" wp14:anchorId="5D97CFF7" wp14:editId="24120CAD">
                <wp:extent cx="876300" cy="6000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600075"/>
                        </a:xfrm>
                        <a:prstGeom prst="rect">
                          <a:avLst/>
                        </a:prstGeom>
                        <a:noFill/>
                        <a:ln>
                          <a:noFill/>
                        </a:ln>
                      </pic:spPr>
                    </pic:pic>
                  </a:graphicData>
                </a:graphic>
              </wp:inline>
            </w:drawing>
          </w:r>
        </w:p>
      </w:tc>
      <w:tc>
        <w:tcPr>
          <w:tcW w:w="6374" w:type="dxa"/>
          <w:gridSpan w:val="3"/>
          <w:tcBorders>
            <w:top w:val="single" w:sz="4" w:space="0" w:color="auto"/>
            <w:left w:val="single" w:sz="4" w:space="0" w:color="auto"/>
            <w:bottom w:val="single" w:sz="4" w:space="0" w:color="auto"/>
            <w:right w:val="single" w:sz="4" w:space="0" w:color="auto"/>
          </w:tcBorders>
          <w:vAlign w:val="center"/>
          <w:hideMark/>
        </w:tcPr>
        <w:p w14:paraId="23F6EB84" w14:textId="77777777" w:rsidR="00281F30" w:rsidRPr="00E94EBB" w:rsidRDefault="00281F30" w:rsidP="00E94EBB">
          <w:pPr>
            <w:pStyle w:val="Header"/>
            <w:spacing w:before="60" w:after="60"/>
            <w:jc w:val="center"/>
            <w:rPr>
              <w:rFonts w:cs="Arial"/>
              <w:b/>
              <w:lang w:val="en-US"/>
            </w:rPr>
          </w:pPr>
          <w:r w:rsidRPr="00E94EBB">
            <w:rPr>
              <w:rFonts w:cs="Arial"/>
              <w:b/>
              <w:lang w:val="en-US"/>
            </w:rPr>
            <w:t>CORPORATE</w:t>
          </w:r>
          <w:r w:rsidR="00E94EBB" w:rsidRPr="00E94EBB">
            <w:rPr>
              <w:rFonts w:cs="Arial"/>
              <w:b/>
              <w:lang w:val="en-US"/>
            </w:rPr>
            <w:t xml:space="preserve">  CLINICAL</w:t>
          </w:r>
        </w:p>
        <w:p w14:paraId="52B5F21B" w14:textId="77777777" w:rsidR="00281F30" w:rsidRDefault="00281F30" w:rsidP="00281F30">
          <w:pPr>
            <w:pStyle w:val="Header"/>
            <w:spacing w:before="60" w:after="60"/>
            <w:jc w:val="center"/>
            <w:rPr>
              <w:rFonts w:cs="Arial"/>
              <w:b/>
              <w:lang w:val="en-US"/>
            </w:rPr>
          </w:pPr>
          <w:r>
            <w:rPr>
              <w:rFonts w:cs="Arial"/>
              <w:b/>
              <w:lang w:val="en-US"/>
            </w:rPr>
            <w:t>POLICY AND PROCEDURE</w:t>
          </w:r>
        </w:p>
      </w:tc>
      <w:tc>
        <w:tcPr>
          <w:tcW w:w="1539" w:type="dxa"/>
          <w:tcBorders>
            <w:top w:val="single" w:sz="4" w:space="0" w:color="auto"/>
            <w:left w:val="single" w:sz="4" w:space="0" w:color="auto"/>
            <w:bottom w:val="single" w:sz="4" w:space="0" w:color="auto"/>
            <w:right w:val="single" w:sz="4" w:space="0" w:color="auto"/>
          </w:tcBorders>
          <w:vAlign w:val="center"/>
          <w:hideMark/>
        </w:tcPr>
        <w:p w14:paraId="2915D6C4" w14:textId="77777777" w:rsidR="00281F30" w:rsidRDefault="00281F30" w:rsidP="00281F30">
          <w:pPr>
            <w:pStyle w:val="Header"/>
            <w:spacing w:before="60" w:after="60"/>
            <w:jc w:val="center"/>
            <w:rPr>
              <w:rFonts w:cs="Arial"/>
              <w:lang w:val="en-US"/>
            </w:rPr>
          </w:pPr>
          <w:r>
            <w:rPr>
              <w:rFonts w:cs="Arial"/>
              <w:lang w:val="en-US"/>
            </w:rPr>
            <w:t>Page</w:t>
          </w:r>
        </w:p>
        <w:p w14:paraId="45DCF8B1" w14:textId="77777777" w:rsidR="00281F30" w:rsidRDefault="00281F30" w:rsidP="00281F30">
          <w:pPr>
            <w:pStyle w:val="Header"/>
            <w:spacing w:before="60" w:after="60"/>
            <w:jc w:val="center"/>
            <w:rPr>
              <w:rFonts w:cs="Arial"/>
              <w:b/>
              <w:lang w:val="en-US"/>
            </w:rPr>
          </w:pPr>
          <w:r>
            <w:rPr>
              <w:rFonts w:cs="Arial"/>
              <w:lang w:val="en-US"/>
            </w:rPr>
            <w:fldChar w:fldCharType="begin"/>
          </w:r>
          <w:r>
            <w:rPr>
              <w:rFonts w:cs="Arial"/>
              <w:lang w:val="en-US"/>
            </w:rPr>
            <w:instrText xml:space="preserve"> PAGE   \* MERGEFORMAT </w:instrText>
          </w:r>
          <w:r>
            <w:rPr>
              <w:rFonts w:cs="Arial"/>
              <w:lang w:val="en-US"/>
            </w:rPr>
            <w:fldChar w:fldCharType="separate"/>
          </w:r>
          <w:r w:rsidR="00840ED9">
            <w:rPr>
              <w:rFonts w:cs="Arial"/>
              <w:noProof/>
              <w:lang w:val="en-US"/>
            </w:rPr>
            <w:t>1</w:t>
          </w:r>
          <w:r>
            <w:rPr>
              <w:rFonts w:cs="Arial"/>
              <w:noProof/>
              <w:lang w:val="en-US"/>
            </w:rPr>
            <w:fldChar w:fldCharType="end"/>
          </w:r>
          <w:r>
            <w:rPr>
              <w:rFonts w:cs="Arial"/>
              <w:noProof/>
              <w:lang w:val="en-US"/>
            </w:rPr>
            <w:t xml:space="preserve"> of </w:t>
          </w:r>
          <w:r>
            <w:rPr>
              <w:rFonts w:cs="Arial"/>
              <w:noProof/>
              <w:lang w:val="en-US"/>
            </w:rPr>
            <w:fldChar w:fldCharType="begin"/>
          </w:r>
          <w:r>
            <w:rPr>
              <w:rFonts w:cs="Arial"/>
              <w:noProof/>
              <w:lang w:val="en-US"/>
            </w:rPr>
            <w:instrText xml:space="preserve"> NUMPAGES   \* MERGEFORMAT </w:instrText>
          </w:r>
          <w:r>
            <w:rPr>
              <w:rFonts w:cs="Arial"/>
              <w:noProof/>
              <w:lang w:val="en-US"/>
            </w:rPr>
            <w:fldChar w:fldCharType="separate"/>
          </w:r>
          <w:r w:rsidR="00840ED9">
            <w:rPr>
              <w:rFonts w:cs="Arial"/>
              <w:noProof/>
              <w:lang w:val="en-US"/>
            </w:rPr>
            <w:t>10</w:t>
          </w:r>
          <w:r>
            <w:rPr>
              <w:rFonts w:cs="Arial"/>
              <w:noProof/>
              <w:lang w:val="en-US"/>
            </w:rPr>
            <w:fldChar w:fldCharType="end"/>
          </w:r>
        </w:p>
      </w:tc>
    </w:tr>
    <w:tr w:rsidR="00281F30" w14:paraId="3F1E8B47" w14:textId="77777777" w:rsidTr="00101176">
      <w:tc>
        <w:tcPr>
          <w:tcW w:w="9473" w:type="dxa"/>
          <w:gridSpan w:val="5"/>
          <w:tcBorders>
            <w:top w:val="single" w:sz="4" w:space="0" w:color="auto"/>
            <w:left w:val="single" w:sz="4" w:space="0" w:color="auto"/>
            <w:bottom w:val="single" w:sz="4" w:space="0" w:color="auto"/>
            <w:right w:val="single" w:sz="4" w:space="0" w:color="auto"/>
          </w:tcBorders>
          <w:vAlign w:val="center"/>
          <w:hideMark/>
        </w:tcPr>
        <w:p w14:paraId="54F7BD1B" w14:textId="77777777" w:rsidR="00281F30" w:rsidRPr="00E94EBB" w:rsidRDefault="00E94EBB" w:rsidP="00281F30">
          <w:pPr>
            <w:pStyle w:val="Header"/>
            <w:spacing w:before="60" w:after="60"/>
            <w:rPr>
              <w:rFonts w:cs="Arial"/>
              <w:lang w:val="en-US"/>
            </w:rPr>
          </w:pPr>
          <w:r w:rsidRPr="00E94EBB">
            <w:rPr>
              <w:rFonts w:cs="Arial"/>
              <w:b/>
              <w:lang w:val="en-US"/>
            </w:rPr>
            <w:t>TRANSFER OF ACCOUNTABILITY</w:t>
          </w:r>
          <w:r w:rsidR="00E313C4">
            <w:rPr>
              <w:rFonts w:cs="Arial"/>
              <w:b/>
              <w:lang w:val="en-US"/>
            </w:rPr>
            <w:t xml:space="preserve"> (TOA)</w:t>
          </w:r>
        </w:p>
      </w:tc>
    </w:tr>
    <w:tr w:rsidR="00281F30" w14:paraId="379F9BB8" w14:textId="77777777" w:rsidTr="00B767BB">
      <w:tc>
        <w:tcPr>
          <w:tcW w:w="1560" w:type="dxa"/>
          <w:tcBorders>
            <w:top w:val="single" w:sz="4" w:space="0" w:color="auto"/>
            <w:left w:val="single" w:sz="4" w:space="0" w:color="auto"/>
            <w:bottom w:val="single" w:sz="4" w:space="0" w:color="auto"/>
            <w:right w:val="single" w:sz="4" w:space="0" w:color="auto"/>
          </w:tcBorders>
          <w:vAlign w:val="center"/>
          <w:hideMark/>
        </w:tcPr>
        <w:p w14:paraId="11D1EDCD" w14:textId="77777777" w:rsidR="00281F30" w:rsidRPr="00B767BB" w:rsidRDefault="00281F30" w:rsidP="00281F30">
          <w:pPr>
            <w:pStyle w:val="Header"/>
            <w:spacing w:before="60" w:after="60"/>
            <w:rPr>
              <w:sz w:val="22"/>
              <w:szCs w:val="22"/>
            </w:rPr>
          </w:pPr>
          <w:r w:rsidRPr="00B767BB">
            <w:rPr>
              <w:sz w:val="22"/>
              <w:szCs w:val="22"/>
            </w:rPr>
            <w:t>Signing Authority:</w:t>
          </w:r>
        </w:p>
      </w:tc>
      <w:tc>
        <w:tcPr>
          <w:tcW w:w="7913" w:type="dxa"/>
          <w:gridSpan w:val="4"/>
          <w:tcBorders>
            <w:top w:val="single" w:sz="4" w:space="0" w:color="auto"/>
            <w:left w:val="single" w:sz="4" w:space="0" w:color="auto"/>
            <w:bottom w:val="single" w:sz="4" w:space="0" w:color="auto"/>
            <w:right w:val="single" w:sz="4" w:space="0" w:color="auto"/>
          </w:tcBorders>
          <w:vAlign w:val="center"/>
          <w:hideMark/>
        </w:tcPr>
        <w:p w14:paraId="3D9C7E21" w14:textId="0676C20F" w:rsidR="00281F30" w:rsidRPr="00BC6F73" w:rsidRDefault="00BC6F73" w:rsidP="00BC6F73">
          <w:pPr>
            <w:pStyle w:val="Header"/>
            <w:spacing w:before="60" w:after="60"/>
            <w:rPr>
              <w:sz w:val="22"/>
              <w:szCs w:val="22"/>
            </w:rPr>
          </w:pPr>
          <w:r>
            <w:rPr>
              <w:sz w:val="22"/>
              <w:szCs w:val="22"/>
            </w:rPr>
            <w:t>Chief Nursing Executive</w:t>
          </w:r>
        </w:p>
      </w:tc>
    </w:tr>
    <w:tr w:rsidR="00AB67E3" w14:paraId="53B9622E" w14:textId="77777777" w:rsidTr="00412ED9">
      <w:tc>
        <w:tcPr>
          <w:tcW w:w="1560" w:type="dxa"/>
          <w:tcBorders>
            <w:top w:val="single" w:sz="4" w:space="0" w:color="auto"/>
            <w:left w:val="single" w:sz="4" w:space="0" w:color="auto"/>
            <w:bottom w:val="single" w:sz="4" w:space="0" w:color="auto"/>
            <w:right w:val="single" w:sz="4" w:space="0" w:color="auto"/>
          </w:tcBorders>
          <w:vAlign w:val="center"/>
          <w:hideMark/>
        </w:tcPr>
        <w:p w14:paraId="0125B29F" w14:textId="77777777" w:rsidR="00AB67E3" w:rsidRPr="00B767BB" w:rsidRDefault="00AB67E3" w:rsidP="00AB0806">
          <w:pPr>
            <w:pStyle w:val="Header"/>
            <w:spacing w:before="60" w:after="60"/>
            <w:rPr>
              <w:sz w:val="20"/>
              <w:szCs w:val="20"/>
            </w:rPr>
          </w:pPr>
          <w:r w:rsidRPr="00B767BB">
            <w:rPr>
              <w:sz w:val="20"/>
              <w:szCs w:val="20"/>
            </w:rPr>
            <w:t>Approval Date: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E4229E6" w14:textId="49B42497" w:rsidR="00AB67E3" w:rsidRPr="00B767BB" w:rsidRDefault="005859F6" w:rsidP="00281F30">
          <w:pPr>
            <w:pStyle w:val="Header"/>
            <w:spacing w:before="60" w:after="60"/>
            <w:rPr>
              <w:sz w:val="20"/>
              <w:szCs w:val="20"/>
            </w:rPr>
          </w:pPr>
          <w:r>
            <w:rPr>
              <w:sz w:val="20"/>
              <w:szCs w:val="20"/>
            </w:rPr>
            <w:t>28-12-2018</w:t>
          </w:r>
        </w:p>
      </w:tc>
      <w:tc>
        <w:tcPr>
          <w:tcW w:w="1839" w:type="dxa"/>
          <w:tcBorders>
            <w:top w:val="single" w:sz="4" w:space="0" w:color="auto"/>
            <w:left w:val="single" w:sz="4" w:space="0" w:color="auto"/>
            <w:bottom w:val="single" w:sz="4" w:space="0" w:color="auto"/>
            <w:right w:val="single" w:sz="4" w:space="0" w:color="auto"/>
          </w:tcBorders>
          <w:vAlign w:val="center"/>
        </w:tcPr>
        <w:p w14:paraId="6B4E0F81" w14:textId="77777777" w:rsidR="00AB67E3" w:rsidRPr="00B767BB" w:rsidRDefault="00AB67E3" w:rsidP="00281F30">
          <w:pPr>
            <w:pStyle w:val="Header"/>
            <w:spacing w:before="60" w:after="60"/>
            <w:rPr>
              <w:sz w:val="20"/>
              <w:szCs w:val="20"/>
            </w:rPr>
          </w:pPr>
          <w:r w:rsidRPr="00B767BB">
            <w:rPr>
              <w:sz w:val="20"/>
              <w:szCs w:val="20"/>
            </w:rPr>
            <w:t>Effective Date:</w:t>
          </w:r>
        </w:p>
      </w:tc>
      <w:tc>
        <w:tcPr>
          <w:tcW w:w="3239" w:type="dxa"/>
          <w:gridSpan w:val="2"/>
          <w:tcBorders>
            <w:top w:val="single" w:sz="4" w:space="0" w:color="auto"/>
            <w:left w:val="single" w:sz="4" w:space="0" w:color="auto"/>
            <w:bottom w:val="single" w:sz="4" w:space="0" w:color="auto"/>
            <w:right w:val="single" w:sz="4" w:space="0" w:color="auto"/>
          </w:tcBorders>
          <w:vAlign w:val="center"/>
        </w:tcPr>
        <w:p w14:paraId="2CB5C0FD" w14:textId="762D9D2F" w:rsidR="00AB67E3" w:rsidRPr="00B767BB" w:rsidRDefault="005859F6" w:rsidP="00281F30">
          <w:pPr>
            <w:pStyle w:val="Header"/>
            <w:spacing w:before="60" w:after="60"/>
            <w:rPr>
              <w:sz w:val="20"/>
              <w:szCs w:val="20"/>
            </w:rPr>
          </w:pPr>
          <w:r>
            <w:rPr>
              <w:sz w:val="20"/>
              <w:szCs w:val="20"/>
            </w:rPr>
            <w:t>28-12-2018</w:t>
          </w:r>
        </w:p>
      </w:tc>
    </w:tr>
  </w:tbl>
  <w:p w14:paraId="09F8685D" w14:textId="5A234BF5" w:rsidR="00281F30" w:rsidRDefault="00281F3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473" w:type="dxa"/>
      <w:tblInd w:w="-5" w:type="dxa"/>
      <w:tblLayout w:type="fixed"/>
      <w:tblLook w:val="04A0" w:firstRow="1" w:lastRow="0" w:firstColumn="1" w:lastColumn="0" w:noHBand="0" w:noVBand="1"/>
    </w:tblPr>
    <w:tblGrid>
      <w:gridCol w:w="1843"/>
      <w:gridCol w:w="6090"/>
      <w:gridCol w:w="1540"/>
    </w:tblGrid>
    <w:tr w:rsidR="00BC140D" w14:paraId="60B748C3" w14:textId="77777777" w:rsidTr="00101176">
      <w:trPr>
        <w:trHeight w:val="1090"/>
      </w:trPr>
      <w:tc>
        <w:tcPr>
          <w:tcW w:w="1843" w:type="dxa"/>
          <w:tcBorders>
            <w:top w:val="single" w:sz="4" w:space="0" w:color="auto"/>
            <w:left w:val="single" w:sz="4" w:space="0" w:color="auto"/>
            <w:bottom w:val="single" w:sz="4" w:space="0" w:color="auto"/>
            <w:right w:val="single" w:sz="4" w:space="0" w:color="auto"/>
          </w:tcBorders>
          <w:vAlign w:val="center"/>
          <w:hideMark/>
        </w:tcPr>
        <w:p w14:paraId="1337A75F" w14:textId="77777777" w:rsidR="00BC140D" w:rsidRDefault="00BC140D" w:rsidP="00281F30">
          <w:pPr>
            <w:pStyle w:val="Header"/>
            <w:spacing w:before="60" w:after="60"/>
            <w:rPr>
              <w:rFonts w:cs="Arial"/>
              <w:lang w:val="en-US"/>
            </w:rPr>
          </w:pPr>
          <w:r>
            <w:rPr>
              <w:rFonts w:cs="Arial"/>
              <w:noProof/>
              <w:lang w:eastAsia="en-CA"/>
            </w:rPr>
            <w:drawing>
              <wp:inline distT="0" distB="0" distL="0" distR="0" wp14:anchorId="706FCFED" wp14:editId="0C88AF10">
                <wp:extent cx="876300" cy="6000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600075"/>
                        </a:xfrm>
                        <a:prstGeom prst="rect">
                          <a:avLst/>
                        </a:prstGeom>
                        <a:noFill/>
                        <a:ln>
                          <a:noFill/>
                        </a:ln>
                      </pic:spPr>
                    </pic:pic>
                  </a:graphicData>
                </a:graphic>
              </wp:inline>
            </w:drawing>
          </w:r>
        </w:p>
      </w:tc>
      <w:tc>
        <w:tcPr>
          <w:tcW w:w="6090" w:type="dxa"/>
          <w:tcBorders>
            <w:top w:val="single" w:sz="4" w:space="0" w:color="auto"/>
            <w:left w:val="single" w:sz="4" w:space="0" w:color="auto"/>
            <w:bottom w:val="single" w:sz="4" w:space="0" w:color="auto"/>
            <w:right w:val="single" w:sz="4" w:space="0" w:color="auto"/>
          </w:tcBorders>
          <w:vAlign w:val="center"/>
          <w:hideMark/>
        </w:tcPr>
        <w:p w14:paraId="591C9943" w14:textId="77777777" w:rsidR="00BC140D" w:rsidRDefault="00BC140D" w:rsidP="00281F30">
          <w:pPr>
            <w:pStyle w:val="Header"/>
            <w:spacing w:before="60" w:after="60"/>
            <w:jc w:val="center"/>
            <w:rPr>
              <w:rFonts w:cs="Arial"/>
              <w:b/>
              <w:lang w:val="en-US"/>
            </w:rPr>
          </w:pPr>
          <w:r w:rsidRPr="006F52E2">
            <w:rPr>
              <w:rFonts w:cs="Arial"/>
              <w:b/>
              <w:lang w:val="en-US"/>
            </w:rPr>
            <w:t>CORPORATE CLINICAL</w:t>
          </w:r>
        </w:p>
        <w:p w14:paraId="3930908F" w14:textId="77777777" w:rsidR="00BC140D" w:rsidRDefault="00BC140D" w:rsidP="00281F30">
          <w:pPr>
            <w:pStyle w:val="Header"/>
            <w:spacing w:before="60" w:after="60"/>
            <w:jc w:val="center"/>
            <w:rPr>
              <w:rFonts w:cs="Arial"/>
              <w:b/>
              <w:lang w:val="en-US"/>
            </w:rPr>
          </w:pPr>
          <w:r w:rsidRPr="006F52E2">
            <w:rPr>
              <w:rFonts w:cs="Arial"/>
              <w:b/>
              <w:lang w:val="en-US"/>
            </w:rPr>
            <w:t xml:space="preserve"> </w:t>
          </w:r>
          <w:r>
            <w:rPr>
              <w:rFonts w:cs="Arial"/>
              <w:b/>
              <w:lang w:val="en-US"/>
            </w:rPr>
            <w:t>POLICY AND PROCEDURE</w:t>
          </w:r>
        </w:p>
      </w:tc>
      <w:tc>
        <w:tcPr>
          <w:tcW w:w="1540" w:type="dxa"/>
          <w:tcBorders>
            <w:top w:val="single" w:sz="4" w:space="0" w:color="auto"/>
            <w:left w:val="single" w:sz="4" w:space="0" w:color="auto"/>
            <w:bottom w:val="single" w:sz="4" w:space="0" w:color="auto"/>
            <w:right w:val="single" w:sz="4" w:space="0" w:color="auto"/>
          </w:tcBorders>
          <w:vAlign w:val="center"/>
          <w:hideMark/>
        </w:tcPr>
        <w:p w14:paraId="17268309" w14:textId="77777777" w:rsidR="00BC140D" w:rsidRDefault="00BC140D" w:rsidP="00281F30">
          <w:pPr>
            <w:pStyle w:val="Header"/>
            <w:spacing w:before="60" w:after="60"/>
            <w:jc w:val="center"/>
            <w:rPr>
              <w:rFonts w:cs="Arial"/>
              <w:lang w:val="en-US"/>
            </w:rPr>
          </w:pPr>
          <w:r>
            <w:rPr>
              <w:rFonts w:cs="Arial"/>
              <w:lang w:val="en-US"/>
            </w:rPr>
            <w:t>Page</w:t>
          </w:r>
        </w:p>
        <w:p w14:paraId="3B7DB5E1" w14:textId="77777777" w:rsidR="00BC140D" w:rsidRDefault="00BC140D" w:rsidP="00281F30">
          <w:pPr>
            <w:pStyle w:val="Header"/>
            <w:spacing w:before="60" w:after="60"/>
            <w:jc w:val="center"/>
            <w:rPr>
              <w:rFonts w:cs="Arial"/>
              <w:b/>
              <w:lang w:val="en-US"/>
            </w:rPr>
          </w:pPr>
          <w:r>
            <w:rPr>
              <w:rFonts w:cs="Arial"/>
              <w:lang w:val="en-US"/>
            </w:rPr>
            <w:fldChar w:fldCharType="begin"/>
          </w:r>
          <w:r>
            <w:rPr>
              <w:rFonts w:cs="Arial"/>
              <w:lang w:val="en-US"/>
            </w:rPr>
            <w:instrText xml:space="preserve"> PAGE   \* MERGEFORMAT </w:instrText>
          </w:r>
          <w:r>
            <w:rPr>
              <w:rFonts w:cs="Arial"/>
              <w:lang w:val="en-US"/>
            </w:rPr>
            <w:fldChar w:fldCharType="separate"/>
          </w:r>
          <w:r w:rsidR="00840ED9">
            <w:rPr>
              <w:rFonts w:cs="Arial"/>
              <w:noProof/>
              <w:lang w:val="en-US"/>
            </w:rPr>
            <w:t>8</w:t>
          </w:r>
          <w:r>
            <w:rPr>
              <w:rFonts w:cs="Arial"/>
              <w:noProof/>
              <w:lang w:val="en-US"/>
            </w:rPr>
            <w:fldChar w:fldCharType="end"/>
          </w:r>
          <w:r>
            <w:rPr>
              <w:rFonts w:cs="Arial"/>
              <w:noProof/>
              <w:lang w:val="en-US"/>
            </w:rPr>
            <w:t xml:space="preserve"> of </w:t>
          </w:r>
          <w:r>
            <w:rPr>
              <w:rFonts w:cs="Arial"/>
              <w:noProof/>
              <w:lang w:val="en-US"/>
            </w:rPr>
            <w:fldChar w:fldCharType="begin"/>
          </w:r>
          <w:r>
            <w:rPr>
              <w:rFonts w:cs="Arial"/>
              <w:noProof/>
              <w:lang w:val="en-US"/>
            </w:rPr>
            <w:instrText xml:space="preserve"> NUMPAGES   \* MERGEFORMAT </w:instrText>
          </w:r>
          <w:r>
            <w:rPr>
              <w:rFonts w:cs="Arial"/>
              <w:noProof/>
              <w:lang w:val="en-US"/>
            </w:rPr>
            <w:fldChar w:fldCharType="separate"/>
          </w:r>
          <w:r w:rsidR="00840ED9">
            <w:rPr>
              <w:rFonts w:cs="Arial"/>
              <w:noProof/>
              <w:lang w:val="en-US"/>
            </w:rPr>
            <w:t>10</w:t>
          </w:r>
          <w:r>
            <w:rPr>
              <w:rFonts w:cs="Arial"/>
              <w:noProof/>
              <w:lang w:val="en-US"/>
            </w:rPr>
            <w:fldChar w:fldCharType="end"/>
          </w:r>
        </w:p>
      </w:tc>
    </w:tr>
    <w:tr w:rsidR="00BC140D" w14:paraId="301F7767" w14:textId="77777777" w:rsidTr="00101176">
      <w:tc>
        <w:tcPr>
          <w:tcW w:w="9473" w:type="dxa"/>
          <w:gridSpan w:val="3"/>
          <w:tcBorders>
            <w:top w:val="single" w:sz="4" w:space="0" w:color="auto"/>
            <w:left w:val="single" w:sz="4" w:space="0" w:color="auto"/>
            <w:bottom w:val="single" w:sz="4" w:space="0" w:color="auto"/>
            <w:right w:val="single" w:sz="4" w:space="0" w:color="auto"/>
          </w:tcBorders>
          <w:vAlign w:val="center"/>
          <w:hideMark/>
        </w:tcPr>
        <w:p w14:paraId="726F3A60" w14:textId="6AAE67A6" w:rsidR="00BC140D" w:rsidRPr="006F52E2" w:rsidRDefault="00BC140D" w:rsidP="00BC140D">
          <w:pPr>
            <w:pStyle w:val="Header"/>
            <w:spacing w:before="60" w:after="60"/>
            <w:rPr>
              <w:rFonts w:cs="Arial"/>
              <w:lang w:val="en-US"/>
            </w:rPr>
          </w:pPr>
          <w:r>
            <w:rPr>
              <w:rFonts w:cs="Arial"/>
              <w:b/>
              <w:lang w:val="en-US"/>
            </w:rPr>
            <w:t xml:space="preserve">Appendix II- Transfer of Accountability Tool (SBARD) </w:t>
          </w:r>
        </w:p>
      </w:tc>
    </w:tr>
  </w:tbl>
  <w:p w14:paraId="42346E14" w14:textId="32817D43" w:rsidR="00BC140D" w:rsidRDefault="00BC140D" w:rsidP="00931EE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473" w:type="dxa"/>
      <w:tblInd w:w="-5" w:type="dxa"/>
      <w:tblLayout w:type="fixed"/>
      <w:tblLook w:val="04A0" w:firstRow="1" w:lastRow="0" w:firstColumn="1" w:lastColumn="0" w:noHBand="0" w:noVBand="1"/>
    </w:tblPr>
    <w:tblGrid>
      <w:gridCol w:w="1560"/>
      <w:gridCol w:w="6374"/>
      <w:gridCol w:w="1539"/>
    </w:tblGrid>
    <w:tr w:rsidR="00757816" w14:paraId="73D6DB55" w14:textId="77777777" w:rsidTr="00AB67E3">
      <w:trPr>
        <w:trHeight w:val="1090"/>
      </w:trPr>
      <w:tc>
        <w:tcPr>
          <w:tcW w:w="1560" w:type="dxa"/>
          <w:tcBorders>
            <w:top w:val="single" w:sz="4" w:space="0" w:color="auto"/>
            <w:left w:val="single" w:sz="4" w:space="0" w:color="auto"/>
            <w:bottom w:val="single" w:sz="4" w:space="0" w:color="auto"/>
            <w:right w:val="single" w:sz="4" w:space="0" w:color="auto"/>
          </w:tcBorders>
          <w:vAlign w:val="center"/>
          <w:hideMark/>
        </w:tcPr>
        <w:p w14:paraId="45F723C3" w14:textId="77777777" w:rsidR="00757816" w:rsidRDefault="00757816" w:rsidP="00281F30">
          <w:pPr>
            <w:pStyle w:val="Header"/>
            <w:spacing w:before="60" w:after="60"/>
            <w:rPr>
              <w:rFonts w:cs="Arial"/>
              <w:lang w:val="en-US"/>
            </w:rPr>
          </w:pPr>
          <w:r>
            <w:rPr>
              <w:rFonts w:cs="Arial"/>
              <w:noProof/>
              <w:lang w:eastAsia="en-CA"/>
            </w:rPr>
            <w:drawing>
              <wp:inline distT="0" distB="0" distL="0" distR="0" wp14:anchorId="578DF2D0" wp14:editId="7BA905A7">
                <wp:extent cx="876300" cy="600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600075"/>
                        </a:xfrm>
                        <a:prstGeom prst="rect">
                          <a:avLst/>
                        </a:prstGeom>
                        <a:noFill/>
                        <a:ln>
                          <a:noFill/>
                        </a:ln>
                      </pic:spPr>
                    </pic:pic>
                  </a:graphicData>
                </a:graphic>
              </wp:inline>
            </w:drawing>
          </w:r>
        </w:p>
      </w:tc>
      <w:tc>
        <w:tcPr>
          <w:tcW w:w="6374" w:type="dxa"/>
          <w:tcBorders>
            <w:top w:val="single" w:sz="4" w:space="0" w:color="auto"/>
            <w:left w:val="single" w:sz="4" w:space="0" w:color="auto"/>
            <w:bottom w:val="single" w:sz="4" w:space="0" w:color="auto"/>
            <w:right w:val="single" w:sz="4" w:space="0" w:color="auto"/>
          </w:tcBorders>
          <w:vAlign w:val="center"/>
          <w:hideMark/>
        </w:tcPr>
        <w:p w14:paraId="3523CA34" w14:textId="77777777" w:rsidR="00757816" w:rsidRPr="00E94EBB" w:rsidRDefault="00757816" w:rsidP="00E94EBB">
          <w:pPr>
            <w:pStyle w:val="Header"/>
            <w:spacing w:before="60" w:after="60"/>
            <w:jc w:val="center"/>
            <w:rPr>
              <w:rFonts w:cs="Arial"/>
              <w:b/>
              <w:lang w:val="en-US"/>
            </w:rPr>
          </w:pPr>
          <w:r w:rsidRPr="00E94EBB">
            <w:rPr>
              <w:rFonts w:cs="Arial"/>
              <w:b/>
              <w:lang w:val="en-US"/>
            </w:rPr>
            <w:t>CORPORATE  CLINICAL</w:t>
          </w:r>
        </w:p>
        <w:p w14:paraId="391108FA" w14:textId="77777777" w:rsidR="00757816" w:rsidRDefault="00757816" w:rsidP="00281F30">
          <w:pPr>
            <w:pStyle w:val="Header"/>
            <w:spacing w:before="60" w:after="60"/>
            <w:jc w:val="center"/>
            <w:rPr>
              <w:rFonts w:cs="Arial"/>
              <w:b/>
              <w:lang w:val="en-US"/>
            </w:rPr>
          </w:pPr>
          <w:r>
            <w:rPr>
              <w:rFonts w:cs="Arial"/>
              <w:b/>
              <w:lang w:val="en-US"/>
            </w:rPr>
            <w:t>POLICY AND PROCEDURE</w:t>
          </w:r>
        </w:p>
      </w:tc>
      <w:tc>
        <w:tcPr>
          <w:tcW w:w="1539" w:type="dxa"/>
          <w:tcBorders>
            <w:top w:val="single" w:sz="4" w:space="0" w:color="auto"/>
            <w:left w:val="single" w:sz="4" w:space="0" w:color="auto"/>
            <w:bottom w:val="single" w:sz="4" w:space="0" w:color="auto"/>
            <w:right w:val="single" w:sz="4" w:space="0" w:color="auto"/>
          </w:tcBorders>
          <w:vAlign w:val="center"/>
          <w:hideMark/>
        </w:tcPr>
        <w:p w14:paraId="5D9241B9" w14:textId="77777777" w:rsidR="00757816" w:rsidRDefault="00757816" w:rsidP="00281F30">
          <w:pPr>
            <w:pStyle w:val="Header"/>
            <w:spacing w:before="60" w:after="60"/>
            <w:jc w:val="center"/>
            <w:rPr>
              <w:rFonts w:cs="Arial"/>
              <w:lang w:val="en-US"/>
            </w:rPr>
          </w:pPr>
          <w:r>
            <w:rPr>
              <w:rFonts w:cs="Arial"/>
              <w:lang w:val="en-US"/>
            </w:rPr>
            <w:t>Page</w:t>
          </w:r>
        </w:p>
        <w:p w14:paraId="4EF04D6B" w14:textId="77777777" w:rsidR="00757816" w:rsidRDefault="00757816" w:rsidP="00281F30">
          <w:pPr>
            <w:pStyle w:val="Header"/>
            <w:spacing w:before="60" w:after="60"/>
            <w:jc w:val="center"/>
            <w:rPr>
              <w:rFonts w:cs="Arial"/>
              <w:b/>
              <w:lang w:val="en-US"/>
            </w:rPr>
          </w:pPr>
          <w:r>
            <w:rPr>
              <w:rFonts w:cs="Arial"/>
              <w:lang w:val="en-US"/>
            </w:rPr>
            <w:fldChar w:fldCharType="begin"/>
          </w:r>
          <w:r>
            <w:rPr>
              <w:rFonts w:cs="Arial"/>
              <w:lang w:val="en-US"/>
            </w:rPr>
            <w:instrText xml:space="preserve"> PAGE   \* MERGEFORMAT </w:instrText>
          </w:r>
          <w:r>
            <w:rPr>
              <w:rFonts w:cs="Arial"/>
              <w:lang w:val="en-US"/>
            </w:rPr>
            <w:fldChar w:fldCharType="separate"/>
          </w:r>
          <w:r w:rsidR="00840ED9">
            <w:rPr>
              <w:rFonts w:cs="Arial"/>
              <w:noProof/>
              <w:lang w:val="en-US"/>
            </w:rPr>
            <w:t>7</w:t>
          </w:r>
          <w:r>
            <w:rPr>
              <w:rFonts w:cs="Arial"/>
              <w:noProof/>
              <w:lang w:val="en-US"/>
            </w:rPr>
            <w:fldChar w:fldCharType="end"/>
          </w:r>
          <w:r>
            <w:rPr>
              <w:rFonts w:cs="Arial"/>
              <w:noProof/>
              <w:lang w:val="en-US"/>
            </w:rPr>
            <w:t xml:space="preserve"> of </w:t>
          </w:r>
          <w:r>
            <w:rPr>
              <w:rFonts w:cs="Arial"/>
              <w:noProof/>
              <w:lang w:val="en-US"/>
            </w:rPr>
            <w:fldChar w:fldCharType="begin"/>
          </w:r>
          <w:r>
            <w:rPr>
              <w:rFonts w:cs="Arial"/>
              <w:noProof/>
              <w:lang w:val="en-US"/>
            </w:rPr>
            <w:instrText xml:space="preserve"> NUMPAGES   \* MERGEFORMAT </w:instrText>
          </w:r>
          <w:r>
            <w:rPr>
              <w:rFonts w:cs="Arial"/>
              <w:noProof/>
              <w:lang w:val="en-US"/>
            </w:rPr>
            <w:fldChar w:fldCharType="separate"/>
          </w:r>
          <w:r w:rsidR="00840ED9">
            <w:rPr>
              <w:rFonts w:cs="Arial"/>
              <w:noProof/>
              <w:lang w:val="en-US"/>
            </w:rPr>
            <w:t>10</w:t>
          </w:r>
          <w:r>
            <w:rPr>
              <w:rFonts w:cs="Arial"/>
              <w:noProof/>
              <w:lang w:val="en-US"/>
            </w:rPr>
            <w:fldChar w:fldCharType="end"/>
          </w:r>
        </w:p>
      </w:tc>
    </w:tr>
    <w:tr w:rsidR="00757816" w14:paraId="3D265B65" w14:textId="77777777" w:rsidTr="00101176">
      <w:tc>
        <w:tcPr>
          <w:tcW w:w="9473" w:type="dxa"/>
          <w:gridSpan w:val="3"/>
          <w:tcBorders>
            <w:top w:val="single" w:sz="4" w:space="0" w:color="auto"/>
            <w:left w:val="single" w:sz="4" w:space="0" w:color="auto"/>
            <w:bottom w:val="single" w:sz="4" w:space="0" w:color="auto"/>
            <w:right w:val="single" w:sz="4" w:space="0" w:color="auto"/>
          </w:tcBorders>
          <w:vAlign w:val="center"/>
          <w:hideMark/>
        </w:tcPr>
        <w:p w14:paraId="14A94770" w14:textId="436A950D" w:rsidR="00757816" w:rsidRPr="00E94EBB" w:rsidRDefault="00757816" w:rsidP="00281F30">
          <w:pPr>
            <w:pStyle w:val="Header"/>
            <w:spacing w:before="60" w:after="60"/>
            <w:rPr>
              <w:rFonts w:cs="Arial"/>
              <w:lang w:val="en-US"/>
            </w:rPr>
          </w:pPr>
          <w:r>
            <w:rPr>
              <w:rFonts w:cs="Arial"/>
              <w:b/>
              <w:lang w:val="en-US"/>
            </w:rPr>
            <w:t>Appendix I-  Checklist for Transfer of Accountability at the Bedside</w:t>
          </w:r>
        </w:p>
      </w:tc>
    </w:tr>
  </w:tbl>
  <w:p w14:paraId="4C78F64E" w14:textId="57E92262" w:rsidR="00757816" w:rsidRDefault="0075781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473" w:type="dxa"/>
      <w:tblInd w:w="-5" w:type="dxa"/>
      <w:tblLayout w:type="fixed"/>
      <w:tblLook w:val="04A0" w:firstRow="1" w:lastRow="0" w:firstColumn="1" w:lastColumn="0" w:noHBand="0" w:noVBand="1"/>
    </w:tblPr>
    <w:tblGrid>
      <w:gridCol w:w="1560"/>
      <w:gridCol w:w="6374"/>
      <w:gridCol w:w="1539"/>
    </w:tblGrid>
    <w:tr w:rsidR="00757816" w14:paraId="75AD278D" w14:textId="77777777" w:rsidTr="00AB67E3">
      <w:trPr>
        <w:trHeight w:val="1090"/>
      </w:trPr>
      <w:tc>
        <w:tcPr>
          <w:tcW w:w="1560" w:type="dxa"/>
          <w:tcBorders>
            <w:top w:val="single" w:sz="4" w:space="0" w:color="auto"/>
            <w:left w:val="single" w:sz="4" w:space="0" w:color="auto"/>
            <w:bottom w:val="single" w:sz="4" w:space="0" w:color="auto"/>
            <w:right w:val="single" w:sz="4" w:space="0" w:color="auto"/>
          </w:tcBorders>
          <w:vAlign w:val="center"/>
          <w:hideMark/>
        </w:tcPr>
        <w:p w14:paraId="4B91D386" w14:textId="77777777" w:rsidR="00757816" w:rsidRDefault="00757816" w:rsidP="00281F30">
          <w:pPr>
            <w:pStyle w:val="Header"/>
            <w:spacing w:before="60" w:after="60"/>
            <w:rPr>
              <w:rFonts w:cs="Arial"/>
              <w:lang w:val="en-US"/>
            </w:rPr>
          </w:pPr>
          <w:r>
            <w:rPr>
              <w:rFonts w:cs="Arial"/>
              <w:noProof/>
              <w:lang w:eastAsia="en-CA"/>
            </w:rPr>
            <w:drawing>
              <wp:inline distT="0" distB="0" distL="0" distR="0" wp14:anchorId="54065854" wp14:editId="1277801C">
                <wp:extent cx="876300" cy="6000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600075"/>
                        </a:xfrm>
                        <a:prstGeom prst="rect">
                          <a:avLst/>
                        </a:prstGeom>
                        <a:noFill/>
                        <a:ln>
                          <a:noFill/>
                        </a:ln>
                      </pic:spPr>
                    </pic:pic>
                  </a:graphicData>
                </a:graphic>
              </wp:inline>
            </w:drawing>
          </w:r>
        </w:p>
      </w:tc>
      <w:tc>
        <w:tcPr>
          <w:tcW w:w="6374" w:type="dxa"/>
          <w:tcBorders>
            <w:top w:val="single" w:sz="4" w:space="0" w:color="auto"/>
            <w:left w:val="single" w:sz="4" w:space="0" w:color="auto"/>
            <w:bottom w:val="single" w:sz="4" w:space="0" w:color="auto"/>
            <w:right w:val="single" w:sz="4" w:space="0" w:color="auto"/>
          </w:tcBorders>
          <w:vAlign w:val="center"/>
          <w:hideMark/>
        </w:tcPr>
        <w:p w14:paraId="346C93F3" w14:textId="77777777" w:rsidR="00757816" w:rsidRPr="00E94EBB" w:rsidRDefault="00757816" w:rsidP="00E94EBB">
          <w:pPr>
            <w:pStyle w:val="Header"/>
            <w:spacing w:before="60" w:after="60"/>
            <w:jc w:val="center"/>
            <w:rPr>
              <w:rFonts w:cs="Arial"/>
              <w:b/>
              <w:lang w:val="en-US"/>
            </w:rPr>
          </w:pPr>
          <w:r w:rsidRPr="00E94EBB">
            <w:rPr>
              <w:rFonts w:cs="Arial"/>
              <w:b/>
              <w:lang w:val="en-US"/>
            </w:rPr>
            <w:t>CORPORATE  CLINICAL</w:t>
          </w:r>
        </w:p>
        <w:p w14:paraId="44748F2B" w14:textId="77777777" w:rsidR="00757816" w:rsidRDefault="00757816" w:rsidP="00281F30">
          <w:pPr>
            <w:pStyle w:val="Header"/>
            <w:spacing w:before="60" w:after="60"/>
            <w:jc w:val="center"/>
            <w:rPr>
              <w:rFonts w:cs="Arial"/>
              <w:b/>
              <w:lang w:val="en-US"/>
            </w:rPr>
          </w:pPr>
          <w:r>
            <w:rPr>
              <w:rFonts w:cs="Arial"/>
              <w:b/>
              <w:lang w:val="en-US"/>
            </w:rPr>
            <w:t>POLICY AND PROCEDURE</w:t>
          </w:r>
        </w:p>
      </w:tc>
      <w:tc>
        <w:tcPr>
          <w:tcW w:w="1539" w:type="dxa"/>
          <w:tcBorders>
            <w:top w:val="single" w:sz="4" w:space="0" w:color="auto"/>
            <w:left w:val="single" w:sz="4" w:space="0" w:color="auto"/>
            <w:bottom w:val="single" w:sz="4" w:space="0" w:color="auto"/>
            <w:right w:val="single" w:sz="4" w:space="0" w:color="auto"/>
          </w:tcBorders>
          <w:vAlign w:val="center"/>
          <w:hideMark/>
        </w:tcPr>
        <w:p w14:paraId="46A53FCF" w14:textId="77777777" w:rsidR="00757816" w:rsidRDefault="00757816" w:rsidP="00281F30">
          <w:pPr>
            <w:pStyle w:val="Header"/>
            <w:spacing w:before="60" w:after="60"/>
            <w:jc w:val="center"/>
            <w:rPr>
              <w:rFonts w:cs="Arial"/>
              <w:lang w:val="en-US"/>
            </w:rPr>
          </w:pPr>
          <w:r>
            <w:rPr>
              <w:rFonts w:cs="Arial"/>
              <w:lang w:val="en-US"/>
            </w:rPr>
            <w:t>Page</w:t>
          </w:r>
        </w:p>
        <w:p w14:paraId="4C8DC436" w14:textId="77777777" w:rsidR="00757816" w:rsidRDefault="00757816" w:rsidP="00281F30">
          <w:pPr>
            <w:pStyle w:val="Header"/>
            <w:spacing w:before="60" w:after="60"/>
            <w:jc w:val="center"/>
            <w:rPr>
              <w:rFonts w:cs="Arial"/>
              <w:b/>
              <w:lang w:val="en-US"/>
            </w:rPr>
          </w:pPr>
          <w:r>
            <w:rPr>
              <w:rFonts w:cs="Arial"/>
              <w:lang w:val="en-US"/>
            </w:rPr>
            <w:fldChar w:fldCharType="begin"/>
          </w:r>
          <w:r>
            <w:rPr>
              <w:rFonts w:cs="Arial"/>
              <w:lang w:val="en-US"/>
            </w:rPr>
            <w:instrText xml:space="preserve"> PAGE   \* MERGEFORMAT </w:instrText>
          </w:r>
          <w:r>
            <w:rPr>
              <w:rFonts w:cs="Arial"/>
              <w:lang w:val="en-US"/>
            </w:rPr>
            <w:fldChar w:fldCharType="separate"/>
          </w:r>
          <w:r w:rsidR="00840ED9">
            <w:rPr>
              <w:rFonts w:cs="Arial"/>
              <w:noProof/>
              <w:lang w:val="en-US"/>
            </w:rPr>
            <w:t>9</w:t>
          </w:r>
          <w:r>
            <w:rPr>
              <w:rFonts w:cs="Arial"/>
              <w:noProof/>
              <w:lang w:val="en-US"/>
            </w:rPr>
            <w:fldChar w:fldCharType="end"/>
          </w:r>
          <w:r>
            <w:rPr>
              <w:rFonts w:cs="Arial"/>
              <w:noProof/>
              <w:lang w:val="en-US"/>
            </w:rPr>
            <w:t xml:space="preserve"> of </w:t>
          </w:r>
          <w:r>
            <w:rPr>
              <w:rFonts w:cs="Arial"/>
              <w:noProof/>
              <w:lang w:val="en-US"/>
            </w:rPr>
            <w:fldChar w:fldCharType="begin"/>
          </w:r>
          <w:r>
            <w:rPr>
              <w:rFonts w:cs="Arial"/>
              <w:noProof/>
              <w:lang w:val="en-US"/>
            </w:rPr>
            <w:instrText xml:space="preserve"> NUMPAGES   \* MERGEFORMAT </w:instrText>
          </w:r>
          <w:r>
            <w:rPr>
              <w:rFonts w:cs="Arial"/>
              <w:noProof/>
              <w:lang w:val="en-US"/>
            </w:rPr>
            <w:fldChar w:fldCharType="separate"/>
          </w:r>
          <w:r w:rsidR="00840ED9">
            <w:rPr>
              <w:rFonts w:cs="Arial"/>
              <w:noProof/>
              <w:lang w:val="en-US"/>
            </w:rPr>
            <w:t>10</w:t>
          </w:r>
          <w:r>
            <w:rPr>
              <w:rFonts w:cs="Arial"/>
              <w:noProof/>
              <w:lang w:val="en-US"/>
            </w:rPr>
            <w:fldChar w:fldCharType="end"/>
          </w:r>
        </w:p>
      </w:tc>
    </w:tr>
    <w:tr w:rsidR="00757816" w14:paraId="5A6CEBD3" w14:textId="77777777" w:rsidTr="00101176">
      <w:tc>
        <w:tcPr>
          <w:tcW w:w="9473" w:type="dxa"/>
          <w:gridSpan w:val="3"/>
          <w:tcBorders>
            <w:top w:val="single" w:sz="4" w:space="0" w:color="auto"/>
            <w:left w:val="single" w:sz="4" w:space="0" w:color="auto"/>
            <w:bottom w:val="single" w:sz="4" w:space="0" w:color="auto"/>
            <w:right w:val="single" w:sz="4" w:space="0" w:color="auto"/>
          </w:tcBorders>
          <w:vAlign w:val="center"/>
          <w:hideMark/>
        </w:tcPr>
        <w:p w14:paraId="0ED3478F" w14:textId="47583F81" w:rsidR="00757816" w:rsidRPr="00E94EBB" w:rsidRDefault="00D80CCF" w:rsidP="00D80CCF">
          <w:pPr>
            <w:pStyle w:val="Header"/>
            <w:spacing w:before="60" w:after="60"/>
            <w:rPr>
              <w:rFonts w:cs="Arial"/>
              <w:lang w:val="en-US"/>
            </w:rPr>
          </w:pPr>
          <w:r>
            <w:rPr>
              <w:rFonts w:cs="Arial"/>
              <w:b/>
              <w:lang w:val="en-US"/>
            </w:rPr>
            <w:t>Appendix III</w:t>
          </w:r>
          <w:r w:rsidR="002057FE">
            <w:rPr>
              <w:rFonts w:cs="Arial"/>
              <w:b/>
              <w:lang w:val="en-US"/>
            </w:rPr>
            <w:t xml:space="preserve">- </w:t>
          </w:r>
          <w:r>
            <w:rPr>
              <w:rFonts w:cs="Arial"/>
              <w:b/>
              <w:lang w:val="en-US"/>
            </w:rPr>
            <w:t>T</w:t>
          </w:r>
          <w:r w:rsidR="002057FE">
            <w:rPr>
              <w:rFonts w:cs="Arial"/>
              <w:b/>
              <w:lang w:val="en-US"/>
            </w:rPr>
            <w:t>ransfer of Accountability</w:t>
          </w:r>
          <w:r>
            <w:rPr>
              <w:rFonts w:cs="Arial"/>
              <w:b/>
              <w:lang w:val="en-US"/>
            </w:rPr>
            <w:t xml:space="preserve"> Tool (SBARD) Intrahospital Patient Temporary Off Unit</w:t>
          </w:r>
        </w:p>
      </w:tc>
    </w:tr>
  </w:tbl>
  <w:p w14:paraId="1F9FE44E" w14:textId="54655AAE" w:rsidR="00757816" w:rsidRDefault="00083695">
    <w:pPr>
      <w:pStyle w:val="Header"/>
    </w:pPr>
    <w:r>
      <w:rPr>
        <w:noProof/>
        <w:lang w:eastAsia="en-CA"/>
      </w:rPr>
      <mc:AlternateContent>
        <mc:Choice Requires="wps">
          <w:drawing>
            <wp:anchor distT="0" distB="0" distL="114300" distR="114300" simplePos="0" relativeHeight="251656704" behindDoc="1" locked="0" layoutInCell="0" allowOverlap="1" wp14:anchorId="0108D9A2" wp14:editId="175C8BA1">
              <wp:simplePos x="0" y="0"/>
              <wp:positionH relativeFrom="margin">
                <wp:align>center</wp:align>
              </wp:positionH>
              <wp:positionV relativeFrom="margin">
                <wp:align>center</wp:align>
              </wp:positionV>
              <wp:extent cx="5985510" cy="2393950"/>
              <wp:effectExtent l="0" t="1619250" r="0" b="13112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338409" w14:textId="015E0B48" w:rsidR="00083695" w:rsidRDefault="00083695" w:rsidP="00083695">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108D9A2" id="_x0000_t202" coordsize="21600,21600" o:spt="202" path="m,l,21600r21600,l21600,xe">
              <v:stroke joinstyle="miter"/>
              <v:path gradientshapeok="t" o:connecttype="rect"/>
            </v:shapetype>
            <v:shape id="Text Box 15" o:spid="_x0000_s1026" type="#_x0000_t202" style="position:absolute;margin-left:0;margin-top:0;width:471.3pt;height:188.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" o:allowincell="f" filled="f" stroked="f">
              <v:stroke joinstyle="round"/>
              <o:lock v:ext="edit" shapetype="t"/>
              <v:textbox style="mso-fit-shape-to-text:t">
                <w:txbxContent>
                  <w:p w14:paraId="18338409" w14:textId="015E0B48" w:rsidR="00083695" w:rsidRDefault="00083695" w:rsidP="00083695">
                    <w:pPr>
                      <w:pStyle w:val="NormalWeb"/>
                      <w:spacing w:before="0" w:beforeAutospacing="0" w:after="0" w:afterAutospacing="0"/>
                      <w:jc w:val="center"/>
                    </w:pPr>
                  </w:p>
                </w:txbxContent>
              </v:textbox>
              <w10:wrap anchorx="margin" anchory="margin"/>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473" w:type="dxa"/>
      <w:tblInd w:w="-5" w:type="dxa"/>
      <w:tblLayout w:type="fixed"/>
      <w:tblLook w:val="04A0" w:firstRow="1" w:lastRow="0" w:firstColumn="1" w:lastColumn="0" w:noHBand="0" w:noVBand="1"/>
    </w:tblPr>
    <w:tblGrid>
      <w:gridCol w:w="1560"/>
      <w:gridCol w:w="6374"/>
      <w:gridCol w:w="1539"/>
    </w:tblGrid>
    <w:tr w:rsidR="007E35E9" w14:paraId="21E7C33C" w14:textId="77777777" w:rsidTr="00AB67E3">
      <w:trPr>
        <w:trHeight w:val="1090"/>
      </w:trPr>
      <w:tc>
        <w:tcPr>
          <w:tcW w:w="1560" w:type="dxa"/>
          <w:tcBorders>
            <w:top w:val="single" w:sz="4" w:space="0" w:color="auto"/>
            <w:left w:val="single" w:sz="4" w:space="0" w:color="auto"/>
            <w:bottom w:val="single" w:sz="4" w:space="0" w:color="auto"/>
            <w:right w:val="single" w:sz="4" w:space="0" w:color="auto"/>
          </w:tcBorders>
          <w:vAlign w:val="center"/>
          <w:hideMark/>
        </w:tcPr>
        <w:p w14:paraId="2422CAE2" w14:textId="77777777" w:rsidR="007E35E9" w:rsidRDefault="007E35E9" w:rsidP="00281F30">
          <w:pPr>
            <w:pStyle w:val="Header"/>
            <w:spacing w:before="60" w:after="60"/>
            <w:rPr>
              <w:rFonts w:cs="Arial"/>
              <w:lang w:val="en-US"/>
            </w:rPr>
          </w:pPr>
          <w:r>
            <w:rPr>
              <w:rFonts w:cs="Arial"/>
              <w:noProof/>
              <w:lang w:eastAsia="en-CA"/>
            </w:rPr>
            <w:drawing>
              <wp:inline distT="0" distB="0" distL="0" distR="0" wp14:anchorId="647051D0" wp14:editId="43FF92C5">
                <wp:extent cx="876300" cy="6000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600075"/>
                        </a:xfrm>
                        <a:prstGeom prst="rect">
                          <a:avLst/>
                        </a:prstGeom>
                        <a:noFill/>
                        <a:ln>
                          <a:noFill/>
                        </a:ln>
                      </pic:spPr>
                    </pic:pic>
                  </a:graphicData>
                </a:graphic>
              </wp:inline>
            </w:drawing>
          </w:r>
        </w:p>
      </w:tc>
      <w:tc>
        <w:tcPr>
          <w:tcW w:w="6374" w:type="dxa"/>
          <w:tcBorders>
            <w:top w:val="single" w:sz="4" w:space="0" w:color="auto"/>
            <w:left w:val="single" w:sz="4" w:space="0" w:color="auto"/>
            <w:bottom w:val="single" w:sz="4" w:space="0" w:color="auto"/>
            <w:right w:val="single" w:sz="4" w:space="0" w:color="auto"/>
          </w:tcBorders>
          <w:vAlign w:val="center"/>
          <w:hideMark/>
        </w:tcPr>
        <w:p w14:paraId="65CDFD77" w14:textId="77777777" w:rsidR="007E35E9" w:rsidRPr="00E94EBB" w:rsidRDefault="007E35E9" w:rsidP="00E94EBB">
          <w:pPr>
            <w:pStyle w:val="Header"/>
            <w:spacing w:before="60" w:after="60"/>
            <w:jc w:val="center"/>
            <w:rPr>
              <w:rFonts w:cs="Arial"/>
              <w:b/>
              <w:lang w:val="en-US"/>
            </w:rPr>
          </w:pPr>
          <w:r w:rsidRPr="00E94EBB">
            <w:rPr>
              <w:rFonts w:cs="Arial"/>
              <w:b/>
              <w:lang w:val="en-US"/>
            </w:rPr>
            <w:t>CORPORATE  CLINICAL</w:t>
          </w:r>
        </w:p>
        <w:p w14:paraId="2A81B55E" w14:textId="77777777" w:rsidR="007E35E9" w:rsidRDefault="007E35E9" w:rsidP="00281F30">
          <w:pPr>
            <w:pStyle w:val="Header"/>
            <w:spacing w:before="60" w:after="60"/>
            <w:jc w:val="center"/>
            <w:rPr>
              <w:rFonts w:cs="Arial"/>
              <w:b/>
              <w:lang w:val="en-US"/>
            </w:rPr>
          </w:pPr>
          <w:r>
            <w:rPr>
              <w:rFonts w:cs="Arial"/>
              <w:b/>
              <w:lang w:val="en-US"/>
            </w:rPr>
            <w:t>POLICY AND PROCEDURE</w:t>
          </w:r>
        </w:p>
      </w:tc>
      <w:tc>
        <w:tcPr>
          <w:tcW w:w="1539" w:type="dxa"/>
          <w:tcBorders>
            <w:top w:val="single" w:sz="4" w:space="0" w:color="auto"/>
            <w:left w:val="single" w:sz="4" w:space="0" w:color="auto"/>
            <w:bottom w:val="single" w:sz="4" w:space="0" w:color="auto"/>
            <w:right w:val="single" w:sz="4" w:space="0" w:color="auto"/>
          </w:tcBorders>
          <w:vAlign w:val="center"/>
          <w:hideMark/>
        </w:tcPr>
        <w:p w14:paraId="4D17A9A5" w14:textId="77777777" w:rsidR="007E35E9" w:rsidRDefault="007E35E9" w:rsidP="00281F30">
          <w:pPr>
            <w:pStyle w:val="Header"/>
            <w:spacing w:before="60" w:after="60"/>
            <w:jc w:val="center"/>
            <w:rPr>
              <w:rFonts w:cs="Arial"/>
              <w:lang w:val="en-US"/>
            </w:rPr>
          </w:pPr>
          <w:r>
            <w:rPr>
              <w:rFonts w:cs="Arial"/>
              <w:lang w:val="en-US"/>
            </w:rPr>
            <w:t>Page</w:t>
          </w:r>
        </w:p>
        <w:p w14:paraId="1FD3F842" w14:textId="77777777" w:rsidR="007E35E9" w:rsidRDefault="007E35E9" w:rsidP="00281F30">
          <w:pPr>
            <w:pStyle w:val="Header"/>
            <w:spacing w:before="60" w:after="60"/>
            <w:jc w:val="center"/>
            <w:rPr>
              <w:rFonts w:cs="Arial"/>
              <w:b/>
              <w:lang w:val="en-US"/>
            </w:rPr>
          </w:pPr>
          <w:r>
            <w:rPr>
              <w:rFonts w:cs="Arial"/>
              <w:lang w:val="en-US"/>
            </w:rPr>
            <w:fldChar w:fldCharType="begin"/>
          </w:r>
          <w:r>
            <w:rPr>
              <w:rFonts w:cs="Arial"/>
              <w:lang w:val="en-US"/>
            </w:rPr>
            <w:instrText xml:space="preserve"> PAGE   \* MERGEFORMAT </w:instrText>
          </w:r>
          <w:r>
            <w:rPr>
              <w:rFonts w:cs="Arial"/>
              <w:lang w:val="en-US"/>
            </w:rPr>
            <w:fldChar w:fldCharType="separate"/>
          </w:r>
          <w:r w:rsidR="00840ED9">
            <w:rPr>
              <w:rFonts w:cs="Arial"/>
              <w:noProof/>
              <w:lang w:val="en-US"/>
            </w:rPr>
            <w:t>10</w:t>
          </w:r>
          <w:r>
            <w:rPr>
              <w:rFonts w:cs="Arial"/>
              <w:noProof/>
              <w:lang w:val="en-US"/>
            </w:rPr>
            <w:fldChar w:fldCharType="end"/>
          </w:r>
          <w:r>
            <w:rPr>
              <w:rFonts w:cs="Arial"/>
              <w:noProof/>
              <w:lang w:val="en-US"/>
            </w:rPr>
            <w:t xml:space="preserve"> of </w:t>
          </w:r>
          <w:r>
            <w:rPr>
              <w:rFonts w:cs="Arial"/>
              <w:noProof/>
              <w:lang w:val="en-US"/>
            </w:rPr>
            <w:fldChar w:fldCharType="begin"/>
          </w:r>
          <w:r>
            <w:rPr>
              <w:rFonts w:cs="Arial"/>
              <w:noProof/>
              <w:lang w:val="en-US"/>
            </w:rPr>
            <w:instrText xml:space="preserve"> NUMPAGES   \* MERGEFORMAT </w:instrText>
          </w:r>
          <w:r>
            <w:rPr>
              <w:rFonts w:cs="Arial"/>
              <w:noProof/>
              <w:lang w:val="en-US"/>
            </w:rPr>
            <w:fldChar w:fldCharType="separate"/>
          </w:r>
          <w:r w:rsidR="00840ED9">
            <w:rPr>
              <w:rFonts w:cs="Arial"/>
              <w:noProof/>
              <w:lang w:val="en-US"/>
            </w:rPr>
            <w:t>10</w:t>
          </w:r>
          <w:r>
            <w:rPr>
              <w:rFonts w:cs="Arial"/>
              <w:noProof/>
              <w:lang w:val="en-US"/>
            </w:rPr>
            <w:fldChar w:fldCharType="end"/>
          </w:r>
        </w:p>
      </w:tc>
    </w:tr>
    <w:tr w:rsidR="007E35E9" w14:paraId="656F2616" w14:textId="77777777" w:rsidTr="00101176">
      <w:tc>
        <w:tcPr>
          <w:tcW w:w="9473" w:type="dxa"/>
          <w:gridSpan w:val="3"/>
          <w:tcBorders>
            <w:top w:val="single" w:sz="4" w:space="0" w:color="auto"/>
            <w:left w:val="single" w:sz="4" w:space="0" w:color="auto"/>
            <w:bottom w:val="single" w:sz="4" w:space="0" w:color="auto"/>
            <w:right w:val="single" w:sz="4" w:space="0" w:color="auto"/>
          </w:tcBorders>
          <w:vAlign w:val="center"/>
          <w:hideMark/>
        </w:tcPr>
        <w:p w14:paraId="5339A4AB" w14:textId="49845B64" w:rsidR="007E35E9" w:rsidRPr="00E94EBB" w:rsidRDefault="007E35E9" w:rsidP="007E35E9">
          <w:pPr>
            <w:pStyle w:val="Header"/>
            <w:spacing w:before="60" w:after="60"/>
            <w:rPr>
              <w:rFonts w:cs="Arial"/>
              <w:lang w:val="en-US"/>
            </w:rPr>
          </w:pPr>
          <w:r>
            <w:rPr>
              <w:rFonts w:cs="Arial"/>
              <w:b/>
              <w:lang w:val="en-US"/>
            </w:rPr>
            <w:t>Appendix IV- Transfer of Accountability Documentation Obstetrics</w:t>
          </w:r>
        </w:p>
      </w:tc>
    </w:tr>
  </w:tbl>
  <w:p w14:paraId="7414FE65" w14:textId="77777777" w:rsidR="007E35E9" w:rsidRDefault="007E35E9">
    <w:pPr>
      <w:pStyle w:val="Header"/>
    </w:pPr>
    <w:r>
      <w:rPr>
        <w:noProof/>
        <w:lang w:eastAsia="en-CA"/>
      </w:rPr>
      <mc:AlternateContent>
        <mc:Choice Requires="wps">
          <w:drawing>
            <wp:anchor distT="0" distB="0" distL="114300" distR="114300" simplePos="0" relativeHeight="251657728" behindDoc="1" locked="0" layoutInCell="0" allowOverlap="1" wp14:anchorId="3EAE7339" wp14:editId="45871B83">
              <wp:simplePos x="0" y="0"/>
              <wp:positionH relativeFrom="margin">
                <wp:align>center</wp:align>
              </wp:positionH>
              <wp:positionV relativeFrom="margin">
                <wp:align>center</wp:align>
              </wp:positionV>
              <wp:extent cx="5985510" cy="2393950"/>
              <wp:effectExtent l="0" t="1619250" r="0" b="13112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D9D207" w14:textId="77777777" w:rsidR="007E35E9" w:rsidRDefault="007E35E9" w:rsidP="00083695">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AE7339" id="_x0000_t202" coordsize="21600,21600" o:spt="202" path="m,l,21600r21600,l21600,xe">
              <v:stroke joinstyle="miter"/>
              <v:path gradientshapeok="t" o:connecttype="rect"/>
            </v:shapetype>
            <v:shape id="Text Box 2" o:spid="_x0000_s1027" type="#_x0000_t202" style="position:absolute;margin-left:0;margin-top:0;width:471.3pt;height:188.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" o:allowincell="f" filled="f" stroked="f">
              <v:stroke joinstyle="round"/>
              <o:lock v:ext="edit" shapetype="t"/>
              <v:textbox style="mso-fit-shape-to-text:t">
                <w:txbxContent>
                  <w:p w14:paraId="0ED9D207" w14:textId="77777777" w:rsidR="007E35E9" w:rsidRDefault="007E35E9" w:rsidP="00083695">
                    <w:pPr>
                      <w:pStyle w:val="NormalWeb"/>
                      <w:spacing w:before="0" w:beforeAutospacing="0" w:after="0" w:afterAutospacing="0"/>
                      <w:jc w:val="center"/>
                    </w:pP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E1C6C"/>
    <w:multiLevelType w:val="hybridMultilevel"/>
    <w:tmpl w:val="E5F693E0"/>
    <w:lvl w:ilvl="0" w:tplc="A2CAAA4A">
      <w:start w:val="1"/>
      <w:numFmt w:val="decimal"/>
      <w:lvlText w:val="%1."/>
      <w:lvlJc w:val="left"/>
      <w:pPr>
        <w:ind w:left="720" w:hanging="360"/>
      </w:pPr>
      <w:rPr>
        <w:rFonts w:ascii="Arial" w:hAnsi="Arial" w:cs="Arial" w:hint="default"/>
        <w:b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AB31589"/>
    <w:multiLevelType w:val="hybridMultilevel"/>
    <w:tmpl w:val="C4AECB3C"/>
    <w:lvl w:ilvl="0" w:tplc="36BC1450">
      <w:start w:val="1"/>
      <w:numFmt w:val="decimal"/>
      <w:lvlText w:val="%1."/>
      <w:lvlJc w:val="left"/>
      <w:pPr>
        <w:ind w:left="720" w:hanging="360"/>
      </w:pPr>
      <w:rPr>
        <w:rFonts w:ascii="Arial" w:hAnsi="Arial" w:cs="Arial" w:hint="default"/>
        <w:b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4AB1CA6"/>
    <w:multiLevelType w:val="hybridMultilevel"/>
    <w:tmpl w:val="D94A7374"/>
    <w:lvl w:ilvl="0" w:tplc="8B64F998">
      <w:start w:val="1"/>
      <w:numFmt w:val="decimal"/>
      <w:lvlText w:val="%1."/>
      <w:lvlJc w:val="left"/>
      <w:pPr>
        <w:ind w:left="720" w:hanging="360"/>
      </w:pPr>
      <w:rPr>
        <w:rFonts w:ascii="Arial" w:hAnsi="Arial" w:cs="Arial" w:hint="default"/>
        <w:i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B92574E"/>
    <w:multiLevelType w:val="hybridMultilevel"/>
    <w:tmpl w:val="EC9EFDA8"/>
    <w:lvl w:ilvl="0" w:tplc="D0DE4E36">
      <w:start w:val="1"/>
      <w:numFmt w:val="decimal"/>
      <w:lvlText w:val="%1."/>
      <w:lvlJc w:val="left"/>
      <w:pPr>
        <w:tabs>
          <w:tab w:val="num" w:pos="720"/>
        </w:tabs>
        <w:ind w:left="720" w:hanging="360"/>
      </w:pPr>
    </w:lvl>
    <w:lvl w:ilvl="1" w:tplc="9ED6254C">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2D584A"/>
    <w:multiLevelType w:val="hybridMultilevel"/>
    <w:tmpl w:val="BD68C67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BFF0F9B"/>
    <w:multiLevelType w:val="hybridMultilevel"/>
    <w:tmpl w:val="19040C00"/>
    <w:lvl w:ilvl="0" w:tplc="B09A86DC">
      <w:start w:val="1"/>
      <w:numFmt w:val="decimal"/>
      <w:lvlText w:val="%1."/>
      <w:lvlJc w:val="left"/>
      <w:pPr>
        <w:ind w:left="720" w:hanging="360"/>
      </w:pPr>
      <w:rPr>
        <w:rFonts w:ascii="Arial" w:hAnsi="Arial" w:cs="Arial"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C346507"/>
    <w:multiLevelType w:val="hybridMultilevel"/>
    <w:tmpl w:val="AE429E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DCE3D0B"/>
    <w:multiLevelType w:val="hybridMultilevel"/>
    <w:tmpl w:val="A77A9DFE"/>
    <w:lvl w:ilvl="0" w:tplc="BC524F2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927D41"/>
    <w:multiLevelType w:val="hybridMultilevel"/>
    <w:tmpl w:val="E67E0E20"/>
    <w:lvl w:ilvl="0" w:tplc="5FCC9C8E">
      <w:start w:val="1"/>
      <w:numFmt w:val="bullet"/>
      <w:lvlText w:val=""/>
      <w:lvlJc w:val="left"/>
      <w:pPr>
        <w:ind w:left="720" w:hanging="360"/>
      </w:pPr>
      <w:rPr>
        <w:rFonts w:ascii="Symbol" w:hAnsi="Symbol" w:hint="default"/>
        <w:sz w:val="32"/>
        <w:szCs w:val="3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1B01804"/>
    <w:multiLevelType w:val="hybridMultilevel"/>
    <w:tmpl w:val="BF603820"/>
    <w:lvl w:ilvl="0" w:tplc="0409000F">
      <w:start w:val="1"/>
      <w:numFmt w:val="decimal"/>
      <w:lvlText w:val="%1."/>
      <w:lvlJc w:val="left"/>
      <w:pPr>
        <w:tabs>
          <w:tab w:val="num" w:pos="720"/>
        </w:tabs>
        <w:ind w:left="720" w:hanging="360"/>
      </w:pPr>
    </w:lvl>
    <w:lvl w:ilvl="1" w:tplc="EA349084">
      <w:start w:val="1"/>
      <w:numFmt w:val="lowerLetter"/>
      <w:lvlText w:val="%2."/>
      <w:lvlJc w:val="left"/>
      <w:pPr>
        <w:tabs>
          <w:tab w:val="num" w:pos="1530"/>
        </w:tabs>
        <w:ind w:left="1530" w:hanging="360"/>
      </w:pPr>
      <w:rPr>
        <w:rFonts w:hint="default"/>
      </w:rPr>
    </w:lvl>
    <w:lvl w:ilvl="2" w:tplc="5672BC0E">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89021AC"/>
    <w:multiLevelType w:val="hybridMultilevel"/>
    <w:tmpl w:val="F222A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F03D3B"/>
    <w:multiLevelType w:val="hybridMultilevel"/>
    <w:tmpl w:val="5E14B43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C273352"/>
    <w:multiLevelType w:val="hybridMultilevel"/>
    <w:tmpl w:val="B302C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3"/>
  </w:num>
  <w:num w:numId="4">
    <w:abstractNumId w:val="9"/>
  </w:num>
  <w:num w:numId="5">
    <w:abstractNumId w:val="4"/>
  </w:num>
  <w:num w:numId="6">
    <w:abstractNumId w:val="11"/>
  </w:num>
  <w:num w:numId="7">
    <w:abstractNumId w:val="1"/>
  </w:num>
  <w:num w:numId="8">
    <w:abstractNumId w:val="6"/>
  </w:num>
  <w:num w:numId="9">
    <w:abstractNumId w:val="5"/>
  </w:num>
  <w:num w:numId="10">
    <w:abstractNumId w:val="12"/>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4B0"/>
    <w:rsid w:val="00007164"/>
    <w:rsid w:val="00011259"/>
    <w:rsid w:val="0001201A"/>
    <w:rsid w:val="00014F46"/>
    <w:rsid w:val="00027969"/>
    <w:rsid w:val="00032A73"/>
    <w:rsid w:val="00053051"/>
    <w:rsid w:val="00083695"/>
    <w:rsid w:val="000955DB"/>
    <w:rsid w:val="000A071D"/>
    <w:rsid w:val="000B203A"/>
    <w:rsid w:val="000C05DF"/>
    <w:rsid w:val="000D0160"/>
    <w:rsid w:val="00101176"/>
    <w:rsid w:val="001250DB"/>
    <w:rsid w:val="00142F1C"/>
    <w:rsid w:val="00157C20"/>
    <w:rsid w:val="00176D61"/>
    <w:rsid w:val="00185075"/>
    <w:rsid w:val="001A581D"/>
    <w:rsid w:val="001B5554"/>
    <w:rsid w:val="001C27B8"/>
    <w:rsid w:val="001C5146"/>
    <w:rsid w:val="001D3574"/>
    <w:rsid w:val="001D51C3"/>
    <w:rsid w:val="002057FE"/>
    <w:rsid w:val="00211E69"/>
    <w:rsid w:val="00230824"/>
    <w:rsid w:val="002615B2"/>
    <w:rsid w:val="0026640B"/>
    <w:rsid w:val="0027566D"/>
    <w:rsid w:val="00281F30"/>
    <w:rsid w:val="002D6A83"/>
    <w:rsid w:val="002E0423"/>
    <w:rsid w:val="002E57EC"/>
    <w:rsid w:val="00310CAD"/>
    <w:rsid w:val="00344149"/>
    <w:rsid w:val="003448CF"/>
    <w:rsid w:val="003547EA"/>
    <w:rsid w:val="00373BD3"/>
    <w:rsid w:val="00376EC2"/>
    <w:rsid w:val="0038178A"/>
    <w:rsid w:val="003D376A"/>
    <w:rsid w:val="003D6BE2"/>
    <w:rsid w:val="003E5AA4"/>
    <w:rsid w:val="00404340"/>
    <w:rsid w:val="00405079"/>
    <w:rsid w:val="00412ED9"/>
    <w:rsid w:val="004919E7"/>
    <w:rsid w:val="004A06D9"/>
    <w:rsid w:val="004A26B4"/>
    <w:rsid w:val="004B688F"/>
    <w:rsid w:val="004C56CB"/>
    <w:rsid w:val="004D6E9B"/>
    <w:rsid w:val="004E4BCB"/>
    <w:rsid w:val="004F3287"/>
    <w:rsid w:val="0057360A"/>
    <w:rsid w:val="005769E8"/>
    <w:rsid w:val="005859F6"/>
    <w:rsid w:val="0059426D"/>
    <w:rsid w:val="005A4353"/>
    <w:rsid w:val="005B0457"/>
    <w:rsid w:val="005C0A49"/>
    <w:rsid w:val="005D56DF"/>
    <w:rsid w:val="00617324"/>
    <w:rsid w:val="006251C2"/>
    <w:rsid w:val="00630E23"/>
    <w:rsid w:val="006810AA"/>
    <w:rsid w:val="00686ECD"/>
    <w:rsid w:val="00687A9E"/>
    <w:rsid w:val="00687B6A"/>
    <w:rsid w:val="006A1835"/>
    <w:rsid w:val="006B2576"/>
    <w:rsid w:val="006C3B0B"/>
    <w:rsid w:val="006C6BD6"/>
    <w:rsid w:val="006F49E7"/>
    <w:rsid w:val="006F52E2"/>
    <w:rsid w:val="0070494C"/>
    <w:rsid w:val="00720029"/>
    <w:rsid w:val="007277DF"/>
    <w:rsid w:val="00732C3E"/>
    <w:rsid w:val="00742D28"/>
    <w:rsid w:val="00757816"/>
    <w:rsid w:val="00760AD8"/>
    <w:rsid w:val="00782AA2"/>
    <w:rsid w:val="00796C82"/>
    <w:rsid w:val="007E35E9"/>
    <w:rsid w:val="00807429"/>
    <w:rsid w:val="008133E5"/>
    <w:rsid w:val="00813F0D"/>
    <w:rsid w:val="00822D5E"/>
    <w:rsid w:val="00826664"/>
    <w:rsid w:val="00840658"/>
    <w:rsid w:val="00840ED9"/>
    <w:rsid w:val="00853BCD"/>
    <w:rsid w:val="00861F63"/>
    <w:rsid w:val="00863131"/>
    <w:rsid w:val="00883677"/>
    <w:rsid w:val="00892A88"/>
    <w:rsid w:val="008A24B0"/>
    <w:rsid w:val="008A7561"/>
    <w:rsid w:val="008D711A"/>
    <w:rsid w:val="00930C02"/>
    <w:rsid w:val="00931EE1"/>
    <w:rsid w:val="00932448"/>
    <w:rsid w:val="00970E19"/>
    <w:rsid w:val="009A3A9A"/>
    <w:rsid w:val="009A7F06"/>
    <w:rsid w:val="009F2A0A"/>
    <w:rsid w:val="009F5D14"/>
    <w:rsid w:val="00A32B82"/>
    <w:rsid w:val="00A67393"/>
    <w:rsid w:val="00A74980"/>
    <w:rsid w:val="00A75F8F"/>
    <w:rsid w:val="00A823A7"/>
    <w:rsid w:val="00A84757"/>
    <w:rsid w:val="00AB0806"/>
    <w:rsid w:val="00AB67E3"/>
    <w:rsid w:val="00AE06B4"/>
    <w:rsid w:val="00AE7D10"/>
    <w:rsid w:val="00AF0B38"/>
    <w:rsid w:val="00AF17E9"/>
    <w:rsid w:val="00AF745E"/>
    <w:rsid w:val="00B1004F"/>
    <w:rsid w:val="00B170AA"/>
    <w:rsid w:val="00B200A8"/>
    <w:rsid w:val="00B20777"/>
    <w:rsid w:val="00B21F74"/>
    <w:rsid w:val="00B3087B"/>
    <w:rsid w:val="00B60C88"/>
    <w:rsid w:val="00B73DAF"/>
    <w:rsid w:val="00B767BB"/>
    <w:rsid w:val="00B92CD2"/>
    <w:rsid w:val="00B931D5"/>
    <w:rsid w:val="00BA5CC3"/>
    <w:rsid w:val="00BC140D"/>
    <w:rsid w:val="00BC6F73"/>
    <w:rsid w:val="00BD6F85"/>
    <w:rsid w:val="00BE4F4B"/>
    <w:rsid w:val="00BE74A8"/>
    <w:rsid w:val="00C05E67"/>
    <w:rsid w:val="00C37E82"/>
    <w:rsid w:val="00CA5101"/>
    <w:rsid w:val="00CD504B"/>
    <w:rsid w:val="00D0288D"/>
    <w:rsid w:val="00D0736B"/>
    <w:rsid w:val="00D331DA"/>
    <w:rsid w:val="00D35A9E"/>
    <w:rsid w:val="00D608E7"/>
    <w:rsid w:val="00D80CCF"/>
    <w:rsid w:val="00D920FB"/>
    <w:rsid w:val="00DB4168"/>
    <w:rsid w:val="00DB620B"/>
    <w:rsid w:val="00E01D72"/>
    <w:rsid w:val="00E21656"/>
    <w:rsid w:val="00E313C4"/>
    <w:rsid w:val="00E45BF6"/>
    <w:rsid w:val="00E70891"/>
    <w:rsid w:val="00E92569"/>
    <w:rsid w:val="00E94EBB"/>
    <w:rsid w:val="00ED08A7"/>
    <w:rsid w:val="00F47FC4"/>
    <w:rsid w:val="00F51563"/>
    <w:rsid w:val="00F54085"/>
    <w:rsid w:val="00F64939"/>
    <w:rsid w:val="00F75A7E"/>
    <w:rsid w:val="00F866D7"/>
    <w:rsid w:val="00F9517B"/>
    <w:rsid w:val="00FA4786"/>
    <w:rsid w:val="00FA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1"/>
    <o:shapelayout v:ext="edit">
      <o:idmap v:ext="edit" data="1"/>
    </o:shapelayout>
  </w:shapeDefaults>
  <w:decimalSymbol w:val="."/>
  <w:listSeparator w:val=","/>
  <w14:docId w14:val="7C4F53E8"/>
  <w15:docId w15:val="{1CBB98EF-FE19-41B6-A9B8-DA2ABADA8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val="en-CA"/>
    </w:rPr>
  </w:style>
  <w:style w:type="paragraph" w:styleId="Heading1">
    <w:name w:val="heading 1"/>
    <w:basedOn w:val="Normal"/>
    <w:next w:val="Normal"/>
    <w:link w:val="Heading1Char"/>
    <w:qFormat/>
    <w:rsid w:val="007277DF"/>
    <w:pPr>
      <w:keepNext/>
      <w:jc w:val="center"/>
      <w:outlineLvl w:val="0"/>
    </w:pPr>
    <w:rPr>
      <w:b/>
      <w:sz w:val="4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24B0"/>
    <w:pPr>
      <w:tabs>
        <w:tab w:val="center" w:pos="4680"/>
        <w:tab w:val="right" w:pos="9360"/>
      </w:tabs>
    </w:pPr>
  </w:style>
  <w:style w:type="character" w:customStyle="1" w:styleId="HeaderChar">
    <w:name w:val="Header Char"/>
    <w:basedOn w:val="DefaultParagraphFont"/>
    <w:link w:val="Header"/>
    <w:uiPriority w:val="99"/>
    <w:rsid w:val="008A24B0"/>
    <w:rPr>
      <w:rFonts w:ascii="Arial" w:hAnsi="Arial"/>
      <w:sz w:val="24"/>
      <w:szCs w:val="24"/>
      <w:lang w:val="en-CA"/>
    </w:rPr>
  </w:style>
  <w:style w:type="paragraph" w:styleId="Footer">
    <w:name w:val="footer"/>
    <w:basedOn w:val="Normal"/>
    <w:link w:val="FooterChar"/>
    <w:uiPriority w:val="99"/>
    <w:rsid w:val="008A24B0"/>
    <w:pPr>
      <w:tabs>
        <w:tab w:val="center" w:pos="4680"/>
        <w:tab w:val="right" w:pos="9360"/>
      </w:tabs>
    </w:pPr>
  </w:style>
  <w:style w:type="character" w:customStyle="1" w:styleId="FooterChar">
    <w:name w:val="Footer Char"/>
    <w:basedOn w:val="DefaultParagraphFont"/>
    <w:link w:val="Footer"/>
    <w:uiPriority w:val="99"/>
    <w:rsid w:val="008A24B0"/>
    <w:rPr>
      <w:rFonts w:ascii="Arial" w:hAnsi="Arial"/>
      <w:sz w:val="24"/>
      <w:szCs w:val="24"/>
      <w:lang w:val="en-CA"/>
    </w:rPr>
  </w:style>
  <w:style w:type="paragraph" w:styleId="BalloonText">
    <w:name w:val="Balloon Text"/>
    <w:basedOn w:val="Normal"/>
    <w:link w:val="BalloonTextChar"/>
    <w:rsid w:val="008A24B0"/>
    <w:rPr>
      <w:rFonts w:ascii="Tahoma" w:hAnsi="Tahoma" w:cs="Tahoma"/>
      <w:sz w:val="16"/>
      <w:szCs w:val="16"/>
    </w:rPr>
  </w:style>
  <w:style w:type="character" w:customStyle="1" w:styleId="BalloonTextChar">
    <w:name w:val="Balloon Text Char"/>
    <w:basedOn w:val="DefaultParagraphFont"/>
    <w:link w:val="BalloonText"/>
    <w:rsid w:val="008A24B0"/>
    <w:rPr>
      <w:rFonts w:ascii="Tahoma" w:hAnsi="Tahoma" w:cs="Tahoma"/>
      <w:sz w:val="16"/>
      <w:szCs w:val="16"/>
      <w:lang w:val="en-CA"/>
    </w:rPr>
  </w:style>
  <w:style w:type="table" w:styleId="TableGrid">
    <w:name w:val="Table Grid"/>
    <w:basedOn w:val="TableNormal"/>
    <w:rsid w:val="008A2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73BD3"/>
    <w:rPr>
      <w:color w:val="0000FF"/>
      <w:u w:val="single"/>
    </w:rPr>
  </w:style>
  <w:style w:type="paragraph" w:styleId="ListParagraph">
    <w:name w:val="List Paragraph"/>
    <w:basedOn w:val="Normal"/>
    <w:uiPriority w:val="99"/>
    <w:qFormat/>
    <w:rsid w:val="00373BD3"/>
    <w:pPr>
      <w:suppressAutoHyphens/>
      <w:ind w:left="720"/>
      <w:contextualSpacing/>
    </w:pPr>
    <w:rPr>
      <w:rFonts w:ascii="Times New Roman" w:hAnsi="Times New Roman"/>
      <w:sz w:val="20"/>
      <w:szCs w:val="20"/>
      <w:lang w:val="en-US" w:eastAsia="ar-SA"/>
    </w:rPr>
  </w:style>
  <w:style w:type="paragraph" w:styleId="NormalWeb">
    <w:name w:val="Normal (Web)"/>
    <w:basedOn w:val="Normal"/>
    <w:uiPriority w:val="99"/>
    <w:semiHidden/>
    <w:unhideWhenUsed/>
    <w:rsid w:val="00B92CD2"/>
    <w:pPr>
      <w:spacing w:before="100" w:beforeAutospacing="1" w:after="100" w:afterAutospacing="1"/>
    </w:pPr>
    <w:rPr>
      <w:rFonts w:ascii="Times New Roman" w:eastAsiaTheme="minorEastAsia" w:hAnsi="Times New Roman"/>
      <w:lang w:val="en-US"/>
    </w:rPr>
  </w:style>
  <w:style w:type="character" w:styleId="CommentReference">
    <w:name w:val="annotation reference"/>
    <w:basedOn w:val="DefaultParagraphFont"/>
    <w:semiHidden/>
    <w:unhideWhenUsed/>
    <w:rsid w:val="009F5D14"/>
    <w:rPr>
      <w:sz w:val="16"/>
      <w:szCs w:val="16"/>
    </w:rPr>
  </w:style>
  <w:style w:type="paragraph" w:styleId="CommentText">
    <w:name w:val="annotation text"/>
    <w:basedOn w:val="Normal"/>
    <w:link w:val="CommentTextChar"/>
    <w:semiHidden/>
    <w:unhideWhenUsed/>
    <w:rsid w:val="009F5D14"/>
    <w:rPr>
      <w:sz w:val="20"/>
      <w:szCs w:val="20"/>
    </w:rPr>
  </w:style>
  <w:style w:type="character" w:customStyle="1" w:styleId="CommentTextChar">
    <w:name w:val="Comment Text Char"/>
    <w:basedOn w:val="DefaultParagraphFont"/>
    <w:link w:val="CommentText"/>
    <w:semiHidden/>
    <w:rsid w:val="009F5D14"/>
    <w:rPr>
      <w:rFonts w:ascii="Arial" w:hAnsi="Arial"/>
      <w:lang w:val="en-CA"/>
    </w:rPr>
  </w:style>
  <w:style w:type="paragraph" w:styleId="CommentSubject">
    <w:name w:val="annotation subject"/>
    <w:basedOn w:val="CommentText"/>
    <w:next w:val="CommentText"/>
    <w:link w:val="CommentSubjectChar"/>
    <w:semiHidden/>
    <w:unhideWhenUsed/>
    <w:rsid w:val="009F5D14"/>
    <w:rPr>
      <w:b/>
      <w:bCs/>
    </w:rPr>
  </w:style>
  <w:style w:type="character" w:customStyle="1" w:styleId="CommentSubjectChar">
    <w:name w:val="Comment Subject Char"/>
    <w:basedOn w:val="CommentTextChar"/>
    <w:link w:val="CommentSubject"/>
    <w:semiHidden/>
    <w:rsid w:val="009F5D14"/>
    <w:rPr>
      <w:rFonts w:ascii="Arial" w:hAnsi="Arial"/>
      <w:b/>
      <w:bCs/>
      <w:lang w:val="en-CA"/>
    </w:rPr>
  </w:style>
  <w:style w:type="character" w:customStyle="1" w:styleId="Heading1Char">
    <w:name w:val="Heading 1 Char"/>
    <w:basedOn w:val="DefaultParagraphFont"/>
    <w:link w:val="Heading1"/>
    <w:rsid w:val="007277DF"/>
    <w:rPr>
      <w:rFonts w:ascii="Arial" w:hAnsi="Arial"/>
      <w:b/>
      <w:sz w:val="40"/>
      <w:lang w:val="en-GB"/>
    </w:rPr>
  </w:style>
  <w:style w:type="paragraph" w:styleId="Revision">
    <w:name w:val="Revision"/>
    <w:hidden/>
    <w:uiPriority w:val="99"/>
    <w:semiHidden/>
    <w:rsid w:val="00B60C88"/>
    <w:rPr>
      <w:rFonts w:ascii="Arial" w:hAnsi="Arial"/>
      <w:sz w:val="24"/>
      <w:szCs w:val="24"/>
      <w:lang w:val="en-CA"/>
    </w:rPr>
  </w:style>
  <w:style w:type="character" w:styleId="FollowedHyperlink">
    <w:name w:val="FollowedHyperlink"/>
    <w:basedOn w:val="DefaultParagraphFont"/>
    <w:semiHidden/>
    <w:unhideWhenUsed/>
    <w:rsid w:val="0026640B"/>
    <w:rPr>
      <w:color w:val="800080" w:themeColor="followedHyperlink"/>
      <w:u w:val="single"/>
    </w:rPr>
  </w:style>
  <w:style w:type="paragraph" w:styleId="BodyText">
    <w:name w:val="Body Text"/>
    <w:basedOn w:val="Normal"/>
    <w:link w:val="BodyTextChar"/>
    <w:uiPriority w:val="1"/>
    <w:qFormat/>
    <w:rsid w:val="00083695"/>
    <w:pPr>
      <w:widowControl w:val="0"/>
      <w:ind w:left="120"/>
    </w:pPr>
    <w:rPr>
      <w:rFonts w:eastAsia="Arial" w:cstheme="minorBidi"/>
      <w:sz w:val="20"/>
      <w:szCs w:val="20"/>
      <w:lang w:val="en-US"/>
    </w:rPr>
  </w:style>
  <w:style w:type="character" w:customStyle="1" w:styleId="BodyTextChar">
    <w:name w:val="Body Text Char"/>
    <w:basedOn w:val="DefaultParagraphFont"/>
    <w:link w:val="BodyText"/>
    <w:uiPriority w:val="1"/>
    <w:rsid w:val="00083695"/>
    <w:rPr>
      <w:rFonts w:ascii="Arial" w:eastAsia="Arial" w:hAnsi="Arial"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666209">
      <w:bodyDiv w:val="1"/>
      <w:marLeft w:val="0"/>
      <w:marRight w:val="0"/>
      <w:marTop w:val="0"/>
      <w:marBottom w:val="0"/>
      <w:divBdr>
        <w:top w:val="none" w:sz="0" w:space="0" w:color="auto"/>
        <w:left w:val="none" w:sz="0" w:space="0" w:color="auto"/>
        <w:bottom w:val="none" w:sz="0" w:space="0" w:color="auto"/>
        <w:right w:val="none" w:sz="0" w:space="0" w:color="auto"/>
      </w:divBdr>
    </w:div>
    <w:div w:id="61606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nao.ca/sites/rnao-ca/files/Care_Transitions_BPG.pdf"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http://www.cpso.on.ca" TargetMode="Externa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png"/><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3.pn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AB8FC75489264689BA6956E5E1833A" ma:contentTypeVersion="38" ma:contentTypeDescription="Create a new document." ma:contentTypeScope="" ma:versionID="edee60c7dcd0e8de8852abd9d5098a78">
  <xsd:schema xmlns:xsd="http://www.w3.org/2001/XMLSchema" xmlns:xs="http://www.w3.org/2001/XMLSchema" xmlns:p="http://schemas.microsoft.com/office/2006/metadata/properties" xmlns:ns1="http://schemas.microsoft.com/sharepoint/v3" xmlns:ns2="691825fd-8772-4ffb-ba60-9f7c072b58ab" xmlns:ns4="ace902a7-d967-49eb-8ebc-52538a61af22" xmlns:ns5="6ce1f2f8-4f3e-4309-b4b0-1a0d53eda109" targetNamespace="http://schemas.microsoft.com/office/2006/metadata/properties" ma:root="true" ma:fieldsID="72dd621f724f7b1cbe53aa414498d0f4" ns1:_="" ns2:_="" ns4:_="" ns5:_="">
    <xsd:import namespace="http://schemas.microsoft.com/sharepoint/v3"/>
    <xsd:import namespace="691825fd-8772-4ffb-ba60-9f7c072b58ab"/>
    <xsd:import namespace="ace902a7-d967-49eb-8ebc-52538a61af22"/>
    <xsd:import namespace="6ce1f2f8-4f3e-4309-b4b0-1a0d53eda109"/>
    <xsd:element name="properties">
      <xsd:complexType>
        <xsd:sequence>
          <xsd:element name="documentManagement">
            <xsd:complexType>
              <xsd:all>
                <xsd:element ref="ns2:Owner" minOccurs="0"/>
                <xsd:element ref="ns2:Owner_x0020_Title"/>
                <xsd:element ref="ns2:Department" minOccurs="0"/>
                <xsd:element ref="ns2:Last_x0020_Review" minOccurs="0"/>
                <xsd:element ref="ns2:Next_x0020_Review" minOccurs="0"/>
                <xsd:element ref="ns4:Effective_x0020_Date" minOccurs="0"/>
                <xsd:element ref="ns4:Corporate_x0020__x002f__x0020_Clinical" minOccurs="0"/>
                <xsd:element ref="ns4:Document_x0020_Type" minOccurs="0"/>
                <xsd:element ref="ns1:_dlc_Exempt" minOccurs="0"/>
                <xsd:element ref="ns4:MediaServiceMetadata" minOccurs="0"/>
                <xsd:element ref="ns4:MediaServiceFastMetadata" minOccurs="0"/>
                <xsd:element ref="ns5:SharedWithUsers" minOccurs="0"/>
                <xsd:element ref="ns5:SharedWithDetails" minOccurs="0"/>
                <xsd:element ref="ns4:Vice_x0020_President" minOccurs="0"/>
                <xsd:element ref="ns4:Status" minOccurs="0"/>
                <xsd:element ref="ns4:Action_x0020_Plan_x002d_Overdue_x0020_Policies" minOccurs="0"/>
                <xsd:element ref="ns4:Status0" minOccurs="0"/>
                <xsd:element ref="ns4:MediaServiceAutoKeyPoints" minOccurs="0"/>
                <xsd:element ref="ns4:MediaServiceKeyPoints" minOccurs="0"/>
                <xsd:element ref="ns4:Board_x0020_Approval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1825fd-8772-4ffb-ba60-9f7c072b58ab" elementFormDefault="qualified">
    <xsd:import namespace="http://schemas.microsoft.com/office/2006/documentManagement/types"/>
    <xsd:import namespace="http://schemas.microsoft.com/office/infopath/2007/PartnerControls"/>
    <xsd:element name="Owner" ma:index="2" nillable="true" ma:displayName="Owner Name"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_x0020_Title" ma:index="3" ma:displayName="Owner Title" ma:default="**Choose One-contact Wendy if ??**" ma:format="Dropdown" ma:internalName="Owner_x0020_Title">
      <xsd:simpleType>
        <xsd:restriction base="dms:Choice">
          <xsd:enumeration value="**Choose One-contact Wendy if ??**"/>
          <xsd:enumeration value="Director"/>
          <xsd:enumeration value="Interim Director"/>
          <xsd:enumeration value="Operations Director"/>
          <xsd:enumeration value="Manager"/>
          <xsd:enumeration value="Executive Vice President"/>
          <xsd:enumeration value="Vice President"/>
          <xsd:enumeration value="Supervisor"/>
          <xsd:enumeration value="Chief Strategy Officer"/>
          <xsd:enumeration value="Chief Technology Officer"/>
          <xsd:enumeration value="Chief Quality &amp; Privacy Officer"/>
          <xsd:enumeration value="Chief Patient Flow"/>
          <xsd:enumeration value="Chief Performance Officer"/>
          <xsd:enumeration value="Governance &amp; Policy Lead"/>
          <xsd:enumeration value="Corporate Controller"/>
          <xsd:enumeration value="Interim Lead"/>
        </xsd:restriction>
      </xsd:simpleType>
    </xsd:element>
    <xsd:element name="Department" ma:index="4" nillable="true" ma:displayName="Department" ma:default="Choose One" ma:format="Dropdown" ma:internalName="Department">
      <xsd:simpleType>
        <xsd:restriction base="dms:Choice">
          <xsd:enumeration value="Choose One"/>
          <xsd:enumeration value="Administration"/>
          <xsd:enumeration value="Business Continuity Plan"/>
          <xsd:enumeration value="Business Development &amp; Supply Chain"/>
          <xsd:enumeration value="Cancer Program"/>
          <xsd:enumeration value="Capital Planning &amp; Redevelopment"/>
          <xsd:enumeration value="Cardiovascular Program"/>
          <xsd:enumeration value="Corporate Communications"/>
          <xsd:enumeration value="ED, ICU - Combined Document"/>
          <xsd:enumeration value="Emergency Department"/>
          <xsd:enumeration value="Environmental Services"/>
          <xsd:enumeration value="Ethics"/>
          <xsd:enumeration value="Facilities Support Services"/>
          <xsd:enumeration value="Finance"/>
          <xsd:enumeration value="Health Information Management"/>
          <xsd:enumeration value="Human Resources"/>
          <xsd:enumeration value="Imaging Services"/>
          <xsd:enumeration value="Infection Prevention &amp; Control"/>
          <xsd:enumeration value="Information Technology"/>
          <xsd:enumeration value="Intensive Care Unit"/>
          <xsd:enumeration value="Laboratory Services"/>
          <xsd:enumeration value="Maternal, Newborn, Child &amp; Youth Program"/>
          <xsd:enumeration value="Medical Affairs"/>
          <xsd:enumeration value="Medicine Program"/>
          <xsd:enumeration value="Mental Health &amp; Addictions Program"/>
          <xsd:enumeration value="Occupational Health &amp; Safety"/>
          <xsd:enumeration value="Occupational Health &amp; Wellness"/>
          <xsd:enumeration value="Organizational Development"/>
          <xsd:enumeration value="Patient Flow"/>
          <xsd:enumeration value="Patient Food Services"/>
          <xsd:enumeration value="Patient Safety, Quality &amp; Risk Management"/>
          <xsd:enumeration value="Pharmacy Program"/>
          <xsd:enumeration value="Privacy Office"/>
          <xsd:enumeration value="Professional Practice"/>
          <xsd:enumeration value="Renal Program"/>
          <xsd:enumeration value="Research Ethics Board"/>
          <xsd:enumeration value="Security Services"/>
          <xsd:enumeration value="Stroke Program"/>
          <xsd:enumeration value="Surgery Program"/>
          <xsd:enumeration value="Surgery Program, Cardiovascular Program-Combined"/>
          <xsd:enumeration value="Volunteer Services"/>
          <xsd:enumeration value="Workplace Safety"/>
        </xsd:restriction>
      </xsd:simpleType>
    </xsd:element>
    <xsd:element name="Last_x0020_Review" ma:index="5" nillable="true" ma:displayName="Last Review" ma:default="[today]" ma:format="DateOnly" ma:internalName="Last_x0020_Review">
      <xsd:simpleType>
        <xsd:restriction base="dms:DateTime"/>
      </xsd:simpleType>
    </xsd:element>
    <xsd:element name="Next_x0020_Review" ma:index="6" nillable="true" ma:displayName="Review Deadline" ma:format="DateOnly" ma:internalName="Next_x0020_Review">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ce902a7-d967-49eb-8ebc-52538a61af22" elementFormDefault="qualified">
    <xsd:import namespace="http://schemas.microsoft.com/office/2006/documentManagement/types"/>
    <xsd:import namespace="http://schemas.microsoft.com/office/infopath/2007/PartnerControls"/>
    <xsd:element name="Effective_x0020_Date" ma:index="8" nillable="true" ma:displayName="Effective Date" ma:default="[today]" ma:format="DateOnly" ma:internalName="Effective_x0020_Date">
      <xsd:simpleType>
        <xsd:restriction base="dms:DateTime"/>
      </xsd:simpleType>
    </xsd:element>
    <xsd:element name="Corporate_x0020__x002f__x0020_Clinical" ma:index="9" nillable="true" ma:displayName="Corporate / Departmental" ma:default="**Choose One**" ma:format="Dropdown" ma:internalName="Corporate_x0020__x002f__x0020_Clinical">
      <xsd:simpleType>
        <xsd:restriction base="dms:Choice">
          <xsd:enumeration value="**Choose One**"/>
          <xsd:enumeration value="Corporate Administrative"/>
          <xsd:enumeration value="Departmental Administrative"/>
          <xsd:enumeration value="Corporate Clinical"/>
          <xsd:enumeration value="Departmental Clinical"/>
        </xsd:restriction>
      </xsd:simpleType>
    </xsd:element>
    <xsd:element name="Document_x0020_Type" ma:index="10" nillable="true" ma:displayName="Document Type" ma:default="**Choose One**" ma:format="Dropdown" ma:internalName="Document_x0020_Type">
      <xsd:simpleType>
        <xsd:restriction base="dms:Choice">
          <xsd:enumeration value="**Choose One**"/>
          <xsd:enumeration value="BIA"/>
          <xsd:enumeration value="By-laws"/>
          <xsd:enumeration value="Emergency Plan"/>
          <xsd:enumeration value="Plan"/>
          <xsd:enumeration value="Learning Package"/>
          <xsd:enumeration value="Manual"/>
          <xsd:enumeration value="Medical Directive"/>
          <xsd:enumeration value="Other"/>
          <xsd:enumeration value="Policy"/>
          <xsd:enumeration value="Policy-Appendix"/>
          <xsd:enumeration value="Policy-ICU Regional"/>
          <xsd:enumeration value="Policy-To Be Archived"/>
          <xsd:enumeration value="PPO"/>
          <xsd:enumeration value="Protocol"/>
          <xsd:enumeration value="SOP"/>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Vice_x0020_President" ma:index="22" nillable="true" ma:displayName="Vice President" ma:default="CHOOSE ONE" ma:format="Dropdown" ma:internalName="Vice_x0020_President">
      <xsd:simpleType>
        <xsd:restriction base="dms:Choice">
          <xsd:enumeration value="CHOOSE ONE"/>
          <xsd:enumeration value="CNE"/>
          <xsd:enumeration value="Ferguson, Liz"/>
          <xsd:enumeration value="Legue, Suzanne"/>
          <xsd:enumeration value="Petersen, Ben"/>
          <xsd:enumeration value="Savage, Nancy"/>
          <xsd:enumeration value="Sewell, Darrell"/>
          <xsd:enumeration value="Tebbutt, Chris"/>
          <xsd:enumeration value="Tyberg, Jeff (COS)"/>
        </xsd:restriction>
      </xsd:simpleType>
    </xsd:element>
    <xsd:element name="Status" ma:index="23" nillable="true" ma:displayName="Progress-Overdue/Expiring" ma:format="Dropdown" ma:internalName="Status">
      <xsd:simpleType>
        <xsd:restriction base="dms:Choice">
          <xsd:enumeration value="Not Started"/>
          <xsd:enumeration value="To Be Archived - Approval Form in Progress"/>
          <xsd:enumeration value="In Progress - Policy Review / Updating"/>
          <xsd:enumeration value="In Progress - Stakeholder Engagement"/>
          <xsd:enumeration value="In Progress - Committee Endorsement"/>
          <xsd:enumeration value="In Progress - Regional Policy"/>
          <xsd:enumeration value="Archived"/>
        </xsd:restriction>
      </xsd:simpleType>
    </xsd:element>
    <xsd:element name="Action_x0020_Plan_x002d_Overdue_x0020_Policies" ma:index="24" nillable="true" ma:displayName="Action Plan-Overdue/Expiring" ma:internalName="Action_x0020_Plan_x002d_Overdue_x0020_Policies">
      <xsd:simpleType>
        <xsd:restriction base="dms:Text">
          <xsd:maxLength value="255"/>
        </xsd:restriction>
      </xsd:simpleType>
    </xsd:element>
    <xsd:element name="Status0" ma:index="25" nillable="true" ma:displayName="Status" ma:default="**choose one**" ma:format="Dropdown" ma:internalName="Status0">
      <xsd:simpleType>
        <xsd:restriction base="dms:Choice">
          <xsd:enumeration value="**choose one**"/>
          <xsd:enumeration value="Current"/>
          <xsd:enumeration value="Overdue"/>
          <xsd:enumeration value="Expiring 1- 12 Mths"/>
          <xsd:enumeration value="Archived"/>
        </xsd:restriction>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Board_x0020_Approval_x003f_" ma:index="28" nillable="true" ma:displayName="Board Approval?" ma:default="1" ma:internalName="Board_x0020_Approval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e1f2f8-4f3e-4309-b4b0-1a0d53eda10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partment xmlns="691825fd-8772-4ffb-ba60-9f7c072b58ab">Professional Practice</Department>
    <Effective_x0020_Date xmlns="ace902a7-d967-49eb-8ebc-52538a61af22">2019-01-15T05:00:00+00:00</Effective_x0020_Date>
    <Next_x0020_Review xmlns="691825fd-8772-4ffb-ba60-9f7c072b58ab">2021-12-31T05:00:00+00:00</Next_x0020_Review>
    <Owner_x0020_Title xmlns="691825fd-8772-4ffb-ba60-9f7c072b58ab">Director</Owner_x0020_Title>
    <Corporate_x0020__x002f__x0020_Clinical xmlns="ace902a7-d967-49eb-8ebc-52538a61af22">Corporate Clinical</Corporate_x0020__x002f__x0020_Clinical>
    <Document_x0020_Type xmlns="ace902a7-d967-49eb-8ebc-52538a61af22">Policy</Document_x0020_Type>
    <Owner xmlns="691825fd-8772-4ffb-ba60-9f7c072b58ab">
      <UserInfo>
        <DisplayName>Morris, Sarah (Professional Practice)</DisplayName>
        <AccountId>1301</AccountId>
        <AccountType/>
      </UserInfo>
    </Owner>
    <Last_x0020_Review xmlns="691825fd-8772-4ffb-ba60-9f7c072b58ab">2018-12-28T05:00:00+00:00</Last_x0020_Review>
    <Vice_x0020_President xmlns="ace902a7-d967-49eb-8ebc-52538a61af22">Ferguson, Liz</Vice_x0020_President>
    <Status xmlns="ace902a7-d967-49eb-8ebc-52538a61af22" xsi:nil="true"/>
    <Action_x0020_Plan_x002d_Overdue_x0020_Policies xmlns="ace902a7-d967-49eb-8ebc-52538a61af22" xsi:nil="true"/>
    <Status0 xmlns="ace902a7-d967-49eb-8ebc-52538a61af22">Current</Status0>
    <Board_x0020_Approval_x003f_ xmlns="ace902a7-d967-49eb-8ebc-52538a61af22">true</Board_x0020_Approval_x003f_>
  </documentManagement>
</p:properties>
</file>

<file path=customXml/item4.xml><?xml version="1.0" encoding="utf-8"?>
<?mso-contentType ?>
<p:Policy xmlns:p="office.server.policy" id="" local="true">
  <p:Name>Document</p:Name>
  <p:Description/>
  <p:Statement/>
  <p:PolicyItems>
    <p:PolicyItem featureId="Microsoft.Office.RecordsManagement.PolicyFeatures.PolicyAudit" staticId="0x010100202B9D56512AE4418D452F4794F81432|810367359" UniqueId="dfd1617d-d358-4500-ac9b-c19cad91a689">
      <p:Name>Auditing</p:Name>
      <p:Description>Audits user actions on documents and list items to the Audit Log.</p:Description>
      <p:CustomData>
        <Audit xmlns="">
          <Update/>
          <View/>
        </Audit>
      </p:CustomData>
    </p:PolicyItem>
  </p:PolicyItems>
</p:Policy>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2F0E71F-A780-445F-A344-3ED8BBE98062}">
  <ds:schemaRefs>
    <ds:schemaRef ds:uri="http://schemas.microsoft.com/sharepoint/v3/contenttype/forms"/>
  </ds:schemaRefs>
</ds:datastoreItem>
</file>

<file path=customXml/itemProps2.xml><?xml version="1.0" encoding="utf-8"?>
<ds:datastoreItem xmlns:ds="http://schemas.openxmlformats.org/officeDocument/2006/customXml" ds:itemID="{63510201-B01F-44C6-B718-276CF94CE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1825fd-8772-4ffb-ba60-9f7c072b58ab"/>
    <ds:schemaRef ds:uri="ace902a7-d967-49eb-8ebc-52538a61af22"/>
    <ds:schemaRef ds:uri="6ce1f2f8-4f3e-4309-b4b0-1a0d53eda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110A3D-B49D-4ACD-B563-4ACDA64F3E1A}">
  <ds:schemaRefs>
    <ds:schemaRef ds:uri="http://www.w3.org/XML/1998/namespace"/>
    <ds:schemaRef ds:uri="http://purl.org/dc/dcmitype/"/>
    <ds:schemaRef ds:uri="http://purl.org/dc/terms/"/>
    <ds:schemaRef ds:uri="ace902a7-d967-49eb-8ebc-52538a61af22"/>
    <ds:schemaRef ds:uri="http://schemas.microsoft.com/sharepoint/v3"/>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6ce1f2f8-4f3e-4309-b4b0-1a0d53eda109"/>
    <ds:schemaRef ds:uri="691825fd-8772-4ffb-ba60-9f7c072b58ab"/>
    <ds:schemaRef ds:uri="http://schemas.microsoft.com/office/2006/metadata/properties"/>
  </ds:schemaRefs>
</ds:datastoreItem>
</file>

<file path=customXml/itemProps4.xml><?xml version="1.0" encoding="utf-8"?>
<ds:datastoreItem xmlns:ds="http://schemas.openxmlformats.org/officeDocument/2006/customXml" ds:itemID="{EA469F87-777B-46EE-9885-B6EB197BB1E0}">
  <ds:schemaRefs>
    <ds:schemaRef ds:uri="office.server.policy"/>
    <ds:schemaRef ds:uri=""/>
  </ds:schemaRefs>
</ds:datastoreItem>
</file>

<file path=customXml/itemProps5.xml><?xml version="1.0" encoding="utf-8"?>
<ds:datastoreItem xmlns:ds="http://schemas.openxmlformats.org/officeDocument/2006/customXml" ds:itemID="{F3F53AC9-ED37-424B-B431-F2EA0E24E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C4FF8B0F</Template>
  <TotalTime>0</TotalTime>
  <Pages>10</Pages>
  <Words>2011</Words>
  <Characters>11467</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Transfer of Accountability (TOA)</vt:lpstr>
    </vt:vector>
  </TitlesOfParts>
  <Company>Royal Victoria Hospital</Company>
  <LinksUpToDate>false</LinksUpToDate>
  <CharactersWithSpaces>13452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of Accountability (TOA)</dc:title>
  <dc:subject/>
  <dc:creator>Salojärvi, Marlene</dc:creator>
  <cp:keywords/>
  <dc:description/>
  <cp:lastModifiedBy>Pelletier, Melissa</cp:lastModifiedBy>
  <cp:revision>2</cp:revision>
  <cp:lastPrinted>2019-01-04T16:39:00Z</cp:lastPrinted>
  <dcterms:created xsi:type="dcterms:W3CDTF">2020-12-08T16:16:00Z</dcterms:created>
  <dcterms:modified xsi:type="dcterms:W3CDTF">2020-12-08T16:16:00Z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0x010100E6AB8FC75489264689BA6956E5E1833A</vt:lpwstr>
  </property>
  <property fmtid="{D5CDD505-2E9C-101B-9397-08002B2CF9AE}" pid="3" name="Order">
    <vt:r8>1900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Policy Status">
    <vt:lpwstr>**choose one**</vt:lpwstr>
  </property>
  <property fmtid="{D5CDD505-2E9C-101B-9397-08002B2CF9AE}" pid="8" name="Archive">
    <vt:lpwstr>No</vt:lpwstr>
  </property>
  <property fmtid="{D5CDD505-2E9C-101B-9397-08002B2CF9AE}" pid="9" name="WF - Copy Title">
    <vt:lpwstr>, </vt:lpwstr>
  </property>
</Properties>
</file>