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CD2D8" w14:textId="77777777" w:rsidR="002E464C" w:rsidRDefault="002E464C" w:rsidP="00356FEE">
      <w:pPr>
        <w:jc w:val="both"/>
        <w:rPr>
          <w:b/>
          <w:u w:val="single"/>
        </w:rPr>
      </w:pPr>
      <w:bookmarkStart w:id="0" w:name="_GoBack"/>
      <w:bookmarkEnd w:id="0"/>
      <w:r w:rsidRPr="00404340">
        <w:rPr>
          <w:b/>
          <w:u w:val="single"/>
        </w:rPr>
        <w:t>SCOPE:</w:t>
      </w:r>
    </w:p>
    <w:p w14:paraId="5711A66C" w14:textId="77777777" w:rsidR="00395815" w:rsidRPr="00404340" w:rsidRDefault="00395815" w:rsidP="00356FEE">
      <w:pPr>
        <w:jc w:val="both"/>
        <w:rPr>
          <w:b/>
          <w:u w:val="single"/>
        </w:rPr>
      </w:pPr>
    </w:p>
    <w:p w14:paraId="5B2A641C" w14:textId="77777777" w:rsidR="002E464C" w:rsidRPr="000F79A9" w:rsidRDefault="002E464C" w:rsidP="00356FEE">
      <w:pPr>
        <w:jc w:val="both"/>
        <w:rPr>
          <w:rFonts w:cs="Arial"/>
        </w:rPr>
      </w:pPr>
      <w:r w:rsidRPr="000F79A9">
        <w:t>This policy and procedure applies to a</w:t>
      </w:r>
      <w:r w:rsidRPr="000F79A9">
        <w:rPr>
          <w:rFonts w:cs="Arial"/>
        </w:rPr>
        <w:t xml:space="preserve">ll employees of the Royal Victoria Regional Health Centre (RVH) as well as </w:t>
      </w:r>
      <w:r w:rsidRPr="000F79A9">
        <w:rPr>
          <w:rFonts w:cs="Arial"/>
          <w:lang w:val="en-GB"/>
        </w:rPr>
        <w:t xml:space="preserve">professional staff with RVH privileges (i.e., medical, dental, midwifery, </w:t>
      </w:r>
      <w:r w:rsidR="00E738EF">
        <w:rPr>
          <w:rFonts w:cs="Arial"/>
          <w:lang w:val="en-GB"/>
        </w:rPr>
        <w:t>and extended class nurses</w:t>
      </w:r>
      <w:r w:rsidRPr="000F79A9">
        <w:rPr>
          <w:rFonts w:cs="Arial"/>
          <w:lang w:val="en-GB"/>
        </w:rPr>
        <w:t xml:space="preserve">), volunteers, students, and contractors.  These individuals shall be referred to collectively as </w:t>
      </w:r>
      <w:r w:rsidR="000002B4">
        <w:rPr>
          <w:rFonts w:cs="Arial"/>
          <w:i/>
          <w:lang w:val="en-GB"/>
        </w:rPr>
        <w:t>workers</w:t>
      </w:r>
      <w:r w:rsidR="000002B4">
        <w:rPr>
          <w:rFonts w:cs="Arial"/>
          <w:lang w:val="en-GB"/>
        </w:rPr>
        <w:t xml:space="preserve"> </w:t>
      </w:r>
      <w:r w:rsidRPr="000F79A9">
        <w:rPr>
          <w:rFonts w:cs="Arial"/>
          <w:lang w:val="en-GB"/>
        </w:rPr>
        <w:t xml:space="preserve">herein.  The requirements apply whether </w:t>
      </w:r>
      <w:r w:rsidRPr="000F79A9">
        <w:rPr>
          <w:rFonts w:cs="Arial"/>
        </w:rPr>
        <w:t>working on RVH property or working on behalf of or representing RVH elsewhere.</w:t>
      </w:r>
    </w:p>
    <w:p w14:paraId="044F6F13" w14:textId="77777777" w:rsidR="002E464C" w:rsidRDefault="002E464C" w:rsidP="00356FEE">
      <w:pPr>
        <w:jc w:val="both"/>
      </w:pPr>
    </w:p>
    <w:p w14:paraId="7664EAC4" w14:textId="77777777" w:rsidR="002E464C" w:rsidRDefault="002E464C" w:rsidP="00356FEE">
      <w:pPr>
        <w:jc w:val="both"/>
        <w:rPr>
          <w:b/>
          <w:u w:val="single"/>
        </w:rPr>
      </w:pPr>
      <w:r>
        <w:rPr>
          <w:b/>
          <w:u w:val="single"/>
        </w:rPr>
        <w:t>POLICY STATEMENT:</w:t>
      </w:r>
    </w:p>
    <w:p w14:paraId="188F4A41" w14:textId="77777777" w:rsidR="00395815" w:rsidRPr="00404340" w:rsidRDefault="00395815" w:rsidP="00356FEE">
      <w:pPr>
        <w:jc w:val="both"/>
        <w:rPr>
          <w:b/>
          <w:u w:val="single"/>
        </w:rPr>
      </w:pPr>
    </w:p>
    <w:p w14:paraId="4C206C90" w14:textId="77777777" w:rsidR="002E464C" w:rsidRPr="0021149D" w:rsidRDefault="002E464C" w:rsidP="00356FEE">
      <w:pPr>
        <w:widowControl w:val="0"/>
        <w:overflowPunct w:val="0"/>
        <w:autoSpaceDE w:val="0"/>
        <w:autoSpaceDN w:val="0"/>
        <w:adjustRightInd w:val="0"/>
        <w:jc w:val="both"/>
        <w:rPr>
          <w:rFonts w:cs="Arial"/>
        </w:rPr>
      </w:pPr>
      <w:r w:rsidRPr="0021149D">
        <w:rPr>
          <w:rFonts w:cs="Arial"/>
        </w:rPr>
        <w:t xml:space="preserve">It is the policy of RVH to report and investigate all patient safety incidents in order to promote a culture of safety and to create learning opportunities for quality improvement.  </w:t>
      </w:r>
      <w:r>
        <w:rPr>
          <w:rFonts w:cs="Arial"/>
        </w:rPr>
        <w:t>This document</w:t>
      </w:r>
      <w:r w:rsidRPr="0021149D">
        <w:rPr>
          <w:rFonts w:cs="Arial"/>
        </w:rPr>
        <w:t xml:space="preserve"> </w:t>
      </w:r>
      <w:r w:rsidR="00CD0527">
        <w:rPr>
          <w:rFonts w:cs="Arial"/>
        </w:rPr>
        <w:t xml:space="preserve">provides </w:t>
      </w:r>
      <w:r w:rsidR="00E738EF">
        <w:rPr>
          <w:rFonts w:cs="Arial"/>
        </w:rPr>
        <w:t>the steps to be followed</w:t>
      </w:r>
      <w:r w:rsidRPr="0021149D">
        <w:rPr>
          <w:rFonts w:cs="Arial"/>
        </w:rPr>
        <w:t xml:space="preserve"> when a</w:t>
      </w:r>
      <w:r w:rsidR="00CD0527">
        <w:rPr>
          <w:rFonts w:cs="Arial"/>
        </w:rPr>
        <w:t>ny</w:t>
      </w:r>
      <w:r w:rsidRPr="0021149D">
        <w:rPr>
          <w:rFonts w:cs="Arial"/>
        </w:rPr>
        <w:t xml:space="preserve"> patient safety incident occurs at RVH.</w:t>
      </w:r>
    </w:p>
    <w:p w14:paraId="12F1BF0F" w14:textId="77777777" w:rsidR="002E464C" w:rsidRDefault="002E464C" w:rsidP="00356FEE">
      <w:pPr>
        <w:jc w:val="both"/>
      </w:pPr>
    </w:p>
    <w:p w14:paraId="5F3B67C2" w14:textId="77777777" w:rsidR="002E464C" w:rsidRPr="00404340" w:rsidRDefault="002E464C" w:rsidP="00356FEE">
      <w:pPr>
        <w:jc w:val="both"/>
        <w:rPr>
          <w:b/>
          <w:u w:val="single"/>
        </w:rPr>
      </w:pPr>
      <w:r w:rsidRPr="00404340">
        <w:rPr>
          <w:b/>
          <w:u w:val="single"/>
        </w:rPr>
        <w:t>DEFINITIONS:</w:t>
      </w:r>
    </w:p>
    <w:p w14:paraId="050857FE" w14:textId="77777777" w:rsidR="002E464C" w:rsidRDefault="002E464C" w:rsidP="00356FEE">
      <w:pPr>
        <w:jc w:val="both"/>
      </w:pPr>
    </w:p>
    <w:p w14:paraId="2C246EEF" w14:textId="77777777" w:rsidR="002E464C" w:rsidRPr="0021149D" w:rsidRDefault="002E464C" w:rsidP="00356FEE">
      <w:pPr>
        <w:widowControl w:val="0"/>
        <w:autoSpaceDE w:val="0"/>
        <w:autoSpaceDN w:val="0"/>
        <w:adjustRightInd w:val="0"/>
        <w:jc w:val="both"/>
        <w:rPr>
          <w:rFonts w:cs="Arial"/>
        </w:rPr>
      </w:pPr>
      <w:r w:rsidRPr="0021149D">
        <w:rPr>
          <w:rFonts w:cs="Arial"/>
          <w:b/>
        </w:rPr>
        <w:t>Patient Safety Incident (PSI):</w:t>
      </w:r>
      <w:r w:rsidRPr="0021149D">
        <w:rPr>
          <w:rFonts w:cs="Arial"/>
        </w:rPr>
        <w:t xml:space="preserve">  An event or circumstance which could have resulted or d</w:t>
      </w:r>
      <w:r>
        <w:rPr>
          <w:rFonts w:cs="Arial"/>
        </w:rPr>
        <w:t>id result in harm to a patient.  The continuum of PSI types is based on increasing levels of harm, as follows:</w:t>
      </w:r>
    </w:p>
    <w:p w14:paraId="0CC0A17E" w14:textId="77777777" w:rsidR="002E464C" w:rsidRPr="00EE1C0A" w:rsidRDefault="002E464C" w:rsidP="00356FEE">
      <w:pPr>
        <w:widowControl w:val="0"/>
        <w:numPr>
          <w:ilvl w:val="0"/>
          <w:numId w:val="5"/>
        </w:numPr>
        <w:autoSpaceDE w:val="0"/>
        <w:autoSpaceDN w:val="0"/>
        <w:adjustRightInd w:val="0"/>
        <w:jc w:val="both"/>
        <w:rPr>
          <w:rFonts w:cs="Arial"/>
          <w:u w:val="single"/>
        </w:rPr>
      </w:pPr>
      <w:r w:rsidRPr="00DF4BE5">
        <w:rPr>
          <w:rFonts w:cs="Arial"/>
          <w:b/>
        </w:rPr>
        <w:t>Near Miss</w:t>
      </w:r>
      <w:r w:rsidRPr="00EE1C0A">
        <w:rPr>
          <w:rFonts w:cs="Arial"/>
        </w:rPr>
        <w:t xml:space="preserve">: </w:t>
      </w:r>
      <w:r>
        <w:rPr>
          <w:rFonts w:cs="Arial"/>
        </w:rPr>
        <w:t xml:space="preserve"> </w:t>
      </w:r>
      <w:r w:rsidRPr="00EE1C0A">
        <w:rPr>
          <w:rFonts w:cs="Arial"/>
        </w:rPr>
        <w:t xml:space="preserve">A patient safety incident that did not reach the patient.  </w:t>
      </w:r>
      <w:r w:rsidRPr="00EE1C0A">
        <w:rPr>
          <w:rFonts w:cs="Arial"/>
          <w:lang w:val="en-GB"/>
        </w:rPr>
        <w:t>Near misses have the potential to cause varying degrees of harm from none to cri</w:t>
      </w:r>
      <w:r>
        <w:rPr>
          <w:rFonts w:cs="Arial"/>
          <w:lang w:val="en-GB"/>
        </w:rPr>
        <w:t>tical.</w:t>
      </w:r>
    </w:p>
    <w:p w14:paraId="55000A02" w14:textId="77777777" w:rsidR="002E464C" w:rsidRPr="00EE1C0A" w:rsidRDefault="002E464C" w:rsidP="00356FEE">
      <w:pPr>
        <w:widowControl w:val="0"/>
        <w:numPr>
          <w:ilvl w:val="0"/>
          <w:numId w:val="5"/>
        </w:numPr>
        <w:autoSpaceDE w:val="0"/>
        <w:autoSpaceDN w:val="0"/>
        <w:adjustRightInd w:val="0"/>
        <w:jc w:val="both"/>
        <w:rPr>
          <w:rFonts w:cs="Arial"/>
        </w:rPr>
      </w:pPr>
      <w:r w:rsidRPr="00DF4BE5">
        <w:rPr>
          <w:rFonts w:cs="Arial"/>
          <w:b/>
        </w:rPr>
        <w:t>No Harm</w:t>
      </w:r>
      <w:r>
        <w:rPr>
          <w:rFonts w:cs="Arial"/>
          <w:b/>
        </w:rPr>
        <w:t xml:space="preserve"> Patient Safety</w:t>
      </w:r>
      <w:r w:rsidRPr="00DF4BE5">
        <w:rPr>
          <w:rFonts w:cs="Arial"/>
          <w:b/>
        </w:rPr>
        <w:t xml:space="preserve"> Incident</w:t>
      </w:r>
      <w:r w:rsidRPr="00EE1C0A">
        <w:rPr>
          <w:rFonts w:cs="Arial"/>
        </w:rPr>
        <w:t xml:space="preserve">: </w:t>
      </w:r>
      <w:r>
        <w:rPr>
          <w:rFonts w:cs="Arial"/>
        </w:rPr>
        <w:t xml:space="preserve"> </w:t>
      </w:r>
      <w:r w:rsidRPr="00EE1C0A">
        <w:rPr>
          <w:rFonts w:cs="Arial"/>
        </w:rPr>
        <w:t xml:space="preserve">A patient safety </w:t>
      </w:r>
      <w:r>
        <w:rPr>
          <w:rFonts w:cs="Arial"/>
        </w:rPr>
        <w:t>incident that reached a patient</w:t>
      </w:r>
      <w:r w:rsidRPr="00EE1C0A">
        <w:rPr>
          <w:rFonts w:cs="Arial"/>
        </w:rPr>
        <w:t xml:space="preserve"> but no harm resulted.</w:t>
      </w:r>
    </w:p>
    <w:p w14:paraId="7D8CC125" w14:textId="77777777" w:rsidR="002E464C" w:rsidRDefault="002E464C" w:rsidP="00356FEE">
      <w:pPr>
        <w:widowControl w:val="0"/>
        <w:numPr>
          <w:ilvl w:val="0"/>
          <w:numId w:val="5"/>
        </w:numPr>
        <w:autoSpaceDE w:val="0"/>
        <w:autoSpaceDN w:val="0"/>
        <w:adjustRightInd w:val="0"/>
        <w:jc w:val="both"/>
        <w:rPr>
          <w:rFonts w:cs="Arial"/>
        </w:rPr>
      </w:pPr>
      <w:r w:rsidRPr="00DF4BE5">
        <w:rPr>
          <w:rFonts w:cs="Arial"/>
          <w:b/>
        </w:rPr>
        <w:t xml:space="preserve">Harmful </w:t>
      </w:r>
      <w:r>
        <w:rPr>
          <w:rFonts w:cs="Arial"/>
          <w:b/>
        </w:rPr>
        <w:t xml:space="preserve">Patient Safety </w:t>
      </w:r>
      <w:r w:rsidRPr="00DF4BE5">
        <w:rPr>
          <w:rFonts w:cs="Arial"/>
          <w:b/>
        </w:rPr>
        <w:t>Incident</w:t>
      </w:r>
      <w:r w:rsidRPr="00EE1C0A">
        <w:rPr>
          <w:rFonts w:cs="Arial"/>
        </w:rPr>
        <w:t xml:space="preserve">: </w:t>
      </w:r>
      <w:r>
        <w:rPr>
          <w:rFonts w:cs="Arial"/>
        </w:rPr>
        <w:t xml:space="preserve"> </w:t>
      </w:r>
      <w:r w:rsidRPr="00EE1C0A">
        <w:rPr>
          <w:rFonts w:cs="Arial"/>
        </w:rPr>
        <w:t>A patient safety incident that resulted in harm to the patient.</w:t>
      </w:r>
    </w:p>
    <w:p w14:paraId="1BDAA127" w14:textId="77777777" w:rsidR="002E464C" w:rsidRPr="003A086F" w:rsidRDefault="002E464C" w:rsidP="00356FEE">
      <w:pPr>
        <w:widowControl w:val="0"/>
        <w:numPr>
          <w:ilvl w:val="0"/>
          <w:numId w:val="5"/>
        </w:numPr>
        <w:autoSpaceDE w:val="0"/>
        <w:autoSpaceDN w:val="0"/>
        <w:adjustRightInd w:val="0"/>
        <w:jc w:val="both"/>
        <w:rPr>
          <w:rFonts w:cs="Arial"/>
          <w:bCs/>
        </w:rPr>
      </w:pPr>
      <w:r w:rsidRPr="00DF4BE5">
        <w:rPr>
          <w:rFonts w:cs="Arial"/>
          <w:b/>
        </w:rPr>
        <w:t xml:space="preserve">Critical </w:t>
      </w:r>
      <w:r>
        <w:rPr>
          <w:rFonts w:cs="Arial"/>
          <w:b/>
        </w:rPr>
        <w:t xml:space="preserve">Patient Safety </w:t>
      </w:r>
      <w:r w:rsidRPr="00DF4BE5">
        <w:rPr>
          <w:rFonts w:cs="Arial"/>
          <w:b/>
        </w:rPr>
        <w:t>Incident</w:t>
      </w:r>
      <w:r w:rsidRPr="00EE1C0A">
        <w:rPr>
          <w:rFonts w:cs="Arial"/>
        </w:rPr>
        <w:t xml:space="preserve">: </w:t>
      </w:r>
      <w:r>
        <w:rPr>
          <w:rFonts w:cs="Arial"/>
        </w:rPr>
        <w:t xml:space="preserve"> </w:t>
      </w:r>
    </w:p>
    <w:p w14:paraId="2D65209F" w14:textId="77777777" w:rsidR="002E464C" w:rsidRPr="004D1740" w:rsidRDefault="002E464C" w:rsidP="00356FEE">
      <w:pPr>
        <w:widowControl w:val="0"/>
        <w:autoSpaceDE w:val="0"/>
        <w:autoSpaceDN w:val="0"/>
        <w:adjustRightInd w:val="0"/>
        <w:ind w:left="720"/>
        <w:jc w:val="both"/>
        <w:rPr>
          <w:rFonts w:cs="Arial"/>
        </w:rPr>
      </w:pPr>
      <w:r w:rsidRPr="004D1740">
        <w:rPr>
          <w:rFonts w:cs="Arial"/>
        </w:rPr>
        <w:t>Any unintentional event that occurs when a patient receives treatment in the hospital;</w:t>
      </w:r>
    </w:p>
    <w:p w14:paraId="1BA14A3B" w14:textId="77777777" w:rsidR="002E464C" w:rsidRPr="004D1740" w:rsidRDefault="002E464C" w:rsidP="00356FEE">
      <w:pPr>
        <w:widowControl w:val="0"/>
        <w:numPr>
          <w:ilvl w:val="0"/>
          <w:numId w:val="7"/>
        </w:numPr>
        <w:autoSpaceDE w:val="0"/>
        <w:autoSpaceDN w:val="0"/>
        <w:adjustRightInd w:val="0"/>
        <w:jc w:val="both"/>
        <w:rPr>
          <w:rFonts w:cs="Arial"/>
        </w:rPr>
      </w:pPr>
      <w:r w:rsidRPr="004D1740">
        <w:rPr>
          <w:rFonts w:cs="Arial"/>
        </w:rPr>
        <w:t>that results in death, or serious disability, injury or harm to the patient, and,</w:t>
      </w:r>
    </w:p>
    <w:p w14:paraId="15A98471" w14:textId="77777777" w:rsidR="002E464C" w:rsidRDefault="002E464C" w:rsidP="00356FEE">
      <w:pPr>
        <w:widowControl w:val="0"/>
        <w:numPr>
          <w:ilvl w:val="0"/>
          <w:numId w:val="7"/>
        </w:numPr>
        <w:autoSpaceDE w:val="0"/>
        <w:autoSpaceDN w:val="0"/>
        <w:adjustRightInd w:val="0"/>
        <w:jc w:val="both"/>
        <w:rPr>
          <w:rFonts w:cs="Arial"/>
        </w:rPr>
      </w:pPr>
      <w:r w:rsidRPr="004D1740">
        <w:rPr>
          <w:rFonts w:cs="Arial"/>
        </w:rPr>
        <w:t>does not result primarily from the patient’s underlying medical condition or from a known risk inherent in providing treatment.</w:t>
      </w:r>
    </w:p>
    <w:p w14:paraId="234A8FB6" w14:textId="77777777" w:rsidR="00356FEE" w:rsidRPr="00356FEE" w:rsidRDefault="00356FEE" w:rsidP="00356FEE">
      <w:pPr>
        <w:widowControl w:val="0"/>
        <w:autoSpaceDE w:val="0"/>
        <w:autoSpaceDN w:val="0"/>
        <w:adjustRightInd w:val="0"/>
        <w:ind w:left="720"/>
        <w:jc w:val="both"/>
        <w:rPr>
          <w:rFonts w:cs="Arial"/>
        </w:rPr>
      </w:pPr>
    </w:p>
    <w:p w14:paraId="7E77F67B" w14:textId="77777777" w:rsidR="00CD0527" w:rsidRDefault="002E464C" w:rsidP="003645A5">
      <w:pPr>
        <w:widowControl w:val="0"/>
        <w:autoSpaceDE w:val="0"/>
        <w:autoSpaceDN w:val="0"/>
        <w:adjustRightInd w:val="0"/>
        <w:jc w:val="both"/>
      </w:pPr>
      <w:r w:rsidRPr="00356FEE">
        <w:rPr>
          <w:rFonts w:cs="Arial"/>
          <w:bCs/>
        </w:rPr>
        <w:t>Examples of critical patient safety incidents include but are not limited to:</w:t>
      </w:r>
    </w:p>
    <w:p w14:paraId="5B37C3D1" w14:textId="77777777" w:rsidR="00CD0527" w:rsidRPr="00F739B7" w:rsidRDefault="0034775D" w:rsidP="00F739B7">
      <w:pPr>
        <w:pStyle w:val="Default"/>
        <w:numPr>
          <w:ilvl w:val="0"/>
          <w:numId w:val="22"/>
        </w:numPr>
      </w:pPr>
      <w:r>
        <w:t>u</w:t>
      </w:r>
      <w:r w:rsidRPr="00F739B7">
        <w:t xml:space="preserve">nexpected </w:t>
      </w:r>
      <w:r w:rsidR="00CD0527" w:rsidRPr="00F739B7">
        <w:t>death, including suicides or attempted suicides within the organization.</w:t>
      </w:r>
    </w:p>
    <w:p w14:paraId="056021F0" w14:textId="77777777" w:rsidR="00CD0527" w:rsidRPr="00F739B7" w:rsidRDefault="0034775D" w:rsidP="00F739B7">
      <w:pPr>
        <w:pStyle w:val="Default"/>
        <w:numPr>
          <w:ilvl w:val="0"/>
          <w:numId w:val="22"/>
        </w:numPr>
      </w:pPr>
      <w:r>
        <w:t>m</w:t>
      </w:r>
      <w:r w:rsidR="00CD0527" w:rsidRPr="00F739B7">
        <w:t>edication error resulting in patient dying.</w:t>
      </w:r>
    </w:p>
    <w:p w14:paraId="5402B513" w14:textId="77777777" w:rsidR="00CD0527" w:rsidRPr="00F739B7" w:rsidRDefault="0034775D" w:rsidP="00F739B7">
      <w:pPr>
        <w:pStyle w:val="Default"/>
        <w:numPr>
          <w:ilvl w:val="0"/>
          <w:numId w:val="22"/>
        </w:numPr>
      </w:pPr>
      <w:r>
        <w:lastRenderedPageBreak/>
        <w:t>f</w:t>
      </w:r>
      <w:r w:rsidR="00CD0527" w:rsidRPr="00F739B7">
        <w:t>oreign object retained in patient during surgery resulting in additional surgeries/ complications.</w:t>
      </w:r>
    </w:p>
    <w:p w14:paraId="06E97F49" w14:textId="77777777" w:rsidR="003645A5" w:rsidRDefault="0034775D" w:rsidP="003645A5">
      <w:pPr>
        <w:pStyle w:val="Default"/>
        <w:numPr>
          <w:ilvl w:val="0"/>
          <w:numId w:val="22"/>
        </w:numPr>
      </w:pPr>
      <w:r>
        <w:t>a</w:t>
      </w:r>
      <w:r w:rsidR="00CD0527" w:rsidRPr="00F739B7">
        <w:t>ny patient death, paralysis, coma or</w:t>
      </w:r>
      <w:r w:rsidR="00C33749">
        <w:t xml:space="preserve"> </w:t>
      </w:r>
      <w:r w:rsidR="00CD0527" w:rsidRPr="00F739B7">
        <w:t>other major loss of function associated with an adverse drug event or adverse transfusion reaction.</w:t>
      </w:r>
    </w:p>
    <w:p w14:paraId="46C4BDC7" w14:textId="77777777" w:rsidR="003645A5" w:rsidRPr="003645A5" w:rsidRDefault="0034775D" w:rsidP="003645A5">
      <w:pPr>
        <w:pStyle w:val="Default"/>
        <w:numPr>
          <w:ilvl w:val="0"/>
          <w:numId w:val="22"/>
        </w:numPr>
      </w:pPr>
      <w:r>
        <w:t>p</w:t>
      </w:r>
      <w:r w:rsidR="00CD0527" w:rsidRPr="00F739B7">
        <w:t>atient outcome is symptomatic, requiring life-saving intervention or major surgical/medical intervention, shortening life expectancy or causing major permanent or long term harm or loss of function</w:t>
      </w:r>
      <w:r w:rsidR="002D3D21">
        <w:t xml:space="preserve">. </w:t>
      </w:r>
    </w:p>
    <w:p w14:paraId="04B16638" w14:textId="77777777" w:rsidR="003645A5" w:rsidRDefault="003645A5" w:rsidP="003645A5">
      <w:pPr>
        <w:pStyle w:val="Default"/>
        <w:ind w:left="720"/>
        <w:rPr>
          <w:sz w:val="22"/>
          <w:szCs w:val="22"/>
        </w:rPr>
      </w:pPr>
    </w:p>
    <w:p w14:paraId="24AB2D8A" w14:textId="77777777" w:rsidR="008E2B52" w:rsidRDefault="003D56EB" w:rsidP="003645A5">
      <w:pPr>
        <w:widowControl w:val="0"/>
        <w:overflowPunct w:val="0"/>
        <w:autoSpaceDE w:val="0"/>
        <w:autoSpaceDN w:val="0"/>
        <w:adjustRightInd w:val="0"/>
        <w:jc w:val="both"/>
        <w:rPr>
          <w:rFonts w:cs="Arial"/>
        </w:rPr>
      </w:pPr>
      <w:r w:rsidRPr="003645A5">
        <w:rPr>
          <w:rFonts w:cs="Arial"/>
          <w:b/>
        </w:rPr>
        <w:t>Initial Understanding of Facts</w:t>
      </w:r>
      <w:r w:rsidR="009A4E97">
        <w:rPr>
          <w:rFonts w:cs="Arial"/>
          <w:b/>
        </w:rPr>
        <w:t xml:space="preserve"> document</w:t>
      </w:r>
      <w:r w:rsidRPr="003645A5">
        <w:rPr>
          <w:rFonts w:cs="Arial"/>
        </w:rPr>
        <w:t xml:space="preserve">:  </w:t>
      </w:r>
      <w:r w:rsidRPr="00F739B7">
        <w:rPr>
          <w:rFonts w:cs="Arial"/>
        </w:rPr>
        <w:t>The</w:t>
      </w:r>
      <w:r w:rsidR="008E2B52">
        <w:rPr>
          <w:rFonts w:cs="Arial"/>
        </w:rPr>
        <w:t xml:space="preserve"> manager or Hospital Service Leader (HSL) </w:t>
      </w:r>
      <w:r w:rsidR="0034775D">
        <w:rPr>
          <w:rFonts w:cs="Arial"/>
        </w:rPr>
        <w:t>is</w:t>
      </w:r>
      <w:r w:rsidR="008E2B52">
        <w:rPr>
          <w:rFonts w:cs="Arial"/>
        </w:rPr>
        <w:t xml:space="preserve"> responsible for gathering information pertaining to</w:t>
      </w:r>
      <w:r w:rsidR="00194210">
        <w:rPr>
          <w:rFonts w:cs="Arial"/>
        </w:rPr>
        <w:t xml:space="preserve"> a critical patient safety incident or near miss critical patient safety incident</w:t>
      </w:r>
      <w:r w:rsidR="008E2B52">
        <w:rPr>
          <w:rFonts w:cs="Arial"/>
        </w:rPr>
        <w:t xml:space="preserve"> within the first four (4) hours of </w:t>
      </w:r>
      <w:r w:rsidR="00194210">
        <w:rPr>
          <w:rFonts w:cs="Arial"/>
        </w:rPr>
        <w:t xml:space="preserve">the </w:t>
      </w:r>
      <w:r w:rsidR="008E2B52">
        <w:rPr>
          <w:rFonts w:cs="Arial"/>
        </w:rPr>
        <w:t xml:space="preserve">incident. </w:t>
      </w:r>
      <w:r w:rsidRPr="00F739B7">
        <w:rPr>
          <w:rFonts w:cs="Arial"/>
        </w:rPr>
        <w:t xml:space="preserve"> </w:t>
      </w:r>
      <w:r w:rsidR="005A2B6E">
        <w:rPr>
          <w:rFonts w:cs="Arial"/>
        </w:rPr>
        <w:t>Th</w:t>
      </w:r>
      <w:r w:rsidR="00E31603">
        <w:rPr>
          <w:rFonts w:cs="Arial"/>
        </w:rPr>
        <w:t>is</w:t>
      </w:r>
      <w:r w:rsidR="005A2B6E">
        <w:rPr>
          <w:rFonts w:cs="Arial"/>
        </w:rPr>
        <w:t xml:space="preserve"> </w:t>
      </w:r>
      <w:r w:rsidR="009A4E97">
        <w:rPr>
          <w:rFonts w:cs="Arial"/>
        </w:rPr>
        <w:t xml:space="preserve">document </w:t>
      </w:r>
      <w:r w:rsidR="005A2B6E">
        <w:rPr>
          <w:rFonts w:cs="Arial"/>
        </w:rPr>
        <w:t xml:space="preserve">will be provided </w:t>
      </w:r>
      <w:r w:rsidR="00194210">
        <w:rPr>
          <w:rFonts w:cs="Arial"/>
        </w:rPr>
        <w:t xml:space="preserve">to the manager or HSL </w:t>
      </w:r>
      <w:r w:rsidR="005A2B6E">
        <w:rPr>
          <w:rFonts w:cs="Arial"/>
        </w:rPr>
        <w:t>by the Quality and Risk Coordinator.</w:t>
      </w:r>
      <w:r w:rsidRPr="00F739B7">
        <w:rPr>
          <w:rFonts w:cs="Arial"/>
        </w:rPr>
        <w:t xml:space="preserve"> </w:t>
      </w:r>
      <w:r w:rsidR="008E2B52">
        <w:rPr>
          <w:rFonts w:cs="Arial"/>
        </w:rPr>
        <w:t xml:space="preserve">The information required to complete this document </w:t>
      </w:r>
      <w:r w:rsidR="0051711E">
        <w:rPr>
          <w:rFonts w:cs="Arial"/>
        </w:rPr>
        <w:t>can be</w:t>
      </w:r>
      <w:r w:rsidR="008E2B52">
        <w:rPr>
          <w:rFonts w:cs="Arial"/>
        </w:rPr>
        <w:t xml:space="preserve"> gathered from multiple sources (example: SLS, Electronic Medication Record, speaking to staff, etc</w:t>
      </w:r>
      <w:r w:rsidR="0051711E">
        <w:rPr>
          <w:rFonts w:cs="Arial"/>
        </w:rPr>
        <w:t>.</w:t>
      </w:r>
      <w:r w:rsidR="008E2B52">
        <w:rPr>
          <w:rFonts w:cs="Arial"/>
        </w:rPr>
        <w:t>)</w:t>
      </w:r>
      <w:r w:rsidR="0051711E">
        <w:rPr>
          <w:rFonts w:cs="Arial"/>
        </w:rPr>
        <w:t xml:space="preserve"> and includes, but not limited to:</w:t>
      </w:r>
      <w:r w:rsidR="008E2B52">
        <w:rPr>
          <w:rFonts w:cs="Arial"/>
        </w:rPr>
        <w:t xml:space="preserve"> </w:t>
      </w:r>
    </w:p>
    <w:p w14:paraId="55FECDA4" w14:textId="77777777" w:rsidR="003D56EB" w:rsidRPr="00A8052F" w:rsidRDefault="0034775D" w:rsidP="003D56EB">
      <w:pPr>
        <w:numPr>
          <w:ilvl w:val="0"/>
          <w:numId w:val="3"/>
        </w:numPr>
        <w:jc w:val="both"/>
        <w:rPr>
          <w:rFonts w:cs="Arial"/>
        </w:rPr>
      </w:pPr>
      <w:r>
        <w:rPr>
          <w:rFonts w:cs="Arial"/>
        </w:rPr>
        <w:t>l</w:t>
      </w:r>
      <w:r w:rsidRPr="00A8052F">
        <w:rPr>
          <w:rFonts w:cs="Arial"/>
        </w:rPr>
        <w:t xml:space="preserve">ocation </w:t>
      </w:r>
      <w:r w:rsidR="003D56EB" w:rsidRPr="00A8052F">
        <w:rPr>
          <w:rFonts w:cs="Arial"/>
        </w:rPr>
        <w:t>of patient safety incident</w:t>
      </w:r>
    </w:p>
    <w:p w14:paraId="2B23E37F" w14:textId="77777777" w:rsidR="003D56EB" w:rsidRPr="00A8052F" w:rsidRDefault="0034775D" w:rsidP="003D56EB">
      <w:pPr>
        <w:numPr>
          <w:ilvl w:val="0"/>
          <w:numId w:val="3"/>
        </w:numPr>
        <w:jc w:val="both"/>
        <w:rPr>
          <w:rFonts w:cs="Arial"/>
        </w:rPr>
      </w:pPr>
      <w:r>
        <w:rPr>
          <w:rFonts w:cs="Arial"/>
        </w:rPr>
        <w:t>p</w:t>
      </w:r>
      <w:r w:rsidR="003D56EB" w:rsidRPr="00A8052F">
        <w:rPr>
          <w:rFonts w:cs="Arial"/>
        </w:rPr>
        <w:t>atient identifiers (i.e., patient name and V#)</w:t>
      </w:r>
    </w:p>
    <w:p w14:paraId="1ADB4D97" w14:textId="77777777" w:rsidR="003645A5" w:rsidRDefault="0034775D" w:rsidP="00194210">
      <w:pPr>
        <w:numPr>
          <w:ilvl w:val="0"/>
          <w:numId w:val="29"/>
        </w:numPr>
        <w:jc w:val="both"/>
        <w:rPr>
          <w:rFonts w:cs="Arial"/>
        </w:rPr>
      </w:pPr>
      <w:r>
        <w:rPr>
          <w:rFonts w:cs="Arial"/>
        </w:rPr>
        <w:t>w</w:t>
      </w:r>
      <w:r w:rsidR="003D56EB" w:rsidRPr="003645A5">
        <w:rPr>
          <w:rFonts w:cs="Arial"/>
        </w:rPr>
        <w:t>orkers involved in incident</w:t>
      </w:r>
    </w:p>
    <w:p w14:paraId="6A3C5426" w14:textId="77777777" w:rsidR="003645A5" w:rsidRDefault="0034775D" w:rsidP="003645A5">
      <w:pPr>
        <w:numPr>
          <w:ilvl w:val="0"/>
          <w:numId w:val="3"/>
        </w:numPr>
        <w:jc w:val="both"/>
        <w:rPr>
          <w:rFonts w:cs="Arial"/>
        </w:rPr>
      </w:pPr>
      <w:r>
        <w:rPr>
          <w:rFonts w:cs="Arial"/>
        </w:rPr>
        <w:t>b</w:t>
      </w:r>
      <w:r w:rsidR="003D56EB" w:rsidRPr="003645A5">
        <w:rPr>
          <w:rFonts w:cs="Arial"/>
        </w:rPr>
        <w:t>rief factual description of incident</w:t>
      </w:r>
      <w:r w:rsidR="00A8052F" w:rsidRPr="003645A5">
        <w:rPr>
          <w:rFonts w:cs="Arial"/>
        </w:rPr>
        <w:t xml:space="preserve"> </w:t>
      </w:r>
    </w:p>
    <w:p w14:paraId="27751BC9" w14:textId="77777777" w:rsidR="002E464C" w:rsidRDefault="0034775D" w:rsidP="003645A5">
      <w:pPr>
        <w:numPr>
          <w:ilvl w:val="0"/>
          <w:numId w:val="3"/>
        </w:numPr>
        <w:jc w:val="both"/>
        <w:rPr>
          <w:rFonts w:cs="Arial"/>
        </w:rPr>
      </w:pPr>
      <w:r>
        <w:rPr>
          <w:rFonts w:cs="Arial"/>
        </w:rPr>
        <w:t>i</w:t>
      </w:r>
      <w:r w:rsidR="003D56EB" w:rsidRPr="003645A5">
        <w:rPr>
          <w:rFonts w:cs="Arial"/>
        </w:rPr>
        <w:t>nitial interview of patient and workers involved</w:t>
      </w:r>
    </w:p>
    <w:p w14:paraId="52B7A9A9" w14:textId="77777777" w:rsidR="003645A5" w:rsidRPr="003645A5" w:rsidRDefault="003645A5" w:rsidP="003645A5">
      <w:pPr>
        <w:ind w:left="720"/>
        <w:jc w:val="both"/>
        <w:rPr>
          <w:rFonts w:cs="Arial"/>
        </w:rPr>
      </w:pPr>
    </w:p>
    <w:p w14:paraId="6AF4A8B6" w14:textId="77777777" w:rsidR="002E464C" w:rsidRDefault="002E464C" w:rsidP="003645A5">
      <w:pPr>
        <w:widowControl w:val="0"/>
        <w:autoSpaceDE w:val="0"/>
        <w:autoSpaceDN w:val="0"/>
        <w:adjustRightInd w:val="0"/>
        <w:jc w:val="both"/>
        <w:rPr>
          <w:rFonts w:cs="Arial"/>
          <w:bCs/>
          <w:color w:val="000000"/>
        </w:rPr>
      </w:pPr>
      <w:r w:rsidRPr="003645A5">
        <w:rPr>
          <w:rFonts w:cs="Arial"/>
          <w:b/>
          <w:bCs/>
          <w:color w:val="000000"/>
        </w:rPr>
        <w:t>National System for Incident Reporting (NSIR):</w:t>
      </w:r>
      <w:r w:rsidRPr="003645A5">
        <w:rPr>
          <w:rFonts w:cs="Arial"/>
          <w:bCs/>
          <w:color w:val="000000"/>
        </w:rPr>
        <w:t xml:space="preserve">  An anonymous database through Canadian Institute for Health Information designed to capture a subset (i.e., intravenous medications or fluids) of all critical patient safety incident reporting.</w:t>
      </w:r>
    </w:p>
    <w:p w14:paraId="46F932AC" w14:textId="77777777" w:rsidR="003645A5" w:rsidRPr="003645A5" w:rsidRDefault="003645A5" w:rsidP="003645A5">
      <w:pPr>
        <w:widowControl w:val="0"/>
        <w:autoSpaceDE w:val="0"/>
        <w:autoSpaceDN w:val="0"/>
        <w:adjustRightInd w:val="0"/>
        <w:jc w:val="both"/>
        <w:rPr>
          <w:rFonts w:cs="Arial"/>
          <w:bCs/>
          <w:i/>
        </w:rPr>
      </w:pPr>
    </w:p>
    <w:p w14:paraId="6119C155" w14:textId="77777777" w:rsidR="002E464C" w:rsidRPr="003645A5" w:rsidRDefault="002E464C" w:rsidP="003645A5">
      <w:pPr>
        <w:jc w:val="both"/>
        <w:rPr>
          <w:rFonts w:cs="Arial"/>
        </w:rPr>
      </w:pPr>
      <w:r w:rsidRPr="003645A5">
        <w:rPr>
          <w:rFonts w:cs="Arial"/>
          <w:b/>
          <w:bCs/>
          <w:iCs/>
        </w:rPr>
        <w:t>Quality of Care Committee (QCC):</w:t>
      </w:r>
      <w:r w:rsidRPr="003645A5">
        <w:rPr>
          <w:rFonts w:cs="Arial"/>
          <w:bCs/>
          <w:iCs/>
        </w:rPr>
        <w:t xml:space="preserve"> </w:t>
      </w:r>
      <w:r w:rsidRPr="003645A5">
        <w:rPr>
          <w:rFonts w:cs="Arial"/>
        </w:rPr>
        <w:t xml:space="preserve">A group of stakeholders governed by the provisions of the </w:t>
      </w:r>
      <w:r w:rsidRPr="003645A5">
        <w:rPr>
          <w:rFonts w:cs="Arial"/>
          <w:i/>
        </w:rPr>
        <w:t>Quality of Care Information and Protection Act</w:t>
      </w:r>
      <w:r w:rsidRPr="003645A5">
        <w:rPr>
          <w:rFonts w:cs="Arial"/>
        </w:rPr>
        <w:t xml:space="preserve"> (QCIPA) who review matters that may give rise to significant quality of care concerns, including but not limited to patient safety incidents such as:</w:t>
      </w:r>
    </w:p>
    <w:p w14:paraId="341AB358" w14:textId="77777777" w:rsidR="002E464C" w:rsidRPr="0021149D" w:rsidRDefault="002E464C" w:rsidP="003645A5">
      <w:pPr>
        <w:numPr>
          <w:ilvl w:val="0"/>
          <w:numId w:val="3"/>
        </w:numPr>
        <w:jc w:val="both"/>
        <w:rPr>
          <w:rFonts w:cs="Arial"/>
        </w:rPr>
      </w:pPr>
      <w:r w:rsidRPr="0021149D">
        <w:rPr>
          <w:rFonts w:cs="Arial"/>
        </w:rPr>
        <w:t>an incident involving unexpected death or serious bodily harm;</w:t>
      </w:r>
    </w:p>
    <w:p w14:paraId="7F5F0C29" w14:textId="77777777" w:rsidR="002E464C" w:rsidRPr="0021149D" w:rsidRDefault="002E464C" w:rsidP="003645A5">
      <w:pPr>
        <w:numPr>
          <w:ilvl w:val="0"/>
          <w:numId w:val="3"/>
        </w:numPr>
        <w:jc w:val="both"/>
        <w:rPr>
          <w:rFonts w:cs="Arial"/>
        </w:rPr>
      </w:pPr>
      <w:r w:rsidRPr="0021149D">
        <w:rPr>
          <w:rFonts w:cs="Arial"/>
        </w:rPr>
        <w:t>an incident or series of incidents that have the potential to result in death or serious bodily harm;</w:t>
      </w:r>
    </w:p>
    <w:p w14:paraId="7C626EE3" w14:textId="77777777" w:rsidR="002E464C" w:rsidRDefault="002E464C" w:rsidP="003645A5">
      <w:pPr>
        <w:numPr>
          <w:ilvl w:val="0"/>
          <w:numId w:val="3"/>
        </w:numPr>
        <w:jc w:val="both"/>
        <w:rPr>
          <w:rFonts w:cs="Arial"/>
        </w:rPr>
      </w:pPr>
      <w:r w:rsidRPr="0021149D">
        <w:rPr>
          <w:rFonts w:cs="Arial"/>
        </w:rPr>
        <w:t>an incident or series of incidents that have the potential to result in harm to a number of patients.</w:t>
      </w:r>
    </w:p>
    <w:p w14:paraId="6744ED2E" w14:textId="77777777" w:rsidR="003645A5" w:rsidRPr="0021149D" w:rsidRDefault="003645A5" w:rsidP="003645A5">
      <w:pPr>
        <w:ind w:left="720"/>
        <w:jc w:val="both"/>
        <w:rPr>
          <w:rFonts w:cs="Arial"/>
        </w:rPr>
      </w:pPr>
    </w:p>
    <w:p w14:paraId="5A4BDB25" w14:textId="77777777" w:rsidR="002E464C" w:rsidRPr="003645A5" w:rsidRDefault="002E464C" w:rsidP="003645A5">
      <w:pPr>
        <w:widowControl w:val="0"/>
        <w:autoSpaceDE w:val="0"/>
        <w:autoSpaceDN w:val="0"/>
        <w:adjustRightInd w:val="0"/>
        <w:jc w:val="both"/>
        <w:rPr>
          <w:rFonts w:cs="Arial"/>
          <w:bCs/>
        </w:rPr>
      </w:pPr>
      <w:r w:rsidRPr="003645A5">
        <w:rPr>
          <w:rFonts w:cs="Arial"/>
          <w:b/>
          <w:bCs/>
        </w:rPr>
        <w:t xml:space="preserve">Safety Learning System (SLS):  </w:t>
      </w:r>
      <w:r w:rsidRPr="003645A5">
        <w:rPr>
          <w:rFonts w:cs="Arial"/>
          <w:bCs/>
        </w:rPr>
        <w:t>The electronic incident management system adopted by RVH to capture all patient and worker incidents.  Specific roles are assigned within the SLS as follows:</w:t>
      </w:r>
    </w:p>
    <w:p w14:paraId="2B2307B0" w14:textId="77777777" w:rsidR="003645A5" w:rsidRDefault="003645A5" w:rsidP="003645A5">
      <w:pPr>
        <w:widowControl w:val="0"/>
        <w:autoSpaceDE w:val="0"/>
        <w:autoSpaceDN w:val="0"/>
        <w:adjustRightInd w:val="0"/>
        <w:jc w:val="both"/>
        <w:rPr>
          <w:rFonts w:cs="Arial"/>
          <w:b/>
          <w:bCs/>
        </w:rPr>
      </w:pPr>
    </w:p>
    <w:p w14:paraId="79EABE54" w14:textId="77777777" w:rsidR="002E464C" w:rsidRDefault="002E464C" w:rsidP="00A328A1">
      <w:pPr>
        <w:widowControl w:val="0"/>
        <w:autoSpaceDE w:val="0"/>
        <w:autoSpaceDN w:val="0"/>
        <w:adjustRightInd w:val="0"/>
        <w:ind w:left="720"/>
        <w:jc w:val="both"/>
        <w:rPr>
          <w:rFonts w:cs="Arial"/>
          <w:bCs/>
        </w:rPr>
      </w:pPr>
      <w:r w:rsidRPr="0021149D">
        <w:rPr>
          <w:rFonts w:cs="Arial"/>
          <w:b/>
          <w:bCs/>
        </w:rPr>
        <w:t>Reviewer</w:t>
      </w:r>
      <w:r w:rsidRPr="0021149D">
        <w:rPr>
          <w:rFonts w:cs="Arial"/>
          <w:bCs/>
        </w:rPr>
        <w:t>:</w:t>
      </w:r>
      <w:r w:rsidR="00F722A8">
        <w:rPr>
          <w:rFonts w:cs="Arial"/>
          <w:bCs/>
        </w:rPr>
        <w:t xml:space="preserve">  </w:t>
      </w:r>
      <w:r>
        <w:rPr>
          <w:rFonts w:cs="Arial"/>
          <w:bCs/>
        </w:rPr>
        <w:t>T</w:t>
      </w:r>
      <w:r w:rsidRPr="0021149D">
        <w:rPr>
          <w:rFonts w:cs="Arial"/>
          <w:bCs/>
        </w:rPr>
        <w:t>he person who is responsible for the management of the incident within the SLS</w:t>
      </w:r>
      <w:r>
        <w:rPr>
          <w:rFonts w:cs="Arial"/>
          <w:bCs/>
        </w:rPr>
        <w:t>.</w:t>
      </w:r>
    </w:p>
    <w:p w14:paraId="3D94A316" w14:textId="77777777" w:rsidR="003645A5" w:rsidRDefault="003645A5" w:rsidP="00A328A1">
      <w:pPr>
        <w:widowControl w:val="0"/>
        <w:autoSpaceDE w:val="0"/>
        <w:autoSpaceDN w:val="0"/>
        <w:adjustRightInd w:val="0"/>
        <w:ind w:left="720"/>
        <w:jc w:val="both"/>
        <w:rPr>
          <w:rFonts w:cs="Arial"/>
          <w:b/>
          <w:bCs/>
        </w:rPr>
      </w:pPr>
    </w:p>
    <w:p w14:paraId="0A416587" w14:textId="77777777" w:rsidR="002E464C" w:rsidRPr="0021149D" w:rsidRDefault="002E464C" w:rsidP="00A328A1">
      <w:pPr>
        <w:widowControl w:val="0"/>
        <w:autoSpaceDE w:val="0"/>
        <w:autoSpaceDN w:val="0"/>
        <w:adjustRightInd w:val="0"/>
        <w:ind w:left="720"/>
        <w:jc w:val="both"/>
        <w:rPr>
          <w:rFonts w:cs="Arial"/>
          <w:bCs/>
        </w:rPr>
      </w:pPr>
      <w:r w:rsidRPr="00A8052F">
        <w:rPr>
          <w:rFonts w:cs="Arial"/>
          <w:b/>
          <w:bCs/>
        </w:rPr>
        <w:t>Investigator(s)</w:t>
      </w:r>
      <w:r w:rsidRPr="00A8052F">
        <w:rPr>
          <w:rFonts w:cs="Arial"/>
          <w:bCs/>
        </w:rPr>
        <w:t xml:space="preserve">: </w:t>
      </w:r>
      <w:r w:rsidR="00F722A8" w:rsidRPr="00A8052F">
        <w:rPr>
          <w:rFonts w:cs="Arial"/>
          <w:bCs/>
        </w:rPr>
        <w:t xml:space="preserve"> </w:t>
      </w:r>
      <w:r w:rsidRPr="00A8052F">
        <w:rPr>
          <w:rFonts w:cs="Arial"/>
          <w:bCs/>
        </w:rPr>
        <w:t>The person or people invited by the person initiating the incident to participate in the review and document on a specific incident.</w:t>
      </w:r>
    </w:p>
    <w:p w14:paraId="09E09A0D" w14:textId="77777777" w:rsidR="003645A5" w:rsidRDefault="003645A5" w:rsidP="003645A5">
      <w:pPr>
        <w:widowControl w:val="0"/>
        <w:autoSpaceDE w:val="0"/>
        <w:autoSpaceDN w:val="0"/>
        <w:adjustRightInd w:val="0"/>
        <w:ind w:left="720"/>
        <w:jc w:val="both"/>
        <w:rPr>
          <w:b/>
        </w:rPr>
      </w:pPr>
    </w:p>
    <w:p w14:paraId="0882AC6F" w14:textId="77777777" w:rsidR="008E0B41" w:rsidRPr="003645A5" w:rsidRDefault="008E0B41" w:rsidP="003645A5">
      <w:pPr>
        <w:widowControl w:val="0"/>
        <w:autoSpaceDE w:val="0"/>
        <w:autoSpaceDN w:val="0"/>
        <w:adjustRightInd w:val="0"/>
        <w:jc w:val="both"/>
        <w:rPr>
          <w:b/>
        </w:rPr>
      </w:pPr>
      <w:r w:rsidRPr="003645A5">
        <w:rPr>
          <w:rFonts w:cs="Arial"/>
          <w:b/>
        </w:rPr>
        <w:t xml:space="preserve">Substitute Decision Maker (SDM): </w:t>
      </w:r>
      <w:r w:rsidR="00F722A8" w:rsidRPr="003645A5">
        <w:rPr>
          <w:rFonts w:cs="Arial"/>
          <w:b/>
        </w:rPr>
        <w:t xml:space="preserve"> </w:t>
      </w:r>
      <w:r w:rsidRPr="003645A5">
        <w:rPr>
          <w:rFonts w:cs="Arial"/>
          <w:bCs/>
        </w:rPr>
        <w:t>Is</w:t>
      </w:r>
      <w:r w:rsidRPr="003645A5">
        <w:rPr>
          <w:rFonts w:cs="Arial"/>
          <w:b/>
          <w:bCs/>
        </w:rPr>
        <w:t xml:space="preserve"> </w:t>
      </w:r>
      <w:r w:rsidRPr="003645A5">
        <w:rPr>
          <w:rFonts w:cs="Arial"/>
        </w:rPr>
        <w:t>a person who is authorized to give or refuse consent for treatment on behalf of a person who has been deemed incapable of making personal health care decisions.  A patient’s SDM will be the person or persons who meet the requirements to be a SDM and who are ranked highest on the hierarchy of SDMs listed in the legislation.</w:t>
      </w:r>
    </w:p>
    <w:p w14:paraId="181DCB49" w14:textId="77777777" w:rsidR="00BF4204" w:rsidRDefault="00BF4204" w:rsidP="00356FEE">
      <w:pPr>
        <w:jc w:val="both"/>
      </w:pPr>
    </w:p>
    <w:p w14:paraId="4A0C6265" w14:textId="77777777" w:rsidR="002E464C" w:rsidRPr="0021149D" w:rsidRDefault="002E464C" w:rsidP="00356FEE">
      <w:pPr>
        <w:widowControl w:val="0"/>
        <w:autoSpaceDE w:val="0"/>
        <w:autoSpaceDN w:val="0"/>
        <w:adjustRightInd w:val="0"/>
        <w:jc w:val="both"/>
        <w:rPr>
          <w:rFonts w:cs="Arial"/>
          <w:b/>
          <w:u w:val="single"/>
        </w:rPr>
      </w:pPr>
      <w:r w:rsidRPr="0021149D">
        <w:rPr>
          <w:rFonts w:cs="Arial"/>
          <w:b/>
          <w:u w:val="single"/>
        </w:rPr>
        <w:t>PROCEDURE:</w:t>
      </w:r>
    </w:p>
    <w:p w14:paraId="5827A358" w14:textId="77777777" w:rsidR="002E464C" w:rsidRPr="0021149D" w:rsidRDefault="002E464C" w:rsidP="00356FEE">
      <w:pPr>
        <w:widowControl w:val="0"/>
        <w:autoSpaceDE w:val="0"/>
        <w:autoSpaceDN w:val="0"/>
        <w:adjustRightInd w:val="0"/>
        <w:jc w:val="both"/>
        <w:rPr>
          <w:rFonts w:cs="Arial"/>
        </w:rPr>
      </w:pPr>
    </w:p>
    <w:p w14:paraId="03B23AF8" w14:textId="77777777" w:rsidR="002E464C" w:rsidRPr="00356FEE" w:rsidRDefault="00C33749" w:rsidP="00356FEE">
      <w:pPr>
        <w:widowControl w:val="0"/>
        <w:autoSpaceDE w:val="0"/>
        <w:autoSpaceDN w:val="0"/>
        <w:adjustRightInd w:val="0"/>
        <w:jc w:val="both"/>
        <w:rPr>
          <w:rFonts w:cs="Arial"/>
          <w:u w:val="single"/>
        </w:rPr>
      </w:pPr>
      <w:r>
        <w:rPr>
          <w:rFonts w:cs="Arial"/>
          <w:u w:val="single"/>
        </w:rPr>
        <w:t>Immediate Response for p</w:t>
      </w:r>
      <w:r w:rsidR="002E464C" w:rsidRPr="00356FEE">
        <w:rPr>
          <w:rFonts w:cs="Arial"/>
          <w:u w:val="single"/>
        </w:rPr>
        <w:t>erson disc</w:t>
      </w:r>
      <w:r w:rsidR="00356FEE">
        <w:rPr>
          <w:rFonts w:cs="Arial"/>
          <w:u w:val="single"/>
        </w:rPr>
        <w:t>overing patient safety incident</w:t>
      </w:r>
    </w:p>
    <w:p w14:paraId="678CE0F5" w14:textId="77777777" w:rsidR="002E464C" w:rsidRPr="00233F3F" w:rsidRDefault="002E464C" w:rsidP="00233F3F">
      <w:pPr>
        <w:widowControl w:val="0"/>
        <w:numPr>
          <w:ilvl w:val="0"/>
          <w:numId w:val="10"/>
        </w:numPr>
        <w:tabs>
          <w:tab w:val="clear" w:pos="720"/>
        </w:tabs>
        <w:autoSpaceDE w:val="0"/>
        <w:autoSpaceDN w:val="0"/>
        <w:adjustRightInd w:val="0"/>
        <w:jc w:val="both"/>
        <w:rPr>
          <w:rFonts w:cs="Arial"/>
        </w:rPr>
      </w:pPr>
      <w:r w:rsidRPr="0021149D">
        <w:rPr>
          <w:rFonts w:cs="Arial"/>
        </w:rPr>
        <w:t xml:space="preserve">Immediately provide appropriate patient care and implement corrective actions to prevent harm to the patient or anyone else.  If required, seek assistance from Resource/Charge Nurse, </w:t>
      </w:r>
      <w:r w:rsidR="0068424C">
        <w:rPr>
          <w:rFonts w:cs="Arial"/>
        </w:rPr>
        <w:t>Most Responsible Provider (MRP)</w:t>
      </w:r>
      <w:r w:rsidR="0068424C" w:rsidRPr="0021149D">
        <w:rPr>
          <w:rFonts w:cs="Arial"/>
        </w:rPr>
        <w:t xml:space="preserve"> </w:t>
      </w:r>
      <w:r w:rsidRPr="0021149D">
        <w:rPr>
          <w:rFonts w:cs="Arial"/>
        </w:rPr>
        <w:t xml:space="preserve">and </w:t>
      </w:r>
      <w:r w:rsidR="00692336">
        <w:rPr>
          <w:rFonts w:cs="Arial"/>
        </w:rPr>
        <w:t>I</w:t>
      </w:r>
      <w:r w:rsidRPr="0021149D">
        <w:rPr>
          <w:rFonts w:cs="Arial"/>
        </w:rPr>
        <w:t>nterprofessional team.</w:t>
      </w:r>
      <w:r w:rsidRPr="00233F3F">
        <w:rPr>
          <w:rFonts w:cs="Arial"/>
        </w:rPr>
        <w:t xml:space="preserve">  </w:t>
      </w:r>
    </w:p>
    <w:p w14:paraId="229EFEEE" w14:textId="77777777" w:rsidR="007233C9" w:rsidRDefault="00C33749" w:rsidP="00194210">
      <w:pPr>
        <w:widowControl w:val="0"/>
        <w:numPr>
          <w:ilvl w:val="0"/>
          <w:numId w:val="10"/>
        </w:numPr>
        <w:autoSpaceDE w:val="0"/>
        <w:autoSpaceDN w:val="0"/>
        <w:adjustRightInd w:val="0"/>
        <w:jc w:val="both"/>
        <w:rPr>
          <w:rFonts w:cs="Arial"/>
        </w:rPr>
      </w:pPr>
      <w:r w:rsidRPr="007233C9">
        <w:rPr>
          <w:rFonts w:cs="Arial"/>
        </w:rPr>
        <w:t>Preserve</w:t>
      </w:r>
      <w:r w:rsidR="00233F3F" w:rsidRPr="007233C9">
        <w:rPr>
          <w:rFonts w:cs="Arial"/>
        </w:rPr>
        <w:t xml:space="preserve"> evidence related to the patient safety/critical incident</w:t>
      </w:r>
      <w:r w:rsidRPr="007233C9">
        <w:rPr>
          <w:rFonts w:cs="Arial"/>
        </w:rPr>
        <w:t>. Example: IV pump, medication packaging, etc.</w:t>
      </w:r>
      <w:r w:rsidR="00233F3F" w:rsidRPr="007233C9">
        <w:rPr>
          <w:rFonts w:cs="Arial"/>
        </w:rPr>
        <w:t xml:space="preserve"> </w:t>
      </w:r>
    </w:p>
    <w:p w14:paraId="48A6C7D4" w14:textId="77777777" w:rsidR="007233C9" w:rsidRPr="00113066" w:rsidRDefault="007233C9" w:rsidP="00194210">
      <w:pPr>
        <w:widowControl w:val="0"/>
        <w:numPr>
          <w:ilvl w:val="0"/>
          <w:numId w:val="10"/>
        </w:numPr>
        <w:autoSpaceDE w:val="0"/>
        <w:autoSpaceDN w:val="0"/>
        <w:adjustRightInd w:val="0"/>
        <w:jc w:val="both"/>
        <w:rPr>
          <w:rFonts w:cs="Arial"/>
        </w:rPr>
      </w:pPr>
      <w:r w:rsidRPr="00113066">
        <w:rPr>
          <w:rFonts w:cs="Arial"/>
        </w:rPr>
        <w:t>Document</w:t>
      </w:r>
      <w:r w:rsidR="00233F3F" w:rsidRPr="00113066">
        <w:rPr>
          <w:rFonts w:cs="Arial"/>
        </w:rPr>
        <w:t xml:space="preserve"> facts pertaining to the patient safety incident, immediate actions taken, and </w:t>
      </w:r>
      <w:r w:rsidR="00692336">
        <w:rPr>
          <w:rFonts w:cs="Arial"/>
        </w:rPr>
        <w:t xml:space="preserve">any </w:t>
      </w:r>
      <w:r w:rsidR="00233F3F" w:rsidRPr="00113066">
        <w:rPr>
          <w:rFonts w:cs="Arial"/>
        </w:rPr>
        <w:t>other pertinent information in the patients’ health record</w:t>
      </w:r>
      <w:r w:rsidRPr="00113066">
        <w:rPr>
          <w:rFonts w:cs="Arial"/>
        </w:rPr>
        <w:t>.</w:t>
      </w:r>
      <w:r w:rsidR="00113066" w:rsidRPr="00113066">
        <w:rPr>
          <w:rFonts w:cs="Arial"/>
          <w:b/>
          <w:color w:val="FF0000"/>
        </w:rPr>
        <w:t xml:space="preserve"> </w:t>
      </w:r>
    </w:p>
    <w:p w14:paraId="414CE1EA" w14:textId="77777777" w:rsidR="00113066" w:rsidRDefault="007233C9" w:rsidP="007233C9">
      <w:pPr>
        <w:widowControl w:val="0"/>
        <w:numPr>
          <w:ilvl w:val="0"/>
          <w:numId w:val="10"/>
        </w:numPr>
        <w:autoSpaceDE w:val="0"/>
        <w:autoSpaceDN w:val="0"/>
        <w:adjustRightInd w:val="0"/>
        <w:jc w:val="both"/>
        <w:rPr>
          <w:rFonts w:cs="Arial"/>
        </w:rPr>
      </w:pPr>
      <w:r w:rsidRPr="007233C9">
        <w:rPr>
          <w:rFonts w:cs="Arial"/>
        </w:rPr>
        <w:t xml:space="preserve">Notify appropriate </w:t>
      </w:r>
      <w:r w:rsidR="00C949A7">
        <w:rPr>
          <w:rFonts w:cs="Arial"/>
        </w:rPr>
        <w:t>l</w:t>
      </w:r>
      <w:r w:rsidRPr="007233C9">
        <w:rPr>
          <w:rFonts w:cs="Arial"/>
        </w:rPr>
        <w:t>eader/</w:t>
      </w:r>
      <w:r w:rsidR="00C949A7">
        <w:rPr>
          <w:rFonts w:cs="Arial"/>
        </w:rPr>
        <w:t>m</w:t>
      </w:r>
      <w:r w:rsidRPr="007233C9">
        <w:rPr>
          <w:rFonts w:cs="Arial"/>
        </w:rPr>
        <w:t xml:space="preserve">anager. Verbal communication is required if there is harm to the patient. </w:t>
      </w:r>
    </w:p>
    <w:p w14:paraId="3D8395F0" w14:textId="77777777" w:rsidR="00113066" w:rsidRDefault="002E464C" w:rsidP="00113066">
      <w:pPr>
        <w:widowControl w:val="0"/>
        <w:numPr>
          <w:ilvl w:val="1"/>
          <w:numId w:val="10"/>
        </w:numPr>
        <w:autoSpaceDE w:val="0"/>
        <w:autoSpaceDN w:val="0"/>
        <w:adjustRightInd w:val="0"/>
        <w:jc w:val="both"/>
        <w:rPr>
          <w:rFonts w:cs="Arial"/>
        </w:rPr>
      </w:pPr>
      <w:r w:rsidRPr="007233C9">
        <w:rPr>
          <w:rFonts w:cs="Arial"/>
        </w:rPr>
        <w:t>Resource Nurse/Charge Nurse/Team Leader/Supervisor</w:t>
      </w:r>
    </w:p>
    <w:p w14:paraId="7C1C0069" w14:textId="77777777" w:rsidR="00113066" w:rsidRDefault="002E464C" w:rsidP="00113066">
      <w:pPr>
        <w:widowControl w:val="0"/>
        <w:numPr>
          <w:ilvl w:val="1"/>
          <w:numId w:val="10"/>
        </w:numPr>
        <w:autoSpaceDE w:val="0"/>
        <w:autoSpaceDN w:val="0"/>
        <w:adjustRightInd w:val="0"/>
        <w:jc w:val="both"/>
        <w:rPr>
          <w:rFonts w:cs="Arial"/>
        </w:rPr>
      </w:pPr>
      <w:r w:rsidRPr="007233C9">
        <w:rPr>
          <w:rFonts w:cs="Arial"/>
        </w:rPr>
        <w:t>Unit Manager/H</w:t>
      </w:r>
      <w:r w:rsidR="0068424C" w:rsidRPr="007233C9">
        <w:rPr>
          <w:rFonts w:cs="Arial"/>
        </w:rPr>
        <w:t xml:space="preserve">ospital </w:t>
      </w:r>
      <w:r w:rsidRPr="007233C9">
        <w:rPr>
          <w:rFonts w:cs="Arial"/>
        </w:rPr>
        <w:t>S</w:t>
      </w:r>
      <w:r w:rsidR="0068424C" w:rsidRPr="007233C9">
        <w:rPr>
          <w:rFonts w:cs="Arial"/>
        </w:rPr>
        <w:t xml:space="preserve">ervice </w:t>
      </w:r>
      <w:r w:rsidRPr="007233C9">
        <w:rPr>
          <w:rFonts w:cs="Arial"/>
        </w:rPr>
        <w:t>L</w:t>
      </w:r>
      <w:r w:rsidR="0068424C" w:rsidRPr="007233C9">
        <w:rPr>
          <w:rFonts w:cs="Arial"/>
        </w:rPr>
        <w:t>eader (HSL)</w:t>
      </w:r>
    </w:p>
    <w:p w14:paraId="5948AF62" w14:textId="77777777" w:rsidR="00113066" w:rsidRDefault="002E464C" w:rsidP="00113066">
      <w:pPr>
        <w:widowControl w:val="0"/>
        <w:numPr>
          <w:ilvl w:val="1"/>
          <w:numId w:val="10"/>
        </w:numPr>
        <w:autoSpaceDE w:val="0"/>
        <w:autoSpaceDN w:val="0"/>
        <w:adjustRightInd w:val="0"/>
        <w:jc w:val="both"/>
        <w:rPr>
          <w:rFonts w:cs="Arial"/>
        </w:rPr>
      </w:pPr>
      <w:r w:rsidRPr="007233C9">
        <w:rPr>
          <w:rFonts w:cs="Arial"/>
        </w:rPr>
        <w:t>Attending</w:t>
      </w:r>
      <w:r w:rsidR="00356FEE" w:rsidRPr="007233C9">
        <w:rPr>
          <w:rFonts w:cs="Arial"/>
        </w:rPr>
        <w:t xml:space="preserve"> or MRP</w:t>
      </w:r>
      <w:r w:rsidR="00113066">
        <w:rPr>
          <w:rFonts w:cs="Arial"/>
        </w:rPr>
        <w:t>,</w:t>
      </w:r>
      <w:r w:rsidR="0068424C" w:rsidRPr="007233C9">
        <w:rPr>
          <w:rFonts w:cs="Arial"/>
        </w:rPr>
        <w:t xml:space="preserve"> when applicable</w:t>
      </w:r>
    </w:p>
    <w:p w14:paraId="547D2A87" w14:textId="77777777" w:rsidR="007233C9" w:rsidRDefault="002E464C" w:rsidP="00113066">
      <w:pPr>
        <w:widowControl w:val="0"/>
        <w:numPr>
          <w:ilvl w:val="1"/>
          <w:numId w:val="10"/>
        </w:numPr>
        <w:autoSpaceDE w:val="0"/>
        <w:autoSpaceDN w:val="0"/>
        <w:adjustRightInd w:val="0"/>
        <w:jc w:val="both"/>
        <w:rPr>
          <w:rFonts w:cs="Arial"/>
        </w:rPr>
      </w:pPr>
      <w:r w:rsidRPr="007233C9">
        <w:rPr>
          <w:rFonts w:cs="Arial"/>
        </w:rPr>
        <w:t>Pharmacist, when applicable</w:t>
      </w:r>
    </w:p>
    <w:p w14:paraId="60D55468" w14:textId="77777777" w:rsidR="008054B2" w:rsidRDefault="0051711E" w:rsidP="008054B2">
      <w:pPr>
        <w:widowControl w:val="0"/>
        <w:numPr>
          <w:ilvl w:val="0"/>
          <w:numId w:val="10"/>
        </w:numPr>
        <w:autoSpaceDE w:val="0"/>
        <w:autoSpaceDN w:val="0"/>
        <w:adjustRightInd w:val="0"/>
        <w:jc w:val="both"/>
        <w:rPr>
          <w:rFonts w:cs="Arial"/>
        </w:rPr>
      </w:pPr>
      <w:r>
        <w:rPr>
          <w:rFonts w:cs="Arial"/>
        </w:rPr>
        <w:t>For all patient safety incidents, the person who discovers the incident is to d</w:t>
      </w:r>
      <w:r w:rsidR="008054B2">
        <w:rPr>
          <w:rFonts w:cs="Arial"/>
        </w:rPr>
        <w:t xml:space="preserve">ocument </w:t>
      </w:r>
      <w:r>
        <w:rPr>
          <w:rFonts w:cs="Arial"/>
        </w:rPr>
        <w:t xml:space="preserve">the </w:t>
      </w:r>
      <w:r w:rsidR="008054B2">
        <w:rPr>
          <w:rFonts w:cs="Arial"/>
        </w:rPr>
        <w:t>f</w:t>
      </w:r>
      <w:r w:rsidR="008054B2" w:rsidRPr="007233C9">
        <w:rPr>
          <w:rFonts w:cs="Arial"/>
        </w:rPr>
        <w:t>acts in the Safety Learning System (SLS).</w:t>
      </w:r>
      <w:r w:rsidR="00FD7F90">
        <w:rPr>
          <w:rFonts w:cs="Arial"/>
        </w:rPr>
        <w:t xml:space="preserve"> Automatic notification will be sent to the manager. </w:t>
      </w:r>
    </w:p>
    <w:p w14:paraId="7314120A" w14:textId="77777777" w:rsidR="0034775D" w:rsidRPr="007233C9" w:rsidRDefault="0034775D" w:rsidP="0034775D">
      <w:pPr>
        <w:widowControl w:val="0"/>
        <w:numPr>
          <w:ilvl w:val="0"/>
          <w:numId w:val="10"/>
        </w:numPr>
        <w:autoSpaceDE w:val="0"/>
        <w:autoSpaceDN w:val="0"/>
        <w:adjustRightInd w:val="0"/>
        <w:jc w:val="both"/>
        <w:rPr>
          <w:rFonts w:cs="Arial"/>
        </w:rPr>
      </w:pPr>
      <w:r w:rsidRPr="007233C9">
        <w:rPr>
          <w:rFonts w:cs="Arial"/>
        </w:rPr>
        <w:t>Disclose patient safety incident (or c</w:t>
      </w:r>
      <w:r>
        <w:rPr>
          <w:rFonts w:cs="Arial"/>
        </w:rPr>
        <w:t>ritical patient safety incident</w:t>
      </w:r>
      <w:r w:rsidRPr="007233C9">
        <w:rPr>
          <w:rFonts w:cs="Arial"/>
        </w:rPr>
        <w:t xml:space="preserve">) to the patient and/or patient’s substitute decision maker (SDM) </w:t>
      </w:r>
      <w:r>
        <w:rPr>
          <w:rFonts w:cs="Arial"/>
        </w:rPr>
        <w:t>utilizing</w:t>
      </w:r>
      <w:r w:rsidRPr="007233C9">
        <w:rPr>
          <w:rFonts w:cs="Arial"/>
        </w:rPr>
        <w:t xml:space="preserve"> the Corporate Clinical Policy and Procedure </w:t>
      </w:r>
      <w:r w:rsidRPr="007233C9">
        <w:rPr>
          <w:rFonts w:cs="Arial"/>
          <w:i/>
        </w:rPr>
        <w:t xml:space="preserve">Disclosure of </w:t>
      </w:r>
      <w:r>
        <w:rPr>
          <w:rFonts w:cs="Arial"/>
          <w:i/>
        </w:rPr>
        <w:t xml:space="preserve">Harm </w:t>
      </w:r>
      <w:r>
        <w:rPr>
          <w:rFonts w:cs="Arial"/>
        </w:rPr>
        <w:t>and document disclosure</w:t>
      </w:r>
      <w:r w:rsidRPr="007233C9">
        <w:rPr>
          <w:rFonts w:cs="Arial"/>
        </w:rPr>
        <w:t xml:space="preserve">. </w:t>
      </w:r>
    </w:p>
    <w:p w14:paraId="6404F7ED" w14:textId="77777777" w:rsidR="0034775D" w:rsidRDefault="0034775D" w:rsidP="0034775D">
      <w:pPr>
        <w:widowControl w:val="0"/>
        <w:numPr>
          <w:ilvl w:val="1"/>
          <w:numId w:val="10"/>
        </w:numPr>
        <w:autoSpaceDE w:val="0"/>
        <w:autoSpaceDN w:val="0"/>
        <w:adjustRightInd w:val="0"/>
        <w:jc w:val="both"/>
        <w:rPr>
          <w:rFonts w:cs="Arial"/>
        </w:rPr>
      </w:pPr>
      <w:r w:rsidRPr="0021149D">
        <w:rPr>
          <w:rFonts w:cs="Arial"/>
        </w:rPr>
        <w:t xml:space="preserve">In the event of a critical patient safety incident, obtain and utilize </w:t>
      </w:r>
      <w:r>
        <w:rPr>
          <w:rFonts w:cs="Arial"/>
        </w:rPr>
        <w:t>the Disclosure of Harm Checklist. This checklist can be found within the Disclosure of Harm policy as an appendix.</w:t>
      </w:r>
    </w:p>
    <w:p w14:paraId="2DA82753" w14:textId="77777777" w:rsidR="0034775D" w:rsidRDefault="0034775D" w:rsidP="002D3D21">
      <w:pPr>
        <w:widowControl w:val="0"/>
        <w:autoSpaceDE w:val="0"/>
        <w:autoSpaceDN w:val="0"/>
        <w:adjustRightInd w:val="0"/>
        <w:ind w:left="720"/>
        <w:jc w:val="both"/>
        <w:rPr>
          <w:rFonts w:cs="Arial"/>
        </w:rPr>
      </w:pPr>
    </w:p>
    <w:p w14:paraId="26F96808" w14:textId="77777777" w:rsidR="002E464C" w:rsidRPr="0021149D" w:rsidRDefault="002E464C" w:rsidP="00356FEE">
      <w:pPr>
        <w:widowControl w:val="0"/>
        <w:autoSpaceDE w:val="0"/>
        <w:autoSpaceDN w:val="0"/>
        <w:adjustRightInd w:val="0"/>
        <w:jc w:val="both"/>
        <w:rPr>
          <w:rFonts w:cs="Arial"/>
        </w:rPr>
      </w:pPr>
    </w:p>
    <w:p w14:paraId="4918BC52" w14:textId="77777777" w:rsidR="002E464C" w:rsidRPr="00481068" w:rsidRDefault="002E464C" w:rsidP="00356FEE">
      <w:pPr>
        <w:widowControl w:val="0"/>
        <w:autoSpaceDE w:val="0"/>
        <w:autoSpaceDN w:val="0"/>
        <w:adjustRightInd w:val="0"/>
        <w:jc w:val="both"/>
        <w:rPr>
          <w:rFonts w:cs="Arial"/>
          <w:u w:val="single"/>
        </w:rPr>
      </w:pPr>
      <w:r w:rsidRPr="00481068">
        <w:rPr>
          <w:rFonts w:cs="Arial"/>
          <w:u w:val="single"/>
        </w:rPr>
        <w:t xml:space="preserve">Unit Manager/HSL </w:t>
      </w:r>
      <w:r w:rsidR="00481068">
        <w:rPr>
          <w:rFonts w:cs="Arial"/>
          <w:u w:val="single"/>
        </w:rPr>
        <w:t>or delegate (SLS Reviewer role)</w:t>
      </w:r>
    </w:p>
    <w:p w14:paraId="54FD5F38" w14:textId="77777777" w:rsidR="00113066" w:rsidRDefault="00113066" w:rsidP="00356FEE">
      <w:pPr>
        <w:widowControl w:val="0"/>
        <w:numPr>
          <w:ilvl w:val="0"/>
          <w:numId w:val="11"/>
        </w:numPr>
        <w:tabs>
          <w:tab w:val="clear" w:pos="720"/>
        </w:tabs>
        <w:autoSpaceDE w:val="0"/>
        <w:autoSpaceDN w:val="0"/>
        <w:adjustRightInd w:val="0"/>
        <w:jc w:val="both"/>
        <w:rPr>
          <w:rFonts w:cs="Arial"/>
        </w:rPr>
      </w:pPr>
      <w:r>
        <w:rPr>
          <w:rFonts w:cs="Arial"/>
        </w:rPr>
        <w:t>Acknowledge receipt of all patient safety incidents within 48 hours in SLS by changing Approval Status to “Being Reviewed”</w:t>
      </w:r>
      <w:r w:rsidR="008054B2">
        <w:rPr>
          <w:rFonts w:cs="Arial"/>
        </w:rPr>
        <w:t xml:space="preserve">. </w:t>
      </w:r>
    </w:p>
    <w:p w14:paraId="173AC17C" w14:textId="77777777" w:rsidR="001C6DB5" w:rsidRDefault="001C6DB5" w:rsidP="00356FEE">
      <w:pPr>
        <w:widowControl w:val="0"/>
        <w:numPr>
          <w:ilvl w:val="0"/>
          <w:numId w:val="11"/>
        </w:numPr>
        <w:tabs>
          <w:tab w:val="clear" w:pos="720"/>
        </w:tabs>
        <w:autoSpaceDE w:val="0"/>
        <w:autoSpaceDN w:val="0"/>
        <w:adjustRightInd w:val="0"/>
        <w:jc w:val="both"/>
        <w:rPr>
          <w:rFonts w:cs="Arial"/>
        </w:rPr>
      </w:pPr>
      <w:r>
        <w:rPr>
          <w:rFonts w:cs="Arial"/>
        </w:rPr>
        <w:t>Ensure disclosure process has occurred to patient and family</w:t>
      </w:r>
      <w:r w:rsidR="0034775D">
        <w:rPr>
          <w:rFonts w:cs="Arial"/>
        </w:rPr>
        <w:t xml:space="preserve"> and is documented </w:t>
      </w:r>
      <w:r w:rsidR="0034775D">
        <w:rPr>
          <w:rFonts w:cs="Arial"/>
        </w:rPr>
        <w:lastRenderedPageBreak/>
        <w:t xml:space="preserve">within </w:t>
      </w:r>
      <w:r w:rsidR="00335D2F">
        <w:rPr>
          <w:rFonts w:cs="Arial"/>
        </w:rPr>
        <w:t>S</w:t>
      </w:r>
      <w:r w:rsidR="0034775D">
        <w:rPr>
          <w:rFonts w:cs="Arial"/>
        </w:rPr>
        <w:t>LS</w:t>
      </w:r>
      <w:r w:rsidR="005C6CD8">
        <w:rPr>
          <w:rFonts w:cs="Arial"/>
        </w:rPr>
        <w:t>.</w:t>
      </w:r>
    </w:p>
    <w:p w14:paraId="441D793B" w14:textId="77777777" w:rsidR="002E464C" w:rsidRPr="00481068" w:rsidRDefault="002E464C" w:rsidP="00356FEE">
      <w:pPr>
        <w:widowControl w:val="0"/>
        <w:numPr>
          <w:ilvl w:val="0"/>
          <w:numId w:val="11"/>
        </w:numPr>
        <w:tabs>
          <w:tab w:val="clear" w:pos="720"/>
        </w:tabs>
        <w:autoSpaceDE w:val="0"/>
        <w:autoSpaceDN w:val="0"/>
        <w:adjustRightInd w:val="0"/>
        <w:jc w:val="both"/>
        <w:rPr>
          <w:rFonts w:cs="Arial"/>
        </w:rPr>
      </w:pPr>
      <w:r w:rsidRPr="0021149D">
        <w:rPr>
          <w:rFonts w:cs="Arial"/>
        </w:rPr>
        <w:t>In the event of a cr</w:t>
      </w:r>
      <w:r>
        <w:rPr>
          <w:rFonts w:cs="Arial"/>
        </w:rPr>
        <w:t>itical patient safety incident</w:t>
      </w:r>
      <w:r w:rsidR="008054B2">
        <w:rPr>
          <w:rFonts w:cs="Arial"/>
        </w:rPr>
        <w:t xml:space="preserve"> immediately</w:t>
      </w:r>
      <w:r>
        <w:rPr>
          <w:rFonts w:cs="Arial"/>
        </w:rPr>
        <w:t xml:space="preserve"> </w:t>
      </w:r>
      <w:r w:rsidRPr="00481068">
        <w:rPr>
          <w:rFonts w:cs="Arial"/>
        </w:rPr>
        <w:t>notify:</w:t>
      </w:r>
    </w:p>
    <w:p w14:paraId="39C09557" w14:textId="77777777" w:rsidR="001C6DB5" w:rsidRDefault="001C6DB5" w:rsidP="00194210">
      <w:pPr>
        <w:widowControl w:val="0"/>
        <w:numPr>
          <w:ilvl w:val="1"/>
          <w:numId w:val="11"/>
        </w:numPr>
        <w:autoSpaceDE w:val="0"/>
        <w:autoSpaceDN w:val="0"/>
        <w:adjustRightInd w:val="0"/>
        <w:ind w:left="1077"/>
        <w:jc w:val="both"/>
        <w:rPr>
          <w:rFonts w:cs="Arial"/>
        </w:rPr>
      </w:pPr>
      <w:r w:rsidRPr="001C6DB5">
        <w:rPr>
          <w:rFonts w:cs="Arial"/>
          <w:b/>
          <w:u w:val="single"/>
        </w:rPr>
        <w:t>Business Hours</w:t>
      </w:r>
      <w:r>
        <w:rPr>
          <w:rFonts w:cs="Arial"/>
        </w:rPr>
        <w:t>: Program Operations Director and Manager Quality &amp; Risk</w:t>
      </w:r>
    </w:p>
    <w:p w14:paraId="2C2DFA55" w14:textId="77777777" w:rsidR="002E464C" w:rsidRDefault="001C6DB5" w:rsidP="00194210">
      <w:pPr>
        <w:widowControl w:val="0"/>
        <w:numPr>
          <w:ilvl w:val="1"/>
          <w:numId w:val="11"/>
        </w:numPr>
        <w:autoSpaceDE w:val="0"/>
        <w:autoSpaceDN w:val="0"/>
        <w:adjustRightInd w:val="0"/>
        <w:ind w:left="1077"/>
        <w:jc w:val="both"/>
        <w:rPr>
          <w:rFonts w:cs="Arial"/>
        </w:rPr>
      </w:pPr>
      <w:r w:rsidRPr="001C6DB5">
        <w:rPr>
          <w:rFonts w:cs="Arial"/>
          <w:b/>
          <w:u w:val="single"/>
        </w:rPr>
        <w:t>Weekends/Nights/Holidays</w:t>
      </w:r>
      <w:r>
        <w:rPr>
          <w:rFonts w:cs="Arial"/>
        </w:rPr>
        <w:t xml:space="preserve">: </w:t>
      </w:r>
      <w:r w:rsidRPr="00237549">
        <w:rPr>
          <w:rFonts w:cs="Arial"/>
        </w:rPr>
        <w:t xml:space="preserve">MRP, </w:t>
      </w:r>
      <w:r w:rsidR="0051711E">
        <w:rPr>
          <w:rFonts w:cs="Arial"/>
        </w:rPr>
        <w:t xml:space="preserve">Leader (Operations Director, Director) and </w:t>
      </w:r>
      <w:r>
        <w:rPr>
          <w:rFonts w:cs="Arial"/>
        </w:rPr>
        <w:t xml:space="preserve">Senior Leader </w:t>
      </w:r>
      <w:r w:rsidRPr="00237549">
        <w:rPr>
          <w:rFonts w:cs="Arial"/>
        </w:rPr>
        <w:t>on call</w:t>
      </w:r>
      <w:r w:rsidR="0051711E">
        <w:rPr>
          <w:rFonts w:cs="Arial"/>
        </w:rPr>
        <w:t xml:space="preserve"> </w:t>
      </w:r>
      <w:r w:rsidRPr="00237549">
        <w:rPr>
          <w:rFonts w:cs="Arial"/>
        </w:rPr>
        <w:t xml:space="preserve">and </w:t>
      </w:r>
      <w:r>
        <w:rPr>
          <w:rFonts w:cs="Arial"/>
        </w:rPr>
        <w:t>C</w:t>
      </w:r>
      <w:r w:rsidRPr="00237549">
        <w:rPr>
          <w:rFonts w:cs="Arial"/>
        </w:rPr>
        <w:t>hief Quality and Privacy Officer</w:t>
      </w:r>
      <w:r w:rsidR="00395930">
        <w:rPr>
          <w:rFonts w:cs="Arial"/>
        </w:rPr>
        <w:t>.</w:t>
      </w:r>
    </w:p>
    <w:p w14:paraId="7AE94C8B" w14:textId="77777777" w:rsidR="004545E1" w:rsidRDefault="001C6DB5" w:rsidP="004545E1">
      <w:pPr>
        <w:widowControl w:val="0"/>
        <w:numPr>
          <w:ilvl w:val="0"/>
          <w:numId w:val="11"/>
        </w:numPr>
        <w:tabs>
          <w:tab w:val="clear" w:pos="720"/>
        </w:tabs>
        <w:autoSpaceDE w:val="0"/>
        <w:autoSpaceDN w:val="0"/>
        <w:adjustRightInd w:val="0"/>
        <w:jc w:val="both"/>
        <w:rPr>
          <w:rFonts w:cs="Arial"/>
        </w:rPr>
      </w:pPr>
      <w:r w:rsidRPr="004545E1">
        <w:rPr>
          <w:rFonts w:cs="Arial"/>
        </w:rPr>
        <w:t>Support staff following critical patient safety incident.</w:t>
      </w:r>
    </w:p>
    <w:p w14:paraId="632A5D24" w14:textId="77777777" w:rsidR="004545E1" w:rsidRDefault="00B369E0" w:rsidP="004545E1">
      <w:pPr>
        <w:widowControl w:val="0"/>
        <w:numPr>
          <w:ilvl w:val="0"/>
          <w:numId w:val="11"/>
        </w:numPr>
        <w:tabs>
          <w:tab w:val="clear" w:pos="720"/>
        </w:tabs>
        <w:autoSpaceDE w:val="0"/>
        <w:autoSpaceDN w:val="0"/>
        <w:adjustRightInd w:val="0"/>
        <w:jc w:val="both"/>
        <w:rPr>
          <w:rFonts w:cs="Arial"/>
        </w:rPr>
      </w:pPr>
      <w:r w:rsidRPr="004545E1">
        <w:rPr>
          <w:rFonts w:cs="Arial"/>
        </w:rPr>
        <w:t xml:space="preserve">Complete </w:t>
      </w:r>
      <w:r w:rsidR="00A90FF6">
        <w:rPr>
          <w:rFonts w:cs="Arial"/>
        </w:rPr>
        <w:t xml:space="preserve">the </w:t>
      </w:r>
      <w:r w:rsidRPr="004545E1">
        <w:rPr>
          <w:rFonts w:cs="Arial"/>
        </w:rPr>
        <w:t xml:space="preserve">Initial Understanding of Facts </w:t>
      </w:r>
      <w:r w:rsidR="005C6CD8">
        <w:rPr>
          <w:rFonts w:cs="Arial"/>
        </w:rPr>
        <w:t>document</w:t>
      </w:r>
      <w:r w:rsidR="00A90FF6">
        <w:rPr>
          <w:rFonts w:cs="Arial"/>
        </w:rPr>
        <w:t xml:space="preserve"> (Appendix I),</w:t>
      </w:r>
      <w:r w:rsidR="005C6CD8">
        <w:rPr>
          <w:rFonts w:cs="Arial"/>
        </w:rPr>
        <w:t xml:space="preserve"> provided by Quality and Risk</w:t>
      </w:r>
      <w:r w:rsidR="00A90FF6">
        <w:rPr>
          <w:rFonts w:cs="Arial"/>
        </w:rPr>
        <w:t>,</w:t>
      </w:r>
      <w:r w:rsidR="005C6CD8">
        <w:rPr>
          <w:rFonts w:cs="Arial"/>
        </w:rPr>
        <w:t xml:space="preserve"> </w:t>
      </w:r>
      <w:r w:rsidRPr="004545E1">
        <w:rPr>
          <w:rFonts w:cs="Arial"/>
        </w:rPr>
        <w:t xml:space="preserve">and forward to Quality and Risk Office in preparation </w:t>
      </w:r>
      <w:r w:rsidR="002B7281" w:rsidRPr="004545E1">
        <w:rPr>
          <w:rFonts w:cs="Arial"/>
        </w:rPr>
        <w:t>for</w:t>
      </w:r>
      <w:r w:rsidRPr="004545E1">
        <w:rPr>
          <w:rFonts w:cs="Arial"/>
        </w:rPr>
        <w:t xml:space="preserve"> the Urgent Teleconference</w:t>
      </w:r>
      <w:r w:rsidR="007C039B">
        <w:rPr>
          <w:rFonts w:cs="Arial"/>
        </w:rPr>
        <w:t xml:space="preserve"> </w:t>
      </w:r>
      <w:r w:rsidRPr="004545E1">
        <w:rPr>
          <w:rFonts w:cs="Arial"/>
        </w:rPr>
        <w:t>/</w:t>
      </w:r>
      <w:r w:rsidR="007C039B">
        <w:rPr>
          <w:rFonts w:cs="Arial"/>
        </w:rPr>
        <w:t xml:space="preserve"> </w:t>
      </w:r>
      <w:r w:rsidRPr="004545E1">
        <w:rPr>
          <w:rFonts w:cs="Arial"/>
        </w:rPr>
        <w:t>Meeting</w:t>
      </w:r>
      <w:r w:rsidR="00C949A7">
        <w:rPr>
          <w:rFonts w:cs="Arial"/>
        </w:rPr>
        <w:t>.</w:t>
      </w:r>
    </w:p>
    <w:p w14:paraId="6B44169A" w14:textId="77777777" w:rsidR="004545E1" w:rsidRPr="00B96133" w:rsidRDefault="00E31603" w:rsidP="004545E1">
      <w:pPr>
        <w:widowControl w:val="0"/>
        <w:numPr>
          <w:ilvl w:val="0"/>
          <w:numId w:val="11"/>
        </w:numPr>
        <w:tabs>
          <w:tab w:val="clear" w:pos="720"/>
        </w:tabs>
        <w:autoSpaceDE w:val="0"/>
        <w:autoSpaceDN w:val="0"/>
        <w:adjustRightInd w:val="0"/>
        <w:jc w:val="both"/>
        <w:rPr>
          <w:rFonts w:cs="Arial"/>
        </w:rPr>
      </w:pPr>
      <w:r>
        <w:rPr>
          <w:rFonts w:cs="Arial"/>
        </w:rPr>
        <w:t>C</w:t>
      </w:r>
      <w:r w:rsidR="00B369E0" w:rsidRPr="004545E1">
        <w:rPr>
          <w:rFonts w:cs="Arial"/>
        </w:rPr>
        <w:t xml:space="preserve">omplete </w:t>
      </w:r>
      <w:r w:rsidR="001C2B7C" w:rsidRPr="004545E1">
        <w:rPr>
          <w:rFonts w:cs="Arial"/>
        </w:rPr>
        <w:t xml:space="preserve">a </w:t>
      </w:r>
      <w:r w:rsidR="00B369E0" w:rsidRPr="004545E1">
        <w:rPr>
          <w:rFonts w:cs="Arial"/>
        </w:rPr>
        <w:t xml:space="preserve">comprehensive </w:t>
      </w:r>
      <w:r w:rsidR="001576D0">
        <w:rPr>
          <w:rFonts w:cs="Arial"/>
        </w:rPr>
        <w:t>C</w:t>
      </w:r>
      <w:r w:rsidR="00B369E0" w:rsidRPr="004545E1">
        <w:rPr>
          <w:rFonts w:cs="Arial"/>
        </w:rPr>
        <w:t xml:space="preserve">hart </w:t>
      </w:r>
      <w:r w:rsidR="001576D0">
        <w:rPr>
          <w:rFonts w:cs="Arial"/>
        </w:rPr>
        <w:t>R</w:t>
      </w:r>
      <w:r w:rsidR="001C2B7C" w:rsidRPr="004545E1">
        <w:rPr>
          <w:rFonts w:cs="Arial"/>
        </w:rPr>
        <w:t>e</w:t>
      </w:r>
      <w:r w:rsidR="00B369E0" w:rsidRPr="004545E1">
        <w:rPr>
          <w:rFonts w:cs="Arial"/>
        </w:rPr>
        <w:t>view</w:t>
      </w:r>
      <w:r w:rsidR="001576D0">
        <w:rPr>
          <w:rFonts w:cs="Arial"/>
        </w:rPr>
        <w:t xml:space="preserve"> (Appendix II)</w:t>
      </w:r>
      <w:r w:rsidR="00B369E0" w:rsidRPr="004545E1">
        <w:rPr>
          <w:rFonts w:cs="Arial"/>
        </w:rPr>
        <w:t xml:space="preserve"> in preparation for </w:t>
      </w:r>
      <w:r w:rsidR="001C2B7C" w:rsidRPr="004545E1">
        <w:rPr>
          <w:rFonts w:cs="Arial"/>
        </w:rPr>
        <w:t>a r</w:t>
      </w:r>
      <w:r w:rsidR="00B369E0" w:rsidRPr="004545E1">
        <w:rPr>
          <w:rFonts w:cs="Arial"/>
        </w:rPr>
        <w:t>eview</w:t>
      </w:r>
      <w:r>
        <w:rPr>
          <w:rFonts w:cs="Arial"/>
        </w:rPr>
        <w:t>, if Q</w:t>
      </w:r>
      <w:r w:rsidR="009A4E97">
        <w:rPr>
          <w:rFonts w:cs="Arial"/>
        </w:rPr>
        <w:t xml:space="preserve">uality </w:t>
      </w:r>
      <w:r>
        <w:rPr>
          <w:rFonts w:cs="Arial"/>
        </w:rPr>
        <w:t>C</w:t>
      </w:r>
      <w:r w:rsidR="009A4E97">
        <w:rPr>
          <w:rFonts w:cs="Arial"/>
        </w:rPr>
        <w:t xml:space="preserve">are </w:t>
      </w:r>
      <w:r>
        <w:rPr>
          <w:rFonts w:cs="Arial"/>
        </w:rPr>
        <w:t>C</w:t>
      </w:r>
      <w:r w:rsidR="009A4E97">
        <w:rPr>
          <w:rFonts w:cs="Arial"/>
        </w:rPr>
        <w:t>ommittee (QCC)</w:t>
      </w:r>
      <w:r>
        <w:rPr>
          <w:rFonts w:cs="Arial"/>
        </w:rPr>
        <w:t xml:space="preserve"> delegates a Quality of Care Review or Incident Analysis</w:t>
      </w:r>
      <w:r w:rsidR="00C949A7">
        <w:rPr>
          <w:rFonts w:cs="Arial"/>
        </w:rPr>
        <w:t>.</w:t>
      </w:r>
      <w:r w:rsidR="00767F63">
        <w:rPr>
          <w:rFonts w:cs="Arial"/>
        </w:rPr>
        <w:t xml:space="preserve"> </w:t>
      </w:r>
      <w:r w:rsidR="00767F63" w:rsidRPr="00B96133">
        <w:rPr>
          <w:rFonts w:cs="Arial"/>
        </w:rPr>
        <w:t xml:space="preserve">Once complete please forward the original and all supporting documentation to Quality and Risk Office. No copies are to be made or kept.  </w:t>
      </w:r>
    </w:p>
    <w:p w14:paraId="2E23FAB2" w14:textId="77777777" w:rsidR="001C6DB5" w:rsidRPr="004545E1" w:rsidRDefault="001C6DB5" w:rsidP="004545E1">
      <w:pPr>
        <w:widowControl w:val="0"/>
        <w:numPr>
          <w:ilvl w:val="0"/>
          <w:numId w:val="11"/>
        </w:numPr>
        <w:tabs>
          <w:tab w:val="clear" w:pos="720"/>
        </w:tabs>
        <w:autoSpaceDE w:val="0"/>
        <w:autoSpaceDN w:val="0"/>
        <w:adjustRightInd w:val="0"/>
        <w:jc w:val="both"/>
        <w:rPr>
          <w:rFonts w:cs="Arial"/>
        </w:rPr>
      </w:pPr>
      <w:r w:rsidRPr="004545E1">
        <w:rPr>
          <w:rFonts w:cs="Arial"/>
        </w:rPr>
        <w:t>Where a critical patient safety incident result</w:t>
      </w:r>
      <w:r w:rsidR="001C2B7C" w:rsidRPr="004545E1">
        <w:rPr>
          <w:rFonts w:cs="Arial"/>
        </w:rPr>
        <w:t>s</w:t>
      </w:r>
      <w:r w:rsidRPr="004545E1">
        <w:rPr>
          <w:rFonts w:cs="Arial"/>
        </w:rPr>
        <w:t xml:space="preserve"> from a physical hazard on RVH premises (e.g., slippery or uneven surface, etc.) to which workers are also vulnerable, please refer to Occupational Health and Safety policy 11.5, </w:t>
      </w:r>
      <w:r w:rsidRPr="004545E1">
        <w:rPr>
          <w:rFonts w:cs="Arial"/>
          <w:i/>
        </w:rPr>
        <w:t>Critical Injury and Fatality Reporting and Investigation</w:t>
      </w:r>
      <w:r w:rsidRPr="004545E1">
        <w:rPr>
          <w:rFonts w:cs="Arial"/>
        </w:rPr>
        <w:t>.</w:t>
      </w:r>
    </w:p>
    <w:p w14:paraId="3555561B" w14:textId="77777777" w:rsidR="002E464C" w:rsidRDefault="002E464C" w:rsidP="00356FEE">
      <w:pPr>
        <w:widowControl w:val="0"/>
        <w:numPr>
          <w:ilvl w:val="0"/>
          <w:numId w:val="11"/>
        </w:numPr>
        <w:tabs>
          <w:tab w:val="clear" w:pos="720"/>
        </w:tabs>
        <w:autoSpaceDE w:val="0"/>
        <w:autoSpaceDN w:val="0"/>
        <w:adjustRightInd w:val="0"/>
        <w:jc w:val="both"/>
        <w:rPr>
          <w:rFonts w:cs="Arial"/>
        </w:rPr>
      </w:pPr>
      <w:r w:rsidRPr="0021149D">
        <w:rPr>
          <w:rFonts w:cs="Arial"/>
        </w:rPr>
        <w:t xml:space="preserve">Complete </w:t>
      </w:r>
      <w:r>
        <w:rPr>
          <w:rFonts w:cs="Arial"/>
        </w:rPr>
        <w:t xml:space="preserve">all </w:t>
      </w:r>
      <w:r w:rsidRPr="0021149D">
        <w:rPr>
          <w:rFonts w:cs="Arial"/>
        </w:rPr>
        <w:t>documentation in</w:t>
      </w:r>
      <w:r w:rsidR="005C6CD8">
        <w:rPr>
          <w:rFonts w:cs="Arial"/>
        </w:rPr>
        <w:t xml:space="preserve"> the progress n</w:t>
      </w:r>
      <w:r w:rsidR="001C6DB5">
        <w:rPr>
          <w:rFonts w:cs="Arial"/>
        </w:rPr>
        <w:t>otes of</w:t>
      </w:r>
      <w:r w:rsidRPr="0021149D">
        <w:rPr>
          <w:rFonts w:cs="Arial"/>
        </w:rPr>
        <w:t xml:space="preserve"> </w:t>
      </w:r>
      <w:r w:rsidR="001C6DB5">
        <w:rPr>
          <w:rFonts w:cs="Arial"/>
        </w:rPr>
        <w:t xml:space="preserve">the SLS </w:t>
      </w:r>
      <w:r>
        <w:rPr>
          <w:rFonts w:cs="Arial"/>
        </w:rPr>
        <w:t>and change Approval Status to “Final A</w:t>
      </w:r>
      <w:r w:rsidRPr="0021149D">
        <w:rPr>
          <w:rFonts w:cs="Arial"/>
        </w:rPr>
        <w:t xml:space="preserve">pproval” within </w:t>
      </w:r>
      <w:r w:rsidR="001C6DB5">
        <w:rPr>
          <w:rFonts w:cs="Arial"/>
        </w:rPr>
        <w:t>20</w:t>
      </w:r>
      <w:r w:rsidRPr="0021149D">
        <w:rPr>
          <w:rFonts w:cs="Arial"/>
        </w:rPr>
        <w:t xml:space="preserve"> days</w:t>
      </w:r>
      <w:r w:rsidR="0068424C">
        <w:rPr>
          <w:rFonts w:cs="Arial"/>
        </w:rPr>
        <w:t xml:space="preserve"> of the incident</w:t>
      </w:r>
      <w:r w:rsidRPr="0021149D">
        <w:rPr>
          <w:rFonts w:cs="Arial"/>
        </w:rPr>
        <w:t>.</w:t>
      </w:r>
    </w:p>
    <w:p w14:paraId="25D522AD" w14:textId="77777777" w:rsidR="002E464C" w:rsidRDefault="002E464C" w:rsidP="00356FEE">
      <w:pPr>
        <w:widowControl w:val="0"/>
        <w:autoSpaceDE w:val="0"/>
        <w:autoSpaceDN w:val="0"/>
        <w:adjustRightInd w:val="0"/>
        <w:jc w:val="both"/>
        <w:rPr>
          <w:rFonts w:cs="Arial"/>
        </w:rPr>
      </w:pPr>
    </w:p>
    <w:p w14:paraId="7CA00AA8" w14:textId="77777777" w:rsidR="00C718BF" w:rsidRDefault="00C718BF" w:rsidP="00356FEE">
      <w:pPr>
        <w:widowControl w:val="0"/>
        <w:autoSpaceDE w:val="0"/>
        <w:autoSpaceDN w:val="0"/>
        <w:adjustRightInd w:val="0"/>
        <w:jc w:val="both"/>
        <w:rPr>
          <w:rFonts w:cs="Arial"/>
        </w:rPr>
      </w:pPr>
      <w:r>
        <w:rPr>
          <w:rFonts w:cs="Arial"/>
        </w:rPr>
        <w:t>In the event of a critical patient safety incident</w:t>
      </w:r>
      <w:r w:rsidR="007C039B">
        <w:rPr>
          <w:rFonts w:cs="Arial"/>
        </w:rPr>
        <w:t>,</w:t>
      </w:r>
      <w:r>
        <w:rPr>
          <w:rFonts w:cs="Arial"/>
        </w:rPr>
        <w:t xml:space="preserve"> the following additional actions</w:t>
      </w:r>
      <w:r w:rsidR="00395930">
        <w:rPr>
          <w:rFonts w:cs="Arial"/>
        </w:rPr>
        <w:t xml:space="preserve"> shall</w:t>
      </w:r>
      <w:r>
        <w:rPr>
          <w:rFonts w:cs="Arial"/>
        </w:rPr>
        <w:t xml:space="preserve"> be taken:</w:t>
      </w:r>
    </w:p>
    <w:p w14:paraId="22C5B7A2" w14:textId="77777777" w:rsidR="00C718BF" w:rsidRDefault="00C718BF" w:rsidP="00356FEE">
      <w:pPr>
        <w:widowControl w:val="0"/>
        <w:autoSpaceDE w:val="0"/>
        <w:autoSpaceDN w:val="0"/>
        <w:adjustRightInd w:val="0"/>
        <w:jc w:val="both"/>
        <w:rPr>
          <w:rFonts w:cs="Arial"/>
        </w:rPr>
      </w:pPr>
    </w:p>
    <w:p w14:paraId="16228B36" w14:textId="77777777" w:rsidR="00C718BF" w:rsidRDefault="00C718BF" w:rsidP="00356FEE">
      <w:pPr>
        <w:widowControl w:val="0"/>
        <w:autoSpaceDE w:val="0"/>
        <w:autoSpaceDN w:val="0"/>
        <w:adjustRightInd w:val="0"/>
        <w:jc w:val="both"/>
        <w:rPr>
          <w:rFonts w:cs="Arial"/>
        </w:rPr>
      </w:pPr>
      <w:r>
        <w:rPr>
          <w:rFonts w:cs="Arial"/>
        </w:rPr>
        <w:t>Operations Director/Director</w:t>
      </w:r>
    </w:p>
    <w:p w14:paraId="4643436D" w14:textId="77777777" w:rsidR="00C718BF" w:rsidRDefault="00C718BF" w:rsidP="00B369E0">
      <w:pPr>
        <w:pStyle w:val="ListParagraph"/>
        <w:widowControl w:val="0"/>
        <w:numPr>
          <w:ilvl w:val="0"/>
          <w:numId w:val="16"/>
        </w:numPr>
        <w:autoSpaceDE w:val="0"/>
        <w:autoSpaceDN w:val="0"/>
        <w:adjustRightInd w:val="0"/>
        <w:jc w:val="both"/>
        <w:rPr>
          <w:rFonts w:cs="Arial"/>
        </w:rPr>
      </w:pPr>
      <w:r>
        <w:rPr>
          <w:rFonts w:ascii="Arial" w:hAnsi="Arial" w:cs="Arial"/>
          <w:sz w:val="24"/>
          <w:szCs w:val="24"/>
        </w:rPr>
        <w:t xml:space="preserve">Immediately notify the appropriate </w:t>
      </w:r>
      <w:r w:rsidR="002D3D21">
        <w:rPr>
          <w:rFonts w:ascii="Arial" w:hAnsi="Arial" w:cs="Arial"/>
          <w:sz w:val="24"/>
          <w:szCs w:val="24"/>
        </w:rPr>
        <w:t xml:space="preserve">Program </w:t>
      </w:r>
      <w:r w:rsidR="0034775D">
        <w:rPr>
          <w:rFonts w:ascii="Arial" w:hAnsi="Arial" w:cs="Arial"/>
          <w:sz w:val="24"/>
          <w:szCs w:val="24"/>
        </w:rPr>
        <w:t>Vice President</w:t>
      </w:r>
      <w:r>
        <w:rPr>
          <w:rFonts w:ascii="Arial" w:hAnsi="Arial" w:cs="Arial"/>
          <w:sz w:val="24"/>
          <w:szCs w:val="24"/>
        </w:rPr>
        <w:t xml:space="preserve"> </w:t>
      </w:r>
      <w:r w:rsidR="0034775D">
        <w:rPr>
          <w:rFonts w:ascii="Arial" w:hAnsi="Arial" w:cs="Arial"/>
          <w:sz w:val="24"/>
          <w:szCs w:val="24"/>
        </w:rPr>
        <w:t xml:space="preserve">(VP) </w:t>
      </w:r>
      <w:r>
        <w:rPr>
          <w:rFonts w:ascii="Arial" w:hAnsi="Arial" w:cs="Arial"/>
          <w:sz w:val="24"/>
          <w:szCs w:val="24"/>
        </w:rPr>
        <w:t>and Chief Quality and Privacy Officer.</w:t>
      </w:r>
    </w:p>
    <w:p w14:paraId="1D7E77E7" w14:textId="77777777" w:rsidR="00C718BF" w:rsidRDefault="00C718BF" w:rsidP="00B369E0">
      <w:pPr>
        <w:pStyle w:val="ListParagraph"/>
        <w:widowControl w:val="0"/>
        <w:numPr>
          <w:ilvl w:val="0"/>
          <w:numId w:val="16"/>
        </w:numPr>
        <w:autoSpaceDE w:val="0"/>
        <w:autoSpaceDN w:val="0"/>
        <w:adjustRightInd w:val="0"/>
        <w:jc w:val="both"/>
        <w:rPr>
          <w:rFonts w:cs="Arial"/>
        </w:rPr>
      </w:pPr>
      <w:r>
        <w:rPr>
          <w:rFonts w:ascii="Arial" w:hAnsi="Arial" w:cs="Arial"/>
          <w:sz w:val="24"/>
          <w:szCs w:val="24"/>
        </w:rPr>
        <w:t>Ensure appropriate follow up has occurred in</w:t>
      </w:r>
      <w:r w:rsidR="003645A5">
        <w:rPr>
          <w:rFonts w:ascii="Arial" w:hAnsi="Arial" w:cs="Arial"/>
          <w:sz w:val="24"/>
          <w:szCs w:val="24"/>
        </w:rPr>
        <w:t xml:space="preserve">cluding </w:t>
      </w:r>
      <w:r w:rsidR="0051711E">
        <w:rPr>
          <w:rFonts w:ascii="Arial" w:hAnsi="Arial" w:cs="Arial"/>
          <w:sz w:val="24"/>
          <w:szCs w:val="24"/>
        </w:rPr>
        <w:t xml:space="preserve">notification to MRP. </w:t>
      </w:r>
    </w:p>
    <w:p w14:paraId="17CAA174" w14:textId="77777777" w:rsidR="00C718BF" w:rsidRPr="006309D0" w:rsidRDefault="00B369E0" w:rsidP="00B369E0">
      <w:pPr>
        <w:pStyle w:val="ListParagraph"/>
        <w:widowControl w:val="0"/>
        <w:numPr>
          <w:ilvl w:val="0"/>
          <w:numId w:val="16"/>
        </w:numPr>
        <w:autoSpaceDE w:val="0"/>
        <w:autoSpaceDN w:val="0"/>
        <w:adjustRightInd w:val="0"/>
        <w:jc w:val="both"/>
        <w:rPr>
          <w:rFonts w:cs="Arial"/>
        </w:rPr>
      </w:pPr>
      <w:r>
        <w:rPr>
          <w:rFonts w:ascii="Arial" w:hAnsi="Arial" w:cs="Arial"/>
          <w:sz w:val="24"/>
          <w:szCs w:val="24"/>
        </w:rPr>
        <w:t>P</w:t>
      </w:r>
      <w:r w:rsidR="00395930">
        <w:rPr>
          <w:rFonts w:ascii="Arial" w:hAnsi="Arial" w:cs="Arial"/>
          <w:sz w:val="24"/>
          <w:szCs w:val="24"/>
        </w:rPr>
        <w:t>articipate</w:t>
      </w:r>
      <w:r w:rsidR="00C718BF">
        <w:rPr>
          <w:rFonts w:ascii="Arial" w:hAnsi="Arial" w:cs="Arial"/>
          <w:sz w:val="24"/>
          <w:szCs w:val="24"/>
        </w:rPr>
        <w:t xml:space="preserve"> in </w:t>
      </w:r>
      <w:r w:rsidR="00E31603">
        <w:rPr>
          <w:rFonts w:ascii="Arial" w:hAnsi="Arial" w:cs="Arial"/>
          <w:sz w:val="24"/>
          <w:szCs w:val="24"/>
        </w:rPr>
        <w:t>Quality of Care Review or Incident Analysis</w:t>
      </w:r>
      <w:r w:rsidR="001834C8">
        <w:rPr>
          <w:rFonts w:ascii="Arial" w:hAnsi="Arial" w:cs="Arial"/>
          <w:sz w:val="24"/>
          <w:szCs w:val="24"/>
        </w:rPr>
        <w:t>, as appropriate</w:t>
      </w:r>
      <w:r w:rsidR="00C718BF">
        <w:rPr>
          <w:rFonts w:ascii="Arial" w:hAnsi="Arial" w:cs="Arial"/>
          <w:sz w:val="24"/>
          <w:szCs w:val="24"/>
        </w:rPr>
        <w:t>.</w:t>
      </w:r>
    </w:p>
    <w:p w14:paraId="53A08C06" w14:textId="77777777" w:rsidR="00C718BF" w:rsidRDefault="00C718BF" w:rsidP="00356FEE">
      <w:pPr>
        <w:widowControl w:val="0"/>
        <w:autoSpaceDE w:val="0"/>
        <w:autoSpaceDN w:val="0"/>
        <w:adjustRightInd w:val="0"/>
        <w:jc w:val="both"/>
        <w:rPr>
          <w:rFonts w:cs="Arial"/>
        </w:rPr>
      </w:pPr>
    </w:p>
    <w:p w14:paraId="51289473" w14:textId="77777777" w:rsidR="00B369E0" w:rsidRDefault="005C6CD8" w:rsidP="00B369E0">
      <w:pPr>
        <w:widowControl w:val="0"/>
        <w:autoSpaceDE w:val="0"/>
        <w:autoSpaceDN w:val="0"/>
        <w:adjustRightInd w:val="0"/>
        <w:jc w:val="both"/>
        <w:rPr>
          <w:rFonts w:cs="Arial"/>
        </w:rPr>
      </w:pPr>
      <w:r>
        <w:rPr>
          <w:rFonts w:cs="Arial"/>
        </w:rPr>
        <w:t>Quality and</w:t>
      </w:r>
      <w:r w:rsidR="00B369E0">
        <w:rPr>
          <w:rFonts w:cs="Arial"/>
        </w:rPr>
        <w:t xml:space="preserve"> Risk Office</w:t>
      </w:r>
    </w:p>
    <w:p w14:paraId="1CD3EA8D" w14:textId="77777777" w:rsidR="00B369E0" w:rsidRDefault="00B369E0" w:rsidP="00B369E0">
      <w:pPr>
        <w:widowControl w:val="0"/>
        <w:autoSpaceDE w:val="0"/>
        <w:autoSpaceDN w:val="0"/>
        <w:adjustRightInd w:val="0"/>
        <w:jc w:val="both"/>
        <w:rPr>
          <w:rFonts w:cs="Arial"/>
        </w:rPr>
      </w:pPr>
      <w:r>
        <w:rPr>
          <w:rFonts w:cs="Arial"/>
        </w:rPr>
        <w:t xml:space="preserve">Within </w:t>
      </w:r>
      <w:r w:rsidRPr="00E31603">
        <w:rPr>
          <w:rFonts w:cs="Arial"/>
        </w:rPr>
        <w:t>48 hours</w:t>
      </w:r>
      <w:r>
        <w:rPr>
          <w:rFonts w:cs="Arial"/>
        </w:rPr>
        <w:t xml:space="preserve"> of critical patient safety incident (during regular business hours):</w:t>
      </w:r>
    </w:p>
    <w:p w14:paraId="08D9F6D9" w14:textId="77777777" w:rsidR="00B369E0" w:rsidRDefault="00B369E0" w:rsidP="00B369E0">
      <w:pPr>
        <w:numPr>
          <w:ilvl w:val="0"/>
          <w:numId w:val="13"/>
        </w:numPr>
        <w:tabs>
          <w:tab w:val="clear" w:pos="720"/>
        </w:tabs>
        <w:jc w:val="both"/>
        <w:rPr>
          <w:rFonts w:cs="Arial"/>
        </w:rPr>
      </w:pPr>
      <w:r>
        <w:rPr>
          <w:rFonts w:cs="Arial"/>
        </w:rPr>
        <w:t>Provide appropriate Manager with Initial Understanding of Facts document in preparation for Urgent Teleconference / Meeting</w:t>
      </w:r>
      <w:r w:rsidR="00C949A7">
        <w:rPr>
          <w:rFonts w:cs="Arial"/>
        </w:rPr>
        <w:t>.</w:t>
      </w:r>
    </w:p>
    <w:p w14:paraId="2CDF8B38" w14:textId="77777777" w:rsidR="00B369E0" w:rsidRDefault="00C949A7" w:rsidP="00B369E0">
      <w:pPr>
        <w:numPr>
          <w:ilvl w:val="0"/>
          <w:numId w:val="13"/>
        </w:numPr>
        <w:tabs>
          <w:tab w:val="clear" w:pos="720"/>
        </w:tabs>
        <w:jc w:val="both"/>
        <w:rPr>
          <w:rFonts w:cs="Arial"/>
        </w:rPr>
      </w:pPr>
      <w:r>
        <w:rPr>
          <w:rFonts w:cs="Arial"/>
        </w:rPr>
        <w:t>Support appropriate m</w:t>
      </w:r>
      <w:r w:rsidR="00B369E0">
        <w:rPr>
          <w:rFonts w:cs="Arial"/>
        </w:rPr>
        <w:t xml:space="preserve">anager and </w:t>
      </w:r>
      <w:r w:rsidR="00F93A21">
        <w:rPr>
          <w:rFonts w:cs="Arial"/>
        </w:rPr>
        <w:t>s</w:t>
      </w:r>
      <w:r w:rsidR="00B369E0">
        <w:rPr>
          <w:rFonts w:cs="Arial"/>
        </w:rPr>
        <w:t>taff through the process</w:t>
      </w:r>
      <w:r>
        <w:rPr>
          <w:rFonts w:cs="Arial"/>
        </w:rPr>
        <w:t>.</w:t>
      </w:r>
    </w:p>
    <w:p w14:paraId="16ECB984" w14:textId="77777777" w:rsidR="00B369E0" w:rsidRDefault="00B369E0" w:rsidP="00B369E0">
      <w:pPr>
        <w:numPr>
          <w:ilvl w:val="0"/>
          <w:numId w:val="13"/>
        </w:numPr>
        <w:tabs>
          <w:tab w:val="clear" w:pos="720"/>
        </w:tabs>
        <w:jc w:val="both"/>
        <w:rPr>
          <w:rFonts w:cs="Arial"/>
        </w:rPr>
      </w:pPr>
      <w:r>
        <w:rPr>
          <w:rFonts w:cs="Arial"/>
        </w:rPr>
        <w:t>Schedule Urgent Teleconference / Meeting</w:t>
      </w:r>
      <w:r w:rsidR="00A90FF6">
        <w:rPr>
          <w:rFonts w:cs="Arial"/>
        </w:rPr>
        <w:t xml:space="preserve"> (Appendix </w:t>
      </w:r>
      <w:r w:rsidR="001576D0">
        <w:rPr>
          <w:rFonts w:cs="Arial"/>
        </w:rPr>
        <w:t>I</w:t>
      </w:r>
      <w:r w:rsidR="00A90FF6">
        <w:rPr>
          <w:rFonts w:cs="Arial"/>
        </w:rPr>
        <w:t>II)</w:t>
      </w:r>
      <w:r>
        <w:rPr>
          <w:rFonts w:cs="Arial"/>
        </w:rPr>
        <w:t xml:space="preserve"> within </w:t>
      </w:r>
      <w:r w:rsidR="000002B4" w:rsidRPr="00A328A1">
        <w:rPr>
          <w:rFonts w:cs="Arial"/>
        </w:rPr>
        <w:t>48 hours</w:t>
      </w:r>
      <w:r w:rsidRPr="00A328A1">
        <w:rPr>
          <w:rFonts w:cs="Arial"/>
        </w:rPr>
        <w:t xml:space="preserve"> </w:t>
      </w:r>
      <w:r>
        <w:rPr>
          <w:rFonts w:cs="Arial"/>
        </w:rPr>
        <w:t>of incident</w:t>
      </w:r>
      <w:r w:rsidR="00FC3EA1">
        <w:rPr>
          <w:rFonts w:cs="Arial"/>
        </w:rPr>
        <w:t xml:space="preserve"> with Quality of Care Committee (QCC) and most appropriate leaders.</w:t>
      </w:r>
    </w:p>
    <w:p w14:paraId="1295AC16" w14:textId="77777777" w:rsidR="004E1F92" w:rsidRDefault="004E1F92" w:rsidP="004E1F92">
      <w:pPr>
        <w:ind w:left="720"/>
        <w:jc w:val="both"/>
        <w:rPr>
          <w:rFonts w:cs="Arial"/>
        </w:rPr>
      </w:pPr>
    </w:p>
    <w:p w14:paraId="12F78523" w14:textId="77777777" w:rsidR="00B369E0" w:rsidRDefault="00B369E0" w:rsidP="00B369E0">
      <w:pPr>
        <w:jc w:val="both"/>
        <w:rPr>
          <w:rFonts w:cs="Arial"/>
        </w:rPr>
      </w:pPr>
      <w:r>
        <w:rPr>
          <w:rFonts w:cs="Arial"/>
        </w:rPr>
        <w:t xml:space="preserve">In the event that a Quality of Care Review or Incident Analysis </w:t>
      </w:r>
      <w:r w:rsidR="0051711E">
        <w:rPr>
          <w:rFonts w:cs="Arial"/>
        </w:rPr>
        <w:t>has been delegate</w:t>
      </w:r>
      <w:r w:rsidR="009A4E97">
        <w:rPr>
          <w:rFonts w:cs="Arial"/>
        </w:rPr>
        <w:t xml:space="preserve">d by the </w:t>
      </w:r>
      <w:r w:rsidR="0051711E">
        <w:rPr>
          <w:rFonts w:cs="Arial"/>
        </w:rPr>
        <w:t>QCC</w:t>
      </w:r>
      <w:r>
        <w:rPr>
          <w:rFonts w:cs="Arial"/>
        </w:rPr>
        <w:t>:</w:t>
      </w:r>
    </w:p>
    <w:p w14:paraId="3CBB4B95" w14:textId="77777777" w:rsidR="00B369E0" w:rsidRDefault="00C949A7" w:rsidP="00E97941">
      <w:pPr>
        <w:pStyle w:val="ListParagraph"/>
        <w:numPr>
          <w:ilvl w:val="0"/>
          <w:numId w:val="26"/>
        </w:numPr>
        <w:jc w:val="both"/>
        <w:rPr>
          <w:rFonts w:ascii="Arial" w:hAnsi="Arial" w:cs="Arial"/>
          <w:i/>
          <w:sz w:val="24"/>
          <w:szCs w:val="24"/>
        </w:rPr>
      </w:pPr>
      <w:r>
        <w:rPr>
          <w:rFonts w:ascii="Arial" w:hAnsi="Arial" w:cs="Arial"/>
          <w:sz w:val="24"/>
          <w:szCs w:val="24"/>
        </w:rPr>
        <w:t>Provide appropriate m</w:t>
      </w:r>
      <w:r w:rsidR="001834C8" w:rsidRPr="00E97941">
        <w:rPr>
          <w:rFonts w:ascii="Arial" w:hAnsi="Arial" w:cs="Arial"/>
          <w:sz w:val="24"/>
          <w:szCs w:val="24"/>
        </w:rPr>
        <w:t>an</w:t>
      </w:r>
      <w:r w:rsidR="005C6CD8">
        <w:rPr>
          <w:rFonts w:ascii="Arial" w:hAnsi="Arial" w:cs="Arial"/>
          <w:sz w:val="24"/>
          <w:szCs w:val="24"/>
        </w:rPr>
        <w:t>ager with c</w:t>
      </w:r>
      <w:r w:rsidR="001834C8" w:rsidRPr="00E97941">
        <w:rPr>
          <w:rFonts w:ascii="Arial" w:hAnsi="Arial" w:cs="Arial"/>
          <w:sz w:val="24"/>
          <w:szCs w:val="24"/>
        </w:rPr>
        <w:t xml:space="preserve">hart </w:t>
      </w:r>
      <w:r w:rsidR="005C6CD8">
        <w:rPr>
          <w:rFonts w:ascii="Arial" w:hAnsi="Arial" w:cs="Arial"/>
          <w:sz w:val="24"/>
          <w:szCs w:val="24"/>
        </w:rPr>
        <w:t>r</w:t>
      </w:r>
      <w:r w:rsidR="001834C8" w:rsidRPr="00E97941">
        <w:rPr>
          <w:rFonts w:ascii="Arial" w:hAnsi="Arial" w:cs="Arial"/>
          <w:sz w:val="24"/>
          <w:szCs w:val="24"/>
        </w:rPr>
        <w:t>eview document for completion</w:t>
      </w:r>
      <w:r w:rsidR="007C039B">
        <w:rPr>
          <w:rFonts w:ascii="Arial" w:hAnsi="Arial" w:cs="Arial"/>
          <w:sz w:val="24"/>
          <w:szCs w:val="24"/>
        </w:rPr>
        <w:t>.</w:t>
      </w:r>
    </w:p>
    <w:p w14:paraId="784F71FC" w14:textId="77777777" w:rsidR="00055D07" w:rsidRPr="004E1F92" w:rsidRDefault="00055D07" w:rsidP="00E97941">
      <w:pPr>
        <w:pStyle w:val="ListParagraph"/>
        <w:numPr>
          <w:ilvl w:val="0"/>
          <w:numId w:val="26"/>
        </w:numPr>
        <w:jc w:val="both"/>
        <w:rPr>
          <w:rFonts w:ascii="Arial" w:hAnsi="Arial" w:cs="Arial"/>
          <w:i/>
          <w:sz w:val="24"/>
          <w:szCs w:val="24"/>
        </w:rPr>
      </w:pPr>
      <w:r>
        <w:rPr>
          <w:rFonts w:ascii="Arial" w:hAnsi="Arial" w:cs="Arial"/>
          <w:sz w:val="24"/>
          <w:szCs w:val="24"/>
        </w:rPr>
        <w:t>Investigate and interview staff to understand what happened, how and why?</w:t>
      </w:r>
    </w:p>
    <w:p w14:paraId="1AD4CF1A" w14:textId="77777777" w:rsidR="00E97941" w:rsidRPr="00E97941" w:rsidRDefault="001834C8" w:rsidP="00E97941">
      <w:pPr>
        <w:pStyle w:val="ListParagraph"/>
        <w:numPr>
          <w:ilvl w:val="0"/>
          <w:numId w:val="26"/>
        </w:numPr>
        <w:jc w:val="both"/>
        <w:rPr>
          <w:rFonts w:ascii="Arial" w:hAnsi="Arial" w:cs="Arial"/>
          <w:sz w:val="24"/>
          <w:szCs w:val="24"/>
        </w:rPr>
      </w:pPr>
      <w:r w:rsidRPr="00E97941">
        <w:rPr>
          <w:rFonts w:ascii="Arial" w:hAnsi="Arial" w:cs="Arial"/>
          <w:sz w:val="24"/>
          <w:szCs w:val="24"/>
        </w:rPr>
        <w:t>Review documentation and develop sequence of events/timelines</w:t>
      </w:r>
      <w:r w:rsidR="00F93A21">
        <w:rPr>
          <w:rFonts w:ascii="Arial" w:hAnsi="Arial" w:cs="Arial"/>
          <w:sz w:val="24"/>
          <w:szCs w:val="24"/>
        </w:rPr>
        <w:t>.</w:t>
      </w:r>
    </w:p>
    <w:p w14:paraId="7119EA57" w14:textId="77777777" w:rsidR="004E1F92" w:rsidRDefault="001834C8" w:rsidP="00194210">
      <w:pPr>
        <w:pStyle w:val="ListParagraph"/>
        <w:numPr>
          <w:ilvl w:val="0"/>
          <w:numId w:val="26"/>
        </w:numPr>
        <w:jc w:val="both"/>
        <w:rPr>
          <w:rFonts w:ascii="Arial" w:hAnsi="Arial" w:cs="Arial"/>
          <w:sz w:val="24"/>
          <w:szCs w:val="24"/>
        </w:rPr>
      </w:pPr>
      <w:r w:rsidRPr="004E1F92">
        <w:rPr>
          <w:rFonts w:ascii="Arial" w:hAnsi="Arial" w:cs="Arial"/>
          <w:sz w:val="24"/>
          <w:szCs w:val="24"/>
        </w:rPr>
        <w:lastRenderedPageBreak/>
        <w:t xml:space="preserve">Schedule </w:t>
      </w:r>
      <w:r w:rsidR="004E1F92" w:rsidRPr="004E1F92">
        <w:rPr>
          <w:rFonts w:ascii="Arial" w:hAnsi="Arial" w:cs="Arial"/>
          <w:sz w:val="24"/>
          <w:szCs w:val="24"/>
        </w:rPr>
        <w:t xml:space="preserve">and facilitate </w:t>
      </w:r>
      <w:r w:rsidR="00F93A21">
        <w:rPr>
          <w:rFonts w:ascii="Arial" w:hAnsi="Arial" w:cs="Arial"/>
          <w:sz w:val="24"/>
          <w:szCs w:val="24"/>
        </w:rPr>
        <w:t>r</w:t>
      </w:r>
      <w:r w:rsidRPr="004E1F92">
        <w:rPr>
          <w:rFonts w:ascii="Arial" w:hAnsi="Arial" w:cs="Arial"/>
          <w:sz w:val="24"/>
          <w:szCs w:val="24"/>
        </w:rPr>
        <w:t xml:space="preserve">eview </w:t>
      </w:r>
      <w:r w:rsidR="00E97941" w:rsidRPr="004E1F92">
        <w:rPr>
          <w:rFonts w:ascii="Arial" w:hAnsi="Arial" w:cs="Arial"/>
          <w:sz w:val="24"/>
          <w:szCs w:val="24"/>
        </w:rPr>
        <w:t>within 30-45 days of incident</w:t>
      </w:r>
      <w:r w:rsidR="004E1F92" w:rsidRPr="004E1F92">
        <w:rPr>
          <w:rFonts w:ascii="Arial" w:hAnsi="Arial" w:cs="Arial"/>
          <w:sz w:val="24"/>
          <w:szCs w:val="24"/>
        </w:rPr>
        <w:t>.</w:t>
      </w:r>
    </w:p>
    <w:p w14:paraId="0A3FF9E7" w14:textId="77777777" w:rsidR="00B369E0" w:rsidRPr="004E1F92" w:rsidRDefault="004E1F92" w:rsidP="004E1F92">
      <w:pPr>
        <w:pStyle w:val="ListParagraph"/>
        <w:numPr>
          <w:ilvl w:val="0"/>
          <w:numId w:val="26"/>
        </w:numPr>
        <w:jc w:val="both"/>
        <w:rPr>
          <w:rFonts w:ascii="Arial" w:hAnsi="Arial" w:cs="Arial"/>
          <w:sz w:val="24"/>
          <w:szCs w:val="24"/>
        </w:rPr>
      </w:pPr>
      <w:r>
        <w:rPr>
          <w:rFonts w:ascii="Arial" w:hAnsi="Arial" w:cs="Arial"/>
          <w:sz w:val="24"/>
          <w:szCs w:val="24"/>
        </w:rPr>
        <w:t xml:space="preserve">Finalize </w:t>
      </w:r>
      <w:r w:rsidR="00F93A21">
        <w:rPr>
          <w:rFonts w:ascii="Arial" w:hAnsi="Arial" w:cs="Arial"/>
          <w:sz w:val="24"/>
          <w:szCs w:val="24"/>
        </w:rPr>
        <w:t>r</w:t>
      </w:r>
      <w:r>
        <w:rPr>
          <w:rFonts w:ascii="Arial" w:hAnsi="Arial" w:cs="Arial"/>
          <w:sz w:val="24"/>
          <w:szCs w:val="24"/>
        </w:rPr>
        <w:t xml:space="preserve">ecommendation and assign timelines/accountabilities and continuous follow up to ensure </w:t>
      </w:r>
      <w:r w:rsidR="00F93A21">
        <w:rPr>
          <w:rFonts w:ascii="Arial" w:hAnsi="Arial" w:cs="Arial"/>
          <w:sz w:val="24"/>
          <w:szCs w:val="24"/>
        </w:rPr>
        <w:t>r</w:t>
      </w:r>
      <w:r>
        <w:rPr>
          <w:rFonts w:ascii="Arial" w:hAnsi="Arial" w:cs="Arial"/>
          <w:sz w:val="24"/>
          <w:szCs w:val="24"/>
        </w:rPr>
        <w:t>ecommendations are implemented/completed.</w:t>
      </w:r>
    </w:p>
    <w:p w14:paraId="5362D4C7" w14:textId="77777777" w:rsidR="00B369E0" w:rsidRDefault="00B369E0" w:rsidP="00356FEE">
      <w:pPr>
        <w:widowControl w:val="0"/>
        <w:autoSpaceDE w:val="0"/>
        <w:autoSpaceDN w:val="0"/>
        <w:adjustRightInd w:val="0"/>
        <w:jc w:val="both"/>
        <w:rPr>
          <w:rFonts w:cs="Arial"/>
        </w:rPr>
      </w:pPr>
    </w:p>
    <w:p w14:paraId="1189C989" w14:textId="77777777" w:rsidR="00C718BF" w:rsidRDefault="00395930" w:rsidP="00356FEE">
      <w:pPr>
        <w:widowControl w:val="0"/>
        <w:autoSpaceDE w:val="0"/>
        <w:autoSpaceDN w:val="0"/>
        <w:adjustRightInd w:val="0"/>
        <w:jc w:val="both"/>
        <w:rPr>
          <w:rFonts w:cs="Arial"/>
        </w:rPr>
      </w:pPr>
      <w:r>
        <w:rPr>
          <w:rFonts w:cs="Arial"/>
        </w:rPr>
        <w:t xml:space="preserve">Chief </w:t>
      </w:r>
      <w:r w:rsidR="00C718BF">
        <w:rPr>
          <w:rFonts w:cs="Arial"/>
        </w:rPr>
        <w:t>Quality and Privacy Officer</w:t>
      </w:r>
    </w:p>
    <w:p w14:paraId="6E054E2E" w14:textId="77777777" w:rsidR="00C718BF" w:rsidRDefault="00C718BF" w:rsidP="00356FEE">
      <w:pPr>
        <w:widowControl w:val="0"/>
        <w:autoSpaceDE w:val="0"/>
        <w:autoSpaceDN w:val="0"/>
        <w:adjustRightInd w:val="0"/>
        <w:jc w:val="both"/>
        <w:rPr>
          <w:rFonts w:cs="Arial"/>
        </w:rPr>
      </w:pPr>
      <w:r>
        <w:rPr>
          <w:rFonts w:cs="Arial"/>
        </w:rPr>
        <w:t>Within 48 hours of critical patient safety incident (during regular business hours):</w:t>
      </w:r>
    </w:p>
    <w:p w14:paraId="5C952A81" w14:textId="77777777" w:rsidR="00C718BF" w:rsidRPr="00FC3EA1" w:rsidRDefault="004E1F92" w:rsidP="00FC3EA1">
      <w:pPr>
        <w:pStyle w:val="ListParagraph"/>
        <w:widowControl w:val="0"/>
        <w:numPr>
          <w:ilvl w:val="0"/>
          <w:numId w:val="27"/>
        </w:numPr>
        <w:autoSpaceDE w:val="0"/>
        <w:autoSpaceDN w:val="0"/>
        <w:adjustRightInd w:val="0"/>
        <w:jc w:val="both"/>
        <w:rPr>
          <w:rFonts w:ascii="Arial" w:hAnsi="Arial" w:cs="Arial"/>
          <w:sz w:val="24"/>
          <w:szCs w:val="24"/>
        </w:rPr>
      </w:pPr>
      <w:r w:rsidRPr="00FC3EA1">
        <w:rPr>
          <w:rFonts w:ascii="Arial" w:hAnsi="Arial" w:cs="Arial"/>
          <w:sz w:val="24"/>
          <w:szCs w:val="24"/>
        </w:rPr>
        <w:t>Ensure notification has occurred to the following:</w:t>
      </w:r>
      <w:r w:rsidR="00C718BF" w:rsidRPr="00FC3EA1">
        <w:rPr>
          <w:rFonts w:ascii="Arial" w:hAnsi="Arial" w:cs="Arial"/>
          <w:sz w:val="24"/>
          <w:szCs w:val="24"/>
        </w:rPr>
        <w:t xml:space="preserve"> Executive Vice President (EVP), Chief Nursing </w:t>
      </w:r>
      <w:r w:rsidR="002B7281" w:rsidRPr="00FC3EA1">
        <w:rPr>
          <w:rFonts w:ascii="Arial" w:hAnsi="Arial" w:cs="Arial"/>
          <w:sz w:val="24"/>
          <w:szCs w:val="24"/>
        </w:rPr>
        <w:t>Executive</w:t>
      </w:r>
      <w:r w:rsidR="00C718BF" w:rsidRPr="00FC3EA1">
        <w:rPr>
          <w:rFonts w:ascii="Arial" w:hAnsi="Arial" w:cs="Arial"/>
          <w:sz w:val="24"/>
          <w:szCs w:val="24"/>
        </w:rPr>
        <w:t xml:space="preserve"> (CN</w:t>
      </w:r>
      <w:r w:rsidR="002B7281" w:rsidRPr="00FC3EA1">
        <w:rPr>
          <w:rFonts w:ascii="Arial" w:hAnsi="Arial" w:cs="Arial"/>
          <w:sz w:val="24"/>
          <w:szCs w:val="24"/>
        </w:rPr>
        <w:t>E</w:t>
      </w:r>
      <w:r w:rsidR="00C718BF" w:rsidRPr="00FC3EA1">
        <w:rPr>
          <w:rFonts w:ascii="Arial" w:hAnsi="Arial" w:cs="Arial"/>
          <w:sz w:val="24"/>
          <w:szCs w:val="24"/>
        </w:rPr>
        <w:t>) and Chief of Staff within 48 hours.</w:t>
      </w:r>
      <w:r w:rsidR="007C039B">
        <w:rPr>
          <w:rFonts w:ascii="Arial" w:hAnsi="Arial" w:cs="Arial"/>
          <w:sz w:val="24"/>
          <w:szCs w:val="24"/>
        </w:rPr>
        <w:t xml:space="preserve"> </w:t>
      </w:r>
    </w:p>
    <w:p w14:paraId="618C7100" w14:textId="77777777" w:rsidR="004E1F92" w:rsidRPr="00FC3EA1" w:rsidRDefault="004E1F92" w:rsidP="00FC3EA1">
      <w:pPr>
        <w:pStyle w:val="ListParagraph"/>
        <w:numPr>
          <w:ilvl w:val="0"/>
          <w:numId w:val="27"/>
        </w:numPr>
        <w:jc w:val="both"/>
        <w:rPr>
          <w:rFonts w:ascii="Arial" w:hAnsi="Arial" w:cs="Arial"/>
          <w:sz w:val="24"/>
          <w:szCs w:val="24"/>
        </w:rPr>
      </w:pPr>
      <w:r w:rsidRPr="00FC3EA1">
        <w:rPr>
          <w:rFonts w:ascii="Arial" w:hAnsi="Arial" w:cs="Arial"/>
          <w:sz w:val="24"/>
          <w:szCs w:val="24"/>
        </w:rPr>
        <w:t>Participate in the Patient Safety Incident Urgent Teleconference / Meeting</w:t>
      </w:r>
      <w:r w:rsidR="00FC3EA1" w:rsidRPr="00FC3EA1">
        <w:rPr>
          <w:rFonts w:ascii="Arial" w:hAnsi="Arial" w:cs="Arial"/>
          <w:sz w:val="24"/>
          <w:szCs w:val="24"/>
        </w:rPr>
        <w:t>.</w:t>
      </w:r>
    </w:p>
    <w:p w14:paraId="63D7FA8B" w14:textId="77777777" w:rsidR="00C718BF" w:rsidRPr="00FC3EA1" w:rsidRDefault="00C718BF" w:rsidP="00FC3EA1">
      <w:pPr>
        <w:pStyle w:val="ListParagraph"/>
        <w:numPr>
          <w:ilvl w:val="0"/>
          <w:numId w:val="27"/>
        </w:numPr>
        <w:jc w:val="both"/>
        <w:rPr>
          <w:rFonts w:ascii="Arial" w:hAnsi="Arial" w:cs="Arial"/>
          <w:sz w:val="24"/>
          <w:szCs w:val="24"/>
        </w:rPr>
      </w:pPr>
      <w:r w:rsidRPr="00FC3EA1">
        <w:rPr>
          <w:rFonts w:ascii="Arial" w:hAnsi="Arial" w:cs="Arial"/>
          <w:sz w:val="24"/>
          <w:szCs w:val="24"/>
        </w:rPr>
        <w:t>Support the follow through with the RVH Disclosure of Harm Policy.</w:t>
      </w:r>
    </w:p>
    <w:p w14:paraId="6FB395C3" w14:textId="77777777" w:rsidR="00C718BF" w:rsidRPr="0008068A" w:rsidRDefault="00C718BF" w:rsidP="0008068A">
      <w:pPr>
        <w:pStyle w:val="ListParagraph"/>
        <w:numPr>
          <w:ilvl w:val="0"/>
          <w:numId w:val="27"/>
        </w:numPr>
        <w:jc w:val="both"/>
        <w:rPr>
          <w:rFonts w:ascii="Arial" w:hAnsi="Arial" w:cs="Arial"/>
          <w:sz w:val="24"/>
          <w:szCs w:val="24"/>
        </w:rPr>
      </w:pPr>
      <w:r w:rsidRPr="00FC3EA1">
        <w:rPr>
          <w:rFonts w:ascii="Arial" w:hAnsi="Arial" w:cs="Arial"/>
          <w:sz w:val="24"/>
          <w:szCs w:val="24"/>
        </w:rPr>
        <w:t xml:space="preserve">Work with the EVP, Chief of Staff and Chair of </w:t>
      </w:r>
      <w:r w:rsidR="007C039B">
        <w:rPr>
          <w:rFonts w:ascii="Arial" w:hAnsi="Arial" w:cs="Arial"/>
          <w:sz w:val="24"/>
          <w:szCs w:val="24"/>
        </w:rPr>
        <w:t>Medical Advisory Committee (</w:t>
      </w:r>
      <w:r w:rsidRPr="00FC3EA1">
        <w:rPr>
          <w:rFonts w:ascii="Arial" w:hAnsi="Arial" w:cs="Arial"/>
          <w:sz w:val="24"/>
          <w:szCs w:val="24"/>
        </w:rPr>
        <w:t>MAC</w:t>
      </w:r>
      <w:r w:rsidR="007C039B">
        <w:rPr>
          <w:rFonts w:ascii="Arial" w:hAnsi="Arial" w:cs="Arial"/>
          <w:sz w:val="24"/>
          <w:szCs w:val="24"/>
        </w:rPr>
        <w:t>)</w:t>
      </w:r>
      <w:r w:rsidRPr="00FC3EA1">
        <w:rPr>
          <w:rFonts w:ascii="Arial" w:hAnsi="Arial" w:cs="Arial"/>
          <w:sz w:val="24"/>
          <w:szCs w:val="24"/>
        </w:rPr>
        <w:t xml:space="preserve"> to ensure the critical patient safety incident is appropriately reported to the Administrator and MAC.</w:t>
      </w:r>
    </w:p>
    <w:p w14:paraId="57854FED" w14:textId="77777777" w:rsidR="00C718BF" w:rsidRPr="0021149D" w:rsidRDefault="00C718BF" w:rsidP="00356FEE">
      <w:pPr>
        <w:widowControl w:val="0"/>
        <w:autoSpaceDE w:val="0"/>
        <w:autoSpaceDN w:val="0"/>
        <w:adjustRightInd w:val="0"/>
        <w:jc w:val="both"/>
        <w:rPr>
          <w:rFonts w:cs="Arial"/>
        </w:rPr>
      </w:pPr>
    </w:p>
    <w:p w14:paraId="30581B21" w14:textId="77777777" w:rsidR="002E464C" w:rsidRPr="00481068" w:rsidRDefault="002E464C" w:rsidP="00356FEE">
      <w:pPr>
        <w:widowControl w:val="0"/>
        <w:autoSpaceDE w:val="0"/>
        <w:autoSpaceDN w:val="0"/>
        <w:adjustRightInd w:val="0"/>
        <w:jc w:val="both"/>
        <w:rPr>
          <w:rFonts w:cs="Arial"/>
          <w:u w:val="single"/>
        </w:rPr>
      </w:pPr>
      <w:r w:rsidRPr="00481068">
        <w:rPr>
          <w:rFonts w:cs="Arial"/>
          <w:u w:val="single"/>
        </w:rPr>
        <w:t>Downtime Procedure</w:t>
      </w:r>
    </w:p>
    <w:p w14:paraId="3F158745" w14:textId="77777777" w:rsidR="002E464C" w:rsidRPr="0021149D" w:rsidRDefault="002E464C" w:rsidP="00356FEE">
      <w:pPr>
        <w:widowControl w:val="0"/>
        <w:autoSpaceDE w:val="0"/>
        <w:autoSpaceDN w:val="0"/>
        <w:adjustRightInd w:val="0"/>
        <w:jc w:val="both"/>
        <w:rPr>
          <w:rFonts w:cs="Arial"/>
        </w:rPr>
      </w:pPr>
      <w:r w:rsidRPr="0021149D">
        <w:rPr>
          <w:rFonts w:cs="Arial"/>
        </w:rPr>
        <w:t xml:space="preserve">In the event the </w:t>
      </w:r>
      <w:r w:rsidR="00B138FA">
        <w:rPr>
          <w:rFonts w:cs="Arial"/>
        </w:rPr>
        <w:t xml:space="preserve">SLS </w:t>
      </w:r>
      <w:r w:rsidR="00481068">
        <w:rPr>
          <w:rFonts w:cs="Arial"/>
        </w:rPr>
        <w:t>becomes unavailable, paper-</w:t>
      </w:r>
      <w:r w:rsidRPr="0021149D">
        <w:rPr>
          <w:rFonts w:cs="Arial"/>
        </w:rPr>
        <w:t>based forms are available throughout the facility</w:t>
      </w:r>
      <w:r w:rsidR="00481068">
        <w:rPr>
          <w:rFonts w:cs="Arial"/>
        </w:rPr>
        <w:t>,</w:t>
      </w:r>
      <w:r w:rsidRPr="0021149D">
        <w:rPr>
          <w:rFonts w:cs="Arial"/>
        </w:rPr>
        <w:t xml:space="preserve"> </w:t>
      </w:r>
      <w:r w:rsidRPr="00457382">
        <w:rPr>
          <w:rFonts w:cs="Arial"/>
        </w:rPr>
        <w:t xml:space="preserve">located in the downtime binder on each </w:t>
      </w:r>
      <w:r w:rsidRPr="00481068">
        <w:rPr>
          <w:rFonts w:cs="Arial"/>
        </w:rPr>
        <w:t xml:space="preserve">unit. </w:t>
      </w:r>
      <w:r w:rsidR="00481068">
        <w:rPr>
          <w:rFonts w:cs="Arial"/>
        </w:rPr>
        <w:t xml:space="preserve"> </w:t>
      </w:r>
      <w:r w:rsidRPr="00481068">
        <w:rPr>
          <w:rFonts w:cs="Arial"/>
        </w:rPr>
        <w:t xml:space="preserve">Once </w:t>
      </w:r>
      <w:r w:rsidRPr="0021149D">
        <w:rPr>
          <w:rFonts w:cs="Arial"/>
        </w:rPr>
        <w:t xml:space="preserve">complete, the form </w:t>
      </w:r>
      <w:r w:rsidR="00481068">
        <w:rPr>
          <w:rFonts w:cs="Arial"/>
        </w:rPr>
        <w:t>shall</w:t>
      </w:r>
      <w:r w:rsidRPr="0021149D">
        <w:rPr>
          <w:rFonts w:cs="Arial"/>
        </w:rPr>
        <w:t xml:space="preserve"> be provided to immediate supervisor. </w:t>
      </w:r>
      <w:r w:rsidR="00481068">
        <w:rPr>
          <w:rFonts w:cs="Arial"/>
        </w:rPr>
        <w:t xml:space="preserve"> </w:t>
      </w:r>
      <w:r w:rsidRPr="0021149D">
        <w:rPr>
          <w:rFonts w:cs="Arial"/>
        </w:rPr>
        <w:t xml:space="preserve">The supervisor </w:t>
      </w:r>
      <w:r w:rsidR="00481068">
        <w:rPr>
          <w:rFonts w:cs="Arial"/>
        </w:rPr>
        <w:t xml:space="preserve">shall </w:t>
      </w:r>
      <w:r w:rsidRPr="0021149D">
        <w:rPr>
          <w:rFonts w:cs="Arial"/>
        </w:rPr>
        <w:t xml:space="preserve">proceed with </w:t>
      </w:r>
      <w:r w:rsidR="00481068">
        <w:rPr>
          <w:rFonts w:cs="Arial"/>
        </w:rPr>
        <w:t>his or her</w:t>
      </w:r>
      <w:r w:rsidR="00481068" w:rsidRPr="0021149D">
        <w:rPr>
          <w:rFonts w:cs="Arial"/>
        </w:rPr>
        <w:t xml:space="preserve"> </w:t>
      </w:r>
      <w:r w:rsidRPr="0021149D">
        <w:rPr>
          <w:rFonts w:cs="Arial"/>
        </w:rPr>
        <w:t>normal follow-up process and forward a photocopy of the signed form to the</w:t>
      </w:r>
      <w:r w:rsidR="00BF4204" w:rsidRPr="00481068">
        <w:rPr>
          <w:rFonts w:cs="Arial"/>
        </w:rPr>
        <w:t xml:space="preserve"> Quality and Risk</w:t>
      </w:r>
      <w:r w:rsidR="0008068A">
        <w:rPr>
          <w:rFonts w:cs="Arial"/>
        </w:rPr>
        <w:t xml:space="preserve"> </w:t>
      </w:r>
      <w:r w:rsidRPr="0021149D">
        <w:rPr>
          <w:rFonts w:cs="Arial"/>
        </w:rPr>
        <w:t>office within 10 days</w:t>
      </w:r>
      <w:r>
        <w:rPr>
          <w:rFonts w:cs="Arial"/>
        </w:rPr>
        <w:t>.</w:t>
      </w:r>
      <w:r w:rsidR="000002B4">
        <w:rPr>
          <w:rFonts w:cs="Arial"/>
        </w:rPr>
        <w:t xml:space="preserve"> </w:t>
      </w:r>
      <w:r w:rsidR="006D71BD">
        <w:rPr>
          <w:rFonts w:cs="Arial"/>
        </w:rPr>
        <w:t xml:space="preserve">The </w:t>
      </w:r>
      <w:r w:rsidR="000002B4">
        <w:rPr>
          <w:rFonts w:cs="Arial"/>
        </w:rPr>
        <w:t xml:space="preserve">Quality and Risk </w:t>
      </w:r>
      <w:r w:rsidR="006D71BD">
        <w:rPr>
          <w:rFonts w:cs="Arial"/>
        </w:rPr>
        <w:t>office will</w:t>
      </w:r>
      <w:r w:rsidR="000002B4">
        <w:rPr>
          <w:rFonts w:cs="Arial"/>
        </w:rPr>
        <w:t xml:space="preserve"> enter</w:t>
      </w:r>
      <w:r w:rsidR="006D71BD">
        <w:rPr>
          <w:rFonts w:cs="Arial"/>
        </w:rPr>
        <w:t xml:space="preserve"> the</w:t>
      </w:r>
      <w:r w:rsidR="000002B4">
        <w:rPr>
          <w:rFonts w:cs="Arial"/>
        </w:rPr>
        <w:t xml:space="preserve"> inciden</w:t>
      </w:r>
      <w:r w:rsidR="006D71BD">
        <w:rPr>
          <w:rFonts w:cs="Arial"/>
        </w:rPr>
        <w:t>ts</w:t>
      </w:r>
      <w:r w:rsidR="000002B4">
        <w:rPr>
          <w:rFonts w:cs="Arial"/>
        </w:rPr>
        <w:t xml:space="preserve"> and outcome of investigation into the Safety Learning System once the </w:t>
      </w:r>
      <w:r w:rsidR="0051711E">
        <w:rPr>
          <w:rFonts w:cs="Arial"/>
        </w:rPr>
        <w:t>downtime process is no longer i</w:t>
      </w:r>
      <w:r w:rsidR="009A4E97">
        <w:rPr>
          <w:rFonts w:cs="Arial"/>
        </w:rPr>
        <w:t>n e</w:t>
      </w:r>
      <w:r w:rsidR="0051711E">
        <w:rPr>
          <w:rFonts w:cs="Arial"/>
        </w:rPr>
        <w:t>ffect.</w:t>
      </w:r>
    </w:p>
    <w:p w14:paraId="37F34A71" w14:textId="77777777" w:rsidR="008E0B41" w:rsidRDefault="008E0B41">
      <w:pPr>
        <w:rPr>
          <w:b/>
          <w:u w:val="single"/>
        </w:rPr>
      </w:pPr>
    </w:p>
    <w:p w14:paraId="0B7BABDE" w14:textId="77777777" w:rsidR="002E464C" w:rsidRPr="00404340" w:rsidRDefault="002E464C" w:rsidP="00356FEE">
      <w:pPr>
        <w:jc w:val="both"/>
        <w:rPr>
          <w:b/>
          <w:u w:val="single"/>
        </w:rPr>
      </w:pPr>
      <w:r w:rsidRPr="00404340">
        <w:rPr>
          <w:b/>
          <w:u w:val="single"/>
        </w:rPr>
        <w:t>CROSS REFERENCES:</w:t>
      </w:r>
    </w:p>
    <w:p w14:paraId="227D1CD2" w14:textId="77777777" w:rsidR="00481068" w:rsidRDefault="00481068" w:rsidP="00356FEE">
      <w:pPr>
        <w:widowControl w:val="0"/>
        <w:overflowPunct w:val="0"/>
        <w:autoSpaceDE w:val="0"/>
        <w:autoSpaceDN w:val="0"/>
        <w:adjustRightInd w:val="0"/>
        <w:jc w:val="both"/>
        <w:rPr>
          <w:rFonts w:cs="Arial"/>
        </w:rPr>
      </w:pPr>
    </w:p>
    <w:p w14:paraId="34C76E78" w14:textId="77777777" w:rsidR="003019BF" w:rsidRDefault="008B53D8" w:rsidP="008B53D8">
      <w:pPr>
        <w:widowControl w:val="0"/>
        <w:overflowPunct w:val="0"/>
        <w:autoSpaceDE w:val="0"/>
        <w:autoSpaceDN w:val="0"/>
        <w:adjustRightInd w:val="0"/>
        <w:jc w:val="both"/>
        <w:rPr>
          <w:rFonts w:cs="Arial"/>
        </w:rPr>
      </w:pPr>
      <w:r>
        <w:rPr>
          <w:rFonts w:cs="Arial"/>
        </w:rPr>
        <w:t>Corporate Clinical</w:t>
      </w:r>
      <w:r w:rsidR="002E464C" w:rsidRPr="0021149D">
        <w:rPr>
          <w:rFonts w:cs="Arial"/>
        </w:rPr>
        <w:t xml:space="preserve"> Policy </w:t>
      </w:r>
      <w:r w:rsidR="002E464C">
        <w:rPr>
          <w:rFonts w:cs="Arial"/>
        </w:rPr>
        <w:t xml:space="preserve">and Procedure </w:t>
      </w:r>
      <w:r w:rsidR="002E464C" w:rsidRPr="00BA6506">
        <w:rPr>
          <w:rFonts w:cs="Arial"/>
          <w:i/>
        </w:rPr>
        <w:t>Disclosure of Harm</w:t>
      </w:r>
      <w:r w:rsidR="002E464C">
        <w:rPr>
          <w:rFonts w:cs="Arial"/>
        </w:rPr>
        <w:t xml:space="preserve"> (</w:t>
      </w:r>
      <w:r w:rsidR="00395930">
        <w:rPr>
          <w:rFonts w:cs="Arial"/>
        </w:rPr>
        <w:t>2018</w:t>
      </w:r>
      <w:r w:rsidR="002E464C">
        <w:rPr>
          <w:rFonts w:cs="Arial"/>
        </w:rPr>
        <w:t>).</w:t>
      </w:r>
    </w:p>
    <w:p w14:paraId="61E5C4B0" w14:textId="77777777" w:rsidR="0050526F" w:rsidRDefault="0050526F" w:rsidP="008B53D8">
      <w:pPr>
        <w:widowControl w:val="0"/>
        <w:overflowPunct w:val="0"/>
        <w:autoSpaceDE w:val="0"/>
        <w:autoSpaceDN w:val="0"/>
        <w:adjustRightInd w:val="0"/>
        <w:jc w:val="both"/>
        <w:rPr>
          <w:rFonts w:cs="Arial"/>
        </w:rPr>
      </w:pPr>
    </w:p>
    <w:p w14:paraId="46B77EA3" w14:textId="77777777" w:rsidR="00C55BAD" w:rsidRDefault="008B53D8" w:rsidP="008B53D8">
      <w:pPr>
        <w:widowControl w:val="0"/>
        <w:overflowPunct w:val="0"/>
        <w:autoSpaceDE w:val="0"/>
        <w:autoSpaceDN w:val="0"/>
        <w:adjustRightInd w:val="0"/>
        <w:jc w:val="both"/>
        <w:rPr>
          <w:rFonts w:cs="Arial"/>
          <w:i/>
        </w:rPr>
      </w:pPr>
      <w:r>
        <w:rPr>
          <w:rFonts w:cs="Arial"/>
        </w:rPr>
        <w:t>Corporate Clinical</w:t>
      </w:r>
      <w:r w:rsidRPr="0021149D">
        <w:rPr>
          <w:rFonts w:cs="Arial"/>
        </w:rPr>
        <w:t xml:space="preserve"> </w:t>
      </w:r>
      <w:r w:rsidR="00C06BAF">
        <w:rPr>
          <w:rFonts w:cs="Arial"/>
        </w:rPr>
        <w:t xml:space="preserve">Policy and Procedure </w:t>
      </w:r>
      <w:r w:rsidR="003019BF" w:rsidRPr="003019BF">
        <w:rPr>
          <w:rFonts w:cs="Arial"/>
          <w:i/>
        </w:rPr>
        <w:t xml:space="preserve">Critical Patient Safety Incident Reporting and </w:t>
      </w:r>
    </w:p>
    <w:p w14:paraId="0881FFDF" w14:textId="77777777" w:rsidR="003019BF" w:rsidRDefault="003019BF" w:rsidP="002D3D21">
      <w:pPr>
        <w:widowControl w:val="0"/>
        <w:overflowPunct w:val="0"/>
        <w:autoSpaceDE w:val="0"/>
        <w:autoSpaceDN w:val="0"/>
        <w:adjustRightInd w:val="0"/>
        <w:ind w:firstLine="720"/>
        <w:jc w:val="both"/>
        <w:rPr>
          <w:rFonts w:cs="Arial"/>
        </w:rPr>
      </w:pPr>
      <w:r w:rsidRPr="003019BF">
        <w:rPr>
          <w:rFonts w:cs="Arial"/>
          <w:i/>
        </w:rPr>
        <w:t>Investigation</w:t>
      </w:r>
      <w:r>
        <w:rPr>
          <w:rFonts w:cs="Arial"/>
          <w:i/>
        </w:rPr>
        <w:t xml:space="preserve"> </w:t>
      </w:r>
      <w:r w:rsidR="00C06BAF">
        <w:rPr>
          <w:rFonts w:cs="Arial"/>
        </w:rPr>
        <w:t>(2015</w:t>
      </w:r>
      <w:r w:rsidRPr="00481068">
        <w:rPr>
          <w:rFonts w:cs="Arial"/>
        </w:rPr>
        <w:t>)</w:t>
      </w:r>
      <w:r w:rsidR="00481068">
        <w:rPr>
          <w:rFonts w:cs="Arial"/>
        </w:rPr>
        <w:t>.</w:t>
      </w:r>
    </w:p>
    <w:p w14:paraId="7E41BA84" w14:textId="77777777" w:rsidR="0050526F" w:rsidRDefault="0050526F" w:rsidP="008B53D8">
      <w:pPr>
        <w:widowControl w:val="0"/>
        <w:overflowPunct w:val="0"/>
        <w:autoSpaceDE w:val="0"/>
        <w:autoSpaceDN w:val="0"/>
        <w:adjustRightInd w:val="0"/>
        <w:jc w:val="both"/>
        <w:rPr>
          <w:rFonts w:cs="Arial"/>
        </w:rPr>
      </w:pPr>
    </w:p>
    <w:p w14:paraId="3A9D561C" w14:textId="77777777" w:rsidR="00C55BAD" w:rsidRDefault="00481068" w:rsidP="008B53D8">
      <w:pPr>
        <w:widowControl w:val="0"/>
        <w:overflowPunct w:val="0"/>
        <w:autoSpaceDE w:val="0"/>
        <w:autoSpaceDN w:val="0"/>
        <w:adjustRightInd w:val="0"/>
        <w:jc w:val="both"/>
        <w:rPr>
          <w:rFonts w:cs="Arial"/>
          <w:i/>
        </w:rPr>
      </w:pPr>
      <w:r w:rsidRPr="0021149D">
        <w:rPr>
          <w:rFonts w:cs="Arial"/>
        </w:rPr>
        <w:t xml:space="preserve">Occupational Health and Safety 11.5, </w:t>
      </w:r>
      <w:r w:rsidRPr="0021149D">
        <w:rPr>
          <w:rFonts w:cs="Arial"/>
          <w:i/>
        </w:rPr>
        <w:t xml:space="preserve">Critical Injury and Fatality Reporting and </w:t>
      </w:r>
    </w:p>
    <w:p w14:paraId="40FD4943" w14:textId="77777777" w:rsidR="00481068" w:rsidRPr="00481068" w:rsidRDefault="00481068" w:rsidP="002D3D21">
      <w:pPr>
        <w:widowControl w:val="0"/>
        <w:overflowPunct w:val="0"/>
        <w:autoSpaceDE w:val="0"/>
        <w:autoSpaceDN w:val="0"/>
        <w:adjustRightInd w:val="0"/>
        <w:ind w:firstLine="720"/>
        <w:jc w:val="both"/>
        <w:rPr>
          <w:rFonts w:cs="Arial"/>
        </w:rPr>
      </w:pPr>
      <w:r w:rsidRPr="0021149D">
        <w:rPr>
          <w:rFonts w:cs="Arial"/>
          <w:i/>
        </w:rPr>
        <w:t>Investigation</w:t>
      </w:r>
      <w:r>
        <w:rPr>
          <w:rFonts w:cs="Arial"/>
        </w:rPr>
        <w:t xml:space="preserve"> (2014).</w:t>
      </w:r>
    </w:p>
    <w:p w14:paraId="4FF0680E" w14:textId="77777777" w:rsidR="002E464C" w:rsidRDefault="002E464C" w:rsidP="00356FEE">
      <w:pPr>
        <w:jc w:val="both"/>
      </w:pPr>
    </w:p>
    <w:p w14:paraId="54D4BD52" w14:textId="77777777" w:rsidR="002E464C" w:rsidRDefault="002E464C" w:rsidP="00356FEE">
      <w:pPr>
        <w:jc w:val="both"/>
        <w:rPr>
          <w:b/>
          <w:u w:val="single"/>
        </w:rPr>
      </w:pPr>
      <w:r w:rsidRPr="00404340">
        <w:rPr>
          <w:b/>
          <w:u w:val="single"/>
        </w:rPr>
        <w:t>REFERENCES:</w:t>
      </w:r>
    </w:p>
    <w:p w14:paraId="006FE3A3" w14:textId="77777777" w:rsidR="00481068" w:rsidRDefault="00481068" w:rsidP="00356FEE">
      <w:pPr>
        <w:jc w:val="both"/>
        <w:rPr>
          <w:rFonts w:cs="Arial"/>
        </w:rPr>
      </w:pPr>
    </w:p>
    <w:p w14:paraId="5F7C8675" w14:textId="77777777" w:rsidR="002E464C" w:rsidRDefault="002E464C" w:rsidP="00C06BAF">
      <w:pPr>
        <w:jc w:val="both"/>
        <w:rPr>
          <w:rFonts w:cs="Arial"/>
        </w:rPr>
      </w:pPr>
      <w:r w:rsidRPr="008B53D8">
        <w:rPr>
          <w:rFonts w:cs="Arial"/>
          <w:i/>
        </w:rPr>
        <w:t>Excellent Care for All Act</w:t>
      </w:r>
      <w:r w:rsidRPr="0021149D">
        <w:rPr>
          <w:rFonts w:cs="Arial"/>
        </w:rPr>
        <w:t xml:space="preserve"> (2010, 2011)</w:t>
      </w:r>
    </w:p>
    <w:p w14:paraId="473F10B8" w14:textId="77777777" w:rsidR="0050526F" w:rsidRDefault="0050526F" w:rsidP="00C06BAF">
      <w:pPr>
        <w:jc w:val="both"/>
        <w:rPr>
          <w:rFonts w:cs="Arial"/>
        </w:rPr>
      </w:pPr>
    </w:p>
    <w:p w14:paraId="59713C75" w14:textId="77777777" w:rsidR="002E464C" w:rsidRDefault="002E464C" w:rsidP="00C06BAF">
      <w:pPr>
        <w:jc w:val="both"/>
        <w:rPr>
          <w:rFonts w:cs="Arial"/>
        </w:rPr>
      </w:pPr>
      <w:r w:rsidRPr="008B53D8">
        <w:rPr>
          <w:rFonts w:cs="Arial"/>
          <w:i/>
        </w:rPr>
        <w:t>Quality of Care Information and Protection Act</w:t>
      </w:r>
      <w:r w:rsidR="00E9527C">
        <w:rPr>
          <w:rFonts w:cs="Arial"/>
        </w:rPr>
        <w:t xml:space="preserve"> (2016</w:t>
      </w:r>
      <w:r w:rsidRPr="0021149D">
        <w:rPr>
          <w:rFonts w:cs="Arial"/>
        </w:rPr>
        <w:t>)</w:t>
      </w:r>
    </w:p>
    <w:p w14:paraId="682937A2" w14:textId="77777777" w:rsidR="0050526F" w:rsidRPr="0021149D" w:rsidRDefault="0050526F" w:rsidP="00C06BAF">
      <w:pPr>
        <w:jc w:val="both"/>
        <w:rPr>
          <w:rFonts w:cs="Arial"/>
        </w:rPr>
      </w:pPr>
    </w:p>
    <w:p w14:paraId="1048279B" w14:textId="77777777" w:rsidR="002E464C" w:rsidRDefault="002E464C" w:rsidP="00C06BAF">
      <w:pPr>
        <w:widowControl w:val="0"/>
        <w:autoSpaceDE w:val="0"/>
        <w:autoSpaceDN w:val="0"/>
        <w:adjustRightInd w:val="0"/>
        <w:jc w:val="both"/>
        <w:rPr>
          <w:rFonts w:cs="Arial"/>
        </w:rPr>
      </w:pPr>
      <w:r>
        <w:rPr>
          <w:rFonts w:cs="Arial"/>
        </w:rPr>
        <w:t>C</w:t>
      </w:r>
      <w:r w:rsidRPr="0021149D">
        <w:rPr>
          <w:rFonts w:cs="Arial"/>
        </w:rPr>
        <w:t xml:space="preserve">anadian Incident Analysis Framework. (2012) Canadian Patient Safety Institute </w:t>
      </w:r>
    </w:p>
    <w:p w14:paraId="3B243269" w14:textId="77777777" w:rsidR="0050526F" w:rsidRPr="0021149D" w:rsidRDefault="0050526F" w:rsidP="00C06BAF">
      <w:pPr>
        <w:widowControl w:val="0"/>
        <w:autoSpaceDE w:val="0"/>
        <w:autoSpaceDN w:val="0"/>
        <w:adjustRightInd w:val="0"/>
        <w:jc w:val="both"/>
        <w:rPr>
          <w:rFonts w:cs="Arial"/>
        </w:rPr>
      </w:pPr>
    </w:p>
    <w:p w14:paraId="76AEBC75" w14:textId="77777777" w:rsidR="00C55BAD" w:rsidRDefault="002E464C" w:rsidP="00C06BAF">
      <w:pPr>
        <w:widowControl w:val="0"/>
        <w:overflowPunct w:val="0"/>
        <w:autoSpaceDE w:val="0"/>
        <w:autoSpaceDN w:val="0"/>
        <w:adjustRightInd w:val="0"/>
        <w:jc w:val="both"/>
        <w:rPr>
          <w:rFonts w:cs="Arial"/>
          <w:i/>
          <w:iCs/>
        </w:rPr>
      </w:pPr>
      <w:r w:rsidRPr="0021149D">
        <w:rPr>
          <w:rFonts w:cs="Arial"/>
        </w:rPr>
        <w:t>Davies, J.M., Hebert, P., Hoffman, C</w:t>
      </w:r>
      <w:r w:rsidRPr="0021149D">
        <w:rPr>
          <w:rFonts w:cs="Arial"/>
          <w:i/>
          <w:iCs/>
        </w:rPr>
        <w:t>.</w:t>
      </w:r>
      <w:r w:rsidRPr="0021149D">
        <w:rPr>
          <w:rFonts w:cs="Arial"/>
        </w:rPr>
        <w:t xml:space="preserve"> (October 2003). </w:t>
      </w:r>
      <w:r w:rsidRPr="0021149D">
        <w:rPr>
          <w:rFonts w:cs="Arial"/>
          <w:i/>
          <w:iCs/>
        </w:rPr>
        <w:t xml:space="preserve">Canadian Patient Safety </w:t>
      </w:r>
    </w:p>
    <w:p w14:paraId="2880DE4C" w14:textId="77777777" w:rsidR="002E464C" w:rsidRDefault="002E464C" w:rsidP="002D3D21">
      <w:pPr>
        <w:widowControl w:val="0"/>
        <w:overflowPunct w:val="0"/>
        <w:autoSpaceDE w:val="0"/>
        <w:autoSpaceDN w:val="0"/>
        <w:adjustRightInd w:val="0"/>
        <w:ind w:firstLine="720"/>
        <w:jc w:val="both"/>
        <w:rPr>
          <w:rFonts w:cs="Arial"/>
        </w:rPr>
      </w:pPr>
      <w:r w:rsidRPr="0021149D">
        <w:rPr>
          <w:rFonts w:cs="Arial"/>
          <w:i/>
          <w:iCs/>
        </w:rPr>
        <w:lastRenderedPageBreak/>
        <w:t>Dictionary</w:t>
      </w:r>
      <w:r w:rsidRPr="0021149D">
        <w:rPr>
          <w:rFonts w:cs="Arial"/>
        </w:rPr>
        <w:t xml:space="preserve">. </w:t>
      </w:r>
    </w:p>
    <w:p w14:paraId="72DCE4F2" w14:textId="77777777" w:rsidR="0050526F" w:rsidRPr="0021149D" w:rsidRDefault="0050526F" w:rsidP="00C06BAF">
      <w:pPr>
        <w:widowControl w:val="0"/>
        <w:overflowPunct w:val="0"/>
        <w:autoSpaceDE w:val="0"/>
        <w:autoSpaceDN w:val="0"/>
        <w:adjustRightInd w:val="0"/>
        <w:jc w:val="both"/>
        <w:rPr>
          <w:rFonts w:cs="Arial"/>
        </w:rPr>
      </w:pPr>
    </w:p>
    <w:p w14:paraId="1F4801DD" w14:textId="77777777" w:rsidR="00C55BAD" w:rsidRDefault="002E464C" w:rsidP="00B71C70">
      <w:pPr>
        <w:autoSpaceDE w:val="0"/>
        <w:autoSpaceDN w:val="0"/>
        <w:adjustRightInd w:val="0"/>
        <w:rPr>
          <w:rFonts w:cs="Arial"/>
        </w:rPr>
      </w:pPr>
      <w:r w:rsidRPr="0021149D">
        <w:rPr>
          <w:rFonts w:cs="Arial"/>
        </w:rPr>
        <w:t>Royal College of Phy</w:t>
      </w:r>
      <w:r w:rsidR="00B71C70">
        <w:rPr>
          <w:rFonts w:cs="Arial"/>
        </w:rPr>
        <w:t xml:space="preserve">sicians and Surgeons of Canada, Canadian Medical Protective </w:t>
      </w:r>
    </w:p>
    <w:p w14:paraId="287C4F22" w14:textId="77777777" w:rsidR="002E464C" w:rsidRPr="00B71C70" w:rsidRDefault="00B71C70" w:rsidP="002D3D21">
      <w:pPr>
        <w:autoSpaceDE w:val="0"/>
        <w:autoSpaceDN w:val="0"/>
        <w:adjustRightInd w:val="0"/>
        <w:ind w:left="720"/>
        <w:rPr>
          <w:rFonts w:cs="Arial"/>
        </w:rPr>
      </w:pPr>
      <w:r>
        <w:rPr>
          <w:rFonts w:cs="Arial"/>
        </w:rPr>
        <w:t xml:space="preserve">Association, (2012). </w:t>
      </w:r>
      <w:r w:rsidRPr="00B71C70">
        <w:rPr>
          <w:rFonts w:ascii="Verdana-BoldItalic" w:hAnsi="Verdana-BoldItalic" w:cs="Verdana-BoldItalic"/>
          <w:bCs/>
          <w:iCs/>
        </w:rPr>
        <w:t>Improving patient safety through disclosure</w:t>
      </w:r>
      <w:r>
        <w:rPr>
          <w:rFonts w:ascii="Verdana-BoldItalic" w:hAnsi="Verdana-BoldItalic" w:cs="Verdana-BoldItalic"/>
          <w:bCs/>
          <w:iCs/>
        </w:rPr>
        <w:t xml:space="preserve"> </w:t>
      </w:r>
      <w:r w:rsidRPr="00B71C70">
        <w:rPr>
          <w:rFonts w:ascii="Verdana-BoldItalic" w:hAnsi="Verdana-BoldItalic" w:cs="Verdana-BoldItalic"/>
          <w:bCs/>
          <w:iCs/>
        </w:rPr>
        <w:t>and quality improvement reviews</w:t>
      </w:r>
    </w:p>
    <w:p w14:paraId="43F488A5" w14:textId="77777777" w:rsidR="0050526F" w:rsidRPr="0021149D" w:rsidRDefault="0050526F" w:rsidP="00C06BAF">
      <w:pPr>
        <w:widowControl w:val="0"/>
        <w:autoSpaceDE w:val="0"/>
        <w:autoSpaceDN w:val="0"/>
        <w:adjustRightInd w:val="0"/>
        <w:jc w:val="both"/>
        <w:rPr>
          <w:rFonts w:cs="Arial"/>
        </w:rPr>
      </w:pPr>
    </w:p>
    <w:p w14:paraId="172AEBC0" w14:textId="77777777" w:rsidR="00C55BAD" w:rsidRDefault="002E464C" w:rsidP="00C06BAF">
      <w:pPr>
        <w:widowControl w:val="0"/>
        <w:overflowPunct w:val="0"/>
        <w:autoSpaceDE w:val="0"/>
        <w:autoSpaceDN w:val="0"/>
        <w:adjustRightInd w:val="0"/>
        <w:jc w:val="both"/>
        <w:rPr>
          <w:rFonts w:cs="Arial"/>
        </w:rPr>
      </w:pPr>
      <w:r w:rsidRPr="0021149D">
        <w:rPr>
          <w:rFonts w:cs="Arial"/>
        </w:rPr>
        <w:t>World Health Organization. (2009). WHO Patient Saf</w:t>
      </w:r>
      <w:r>
        <w:rPr>
          <w:rFonts w:cs="Arial"/>
        </w:rPr>
        <w:t xml:space="preserve">ety Research: Patient Safety A </w:t>
      </w:r>
    </w:p>
    <w:p w14:paraId="64A2D500" w14:textId="77777777" w:rsidR="002E464C" w:rsidRPr="0021149D" w:rsidRDefault="002E464C" w:rsidP="002D3D21">
      <w:pPr>
        <w:widowControl w:val="0"/>
        <w:overflowPunct w:val="0"/>
        <w:autoSpaceDE w:val="0"/>
        <w:autoSpaceDN w:val="0"/>
        <w:adjustRightInd w:val="0"/>
        <w:ind w:firstLine="720"/>
        <w:jc w:val="both"/>
        <w:rPr>
          <w:rFonts w:cs="Arial"/>
        </w:rPr>
      </w:pPr>
      <w:r>
        <w:rPr>
          <w:rFonts w:cs="Arial"/>
        </w:rPr>
        <w:t>W</w:t>
      </w:r>
      <w:r w:rsidRPr="0021149D">
        <w:rPr>
          <w:rFonts w:cs="Arial"/>
        </w:rPr>
        <w:t>orld Alliance for Safer Healthcare</w:t>
      </w:r>
      <w:r w:rsidR="00481068">
        <w:rPr>
          <w:rFonts w:cs="Arial"/>
        </w:rPr>
        <w:t>.</w:t>
      </w:r>
    </w:p>
    <w:p w14:paraId="55D2604D" w14:textId="77777777" w:rsidR="002E464C" w:rsidRDefault="002E464C" w:rsidP="00356FEE">
      <w:pPr>
        <w:jc w:val="both"/>
        <w:rPr>
          <w:rFonts w:cs="Arial"/>
          <w:bCs/>
          <w:i/>
        </w:rPr>
      </w:pPr>
    </w:p>
    <w:p w14:paraId="02C55B1E" w14:textId="77777777" w:rsidR="001576D0" w:rsidRDefault="001576D0" w:rsidP="00356FEE">
      <w:pPr>
        <w:jc w:val="both"/>
        <w:rPr>
          <w:rFonts w:cs="Arial"/>
          <w:bCs/>
        </w:rPr>
        <w:sectPr w:rsidR="001576D0" w:rsidSect="002E57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68454C03" w14:textId="77777777" w:rsidR="001576D0" w:rsidRPr="00800BC1" w:rsidRDefault="001576D0" w:rsidP="001576D0">
      <w:pPr>
        <w:jc w:val="center"/>
        <w:rPr>
          <w:rFonts w:cs="Arial"/>
          <w:b/>
        </w:rPr>
      </w:pPr>
      <w:r w:rsidRPr="00800BC1">
        <w:rPr>
          <w:rFonts w:cs="Arial"/>
          <w:noProof/>
          <w:szCs w:val="28"/>
          <w:lang w:eastAsia="en-CA"/>
        </w:rPr>
        <w:lastRenderedPageBreak/>
        <w:drawing>
          <wp:anchor distT="0" distB="0" distL="114300" distR="114300" simplePos="0" relativeHeight="251681792" behindDoc="0" locked="0" layoutInCell="1" allowOverlap="1" wp14:anchorId="35AC6B1B" wp14:editId="3295BAE8">
            <wp:simplePos x="0" y="0"/>
            <wp:positionH relativeFrom="margin">
              <wp:posOffset>-9525</wp:posOffset>
            </wp:positionH>
            <wp:positionV relativeFrom="paragraph">
              <wp:posOffset>-168910</wp:posOffset>
            </wp:positionV>
            <wp:extent cx="906780" cy="665480"/>
            <wp:effectExtent l="0" t="0" r="762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 logo.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06780" cy="665480"/>
                    </a:xfrm>
                    <a:prstGeom prst="rect">
                      <a:avLst/>
                    </a:prstGeom>
                  </pic:spPr>
                </pic:pic>
              </a:graphicData>
            </a:graphic>
            <wp14:sizeRelH relativeFrom="margin">
              <wp14:pctWidth>0</wp14:pctWidth>
            </wp14:sizeRelH>
            <wp14:sizeRelV relativeFrom="margin">
              <wp14:pctHeight>0</wp14:pctHeight>
            </wp14:sizeRelV>
          </wp:anchor>
        </w:drawing>
      </w:r>
      <w:r w:rsidRPr="00800BC1">
        <w:rPr>
          <w:rFonts w:cs="Arial"/>
          <w:b/>
        </w:rPr>
        <w:t>Incident Analysis – Initial Understanding of Facts</w:t>
      </w:r>
    </w:p>
    <w:p w14:paraId="4581FF2F" w14:textId="77777777" w:rsidR="001576D0" w:rsidRPr="00800BC1" w:rsidRDefault="001576D0" w:rsidP="001576D0">
      <w:pPr>
        <w:pStyle w:val="Header"/>
        <w:jc w:val="center"/>
        <w:rPr>
          <w:sz w:val="20"/>
          <w:szCs w:val="22"/>
        </w:rPr>
      </w:pPr>
      <w:r w:rsidRPr="00800BC1">
        <w:rPr>
          <w:sz w:val="20"/>
          <w:szCs w:val="22"/>
        </w:rPr>
        <w:t xml:space="preserve">Privileged and Confidential </w:t>
      </w:r>
    </w:p>
    <w:p w14:paraId="272794BA" w14:textId="77777777" w:rsidR="001576D0" w:rsidRPr="00800BC1" w:rsidRDefault="001576D0" w:rsidP="001576D0">
      <w:pPr>
        <w:pStyle w:val="Header"/>
        <w:jc w:val="center"/>
        <w:rPr>
          <w:sz w:val="20"/>
          <w:szCs w:val="22"/>
        </w:rPr>
      </w:pPr>
      <w:r w:rsidRPr="00800BC1">
        <w:rPr>
          <w:sz w:val="20"/>
          <w:szCs w:val="22"/>
        </w:rPr>
        <w:t xml:space="preserve">Prepared for the Quality of </w:t>
      </w:r>
      <w:r>
        <w:rPr>
          <w:sz w:val="20"/>
          <w:szCs w:val="22"/>
        </w:rPr>
        <w:t>Care Purposes</w:t>
      </w:r>
    </w:p>
    <w:p w14:paraId="34817791" w14:textId="77777777" w:rsidR="001576D0" w:rsidRDefault="001576D0" w:rsidP="001576D0">
      <w:pPr>
        <w:rPr>
          <w:rFonts w:cs="Arial"/>
          <w:sz w:val="22"/>
          <w:szCs w:val="22"/>
        </w:rPr>
      </w:pPr>
    </w:p>
    <w:p w14:paraId="65D4C0E7" w14:textId="77777777" w:rsidR="001576D0" w:rsidRPr="001900DB" w:rsidRDefault="001576D0" w:rsidP="001576D0">
      <w:pPr>
        <w:rPr>
          <w:rFonts w:cs="Arial"/>
          <w:sz w:val="22"/>
          <w:szCs w:val="22"/>
        </w:rPr>
      </w:pPr>
      <w:r w:rsidRPr="001900DB">
        <w:rPr>
          <w:rFonts w:cs="Arial"/>
          <w:sz w:val="22"/>
          <w:szCs w:val="22"/>
        </w:rPr>
        <w:t xml:space="preserve">To better assist you please complete the chart below. Our team is happy to assist once you have an initial understanding of the facts. With this information, we will be able to assess the appropriate next steps. Once completed, please forward the original and all supporting documentation to the Patient Safety, Quality and Risk </w:t>
      </w:r>
      <w:r>
        <w:rPr>
          <w:rFonts w:cs="Arial"/>
          <w:sz w:val="22"/>
          <w:szCs w:val="22"/>
        </w:rPr>
        <w:t>Management O</w:t>
      </w:r>
      <w:r w:rsidRPr="001900DB">
        <w:rPr>
          <w:rFonts w:cs="Arial"/>
          <w:sz w:val="22"/>
          <w:szCs w:val="22"/>
        </w:rPr>
        <w:t xml:space="preserve">ffice. No other copies are to be made or kept. Do not file or refer to this document in any patient record. </w:t>
      </w:r>
    </w:p>
    <w:p w14:paraId="2DF945D8" w14:textId="77777777" w:rsidR="001576D0" w:rsidRPr="001900DB" w:rsidRDefault="001576D0" w:rsidP="001576D0">
      <w:pPr>
        <w:rPr>
          <w:rFonts w:cs="Arial"/>
          <w:sz w:val="22"/>
          <w:szCs w:val="22"/>
        </w:rPr>
      </w:pPr>
    </w:p>
    <w:p w14:paraId="4EF946D6" w14:textId="77777777" w:rsidR="001576D0" w:rsidRPr="001900DB" w:rsidRDefault="001576D0" w:rsidP="001576D0">
      <w:pPr>
        <w:rPr>
          <w:rFonts w:cs="Arial"/>
          <w:sz w:val="22"/>
          <w:szCs w:val="22"/>
        </w:rPr>
      </w:pPr>
      <w:r w:rsidRPr="001900DB">
        <w:rPr>
          <w:rFonts w:cs="Arial"/>
          <w:sz w:val="22"/>
          <w:szCs w:val="22"/>
        </w:rPr>
        <w:t xml:space="preserve">Please ensure the incident has been entered into the Safety Learning System. </w:t>
      </w:r>
    </w:p>
    <w:p w14:paraId="4C1F51A3" w14:textId="77777777" w:rsidR="001576D0" w:rsidRPr="001900DB" w:rsidRDefault="001576D0" w:rsidP="001576D0">
      <w:pPr>
        <w:rPr>
          <w:rFonts w:cs="Arial"/>
          <w:sz w:val="22"/>
          <w:szCs w:val="22"/>
        </w:rPr>
      </w:pPr>
    </w:p>
    <w:tbl>
      <w:tblPr>
        <w:tblStyle w:val="TableGrid"/>
        <w:tblW w:w="0" w:type="auto"/>
        <w:tblLook w:val="04A0" w:firstRow="1" w:lastRow="0" w:firstColumn="1" w:lastColumn="0" w:noHBand="0" w:noVBand="1"/>
      </w:tblPr>
      <w:tblGrid>
        <w:gridCol w:w="3120"/>
        <w:gridCol w:w="6230"/>
      </w:tblGrid>
      <w:tr w:rsidR="001576D0" w:rsidRPr="001900DB" w14:paraId="55980B73" w14:textId="77777777" w:rsidTr="00194210">
        <w:tc>
          <w:tcPr>
            <w:tcW w:w="10768" w:type="dxa"/>
            <w:gridSpan w:val="2"/>
            <w:shd w:val="clear" w:color="auto" w:fill="BFBFBF" w:themeFill="background1" w:themeFillShade="BF"/>
          </w:tcPr>
          <w:p w14:paraId="688BC882" w14:textId="77777777" w:rsidR="001576D0" w:rsidRPr="001900DB" w:rsidRDefault="001576D0" w:rsidP="00194210">
            <w:pPr>
              <w:rPr>
                <w:rFonts w:cs="Arial"/>
                <w:b/>
                <w:color w:val="4BACC6" w:themeColor="accent5"/>
                <w:sz w:val="22"/>
                <w:szCs w:val="22"/>
              </w:rPr>
            </w:pPr>
            <w:r w:rsidRPr="002F3A0A">
              <w:rPr>
                <w:rFonts w:cs="Arial"/>
                <w:b/>
                <w:sz w:val="22"/>
                <w:szCs w:val="22"/>
              </w:rPr>
              <w:t>Initial Understanding of Facts</w:t>
            </w:r>
          </w:p>
        </w:tc>
      </w:tr>
      <w:tr w:rsidR="001576D0" w:rsidRPr="001900DB" w14:paraId="1A199BDE" w14:textId="77777777" w:rsidTr="00194210">
        <w:tc>
          <w:tcPr>
            <w:tcW w:w="3397" w:type="dxa"/>
          </w:tcPr>
          <w:p w14:paraId="44FC2E04" w14:textId="77777777" w:rsidR="001576D0" w:rsidRPr="001900DB" w:rsidRDefault="001576D0" w:rsidP="00194210">
            <w:pPr>
              <w:rPr>
                <w:rFonts w:cs="Arial"/>
                <w:sz w:val="22"/>
                <w:szCs w:val="22"/>
              </w:rPr>
            </w:pPr>
            <w:bookmarkStart w:id="1" w:name="V"/>
            <w:r w:rsidRPr="001900DB">
              <w:rPr>
                <w:rFonts w:cs="Arial"/>
                <w:sz w:val="22"/>
                <w:szCs w:val="22"/>
              </w:rPr>
              <w:t>V#</w:t>
            </w:r>
            <w:bookmarkEnd w:id="1"/>
          </w:p>
        </w:tc>
        <w:tc>
          <w:tcPr>
            <w:tcW w:w="7371" w:type="dxa"/>
          </w:tcPr>
          <w:p w14:paraId="197E373B" w14:textId="77777777" w:rsidR="001576D0" w:rsidRPr="007D7192" w:rsidRDefault="001576D0" w:rsidP="00194210">
            <w:pPr>
              <w:rPr>
                <w:rFonts w:cs="Arial"/>
                <w:sz w:val="22"/>
                <w:szCs w:val="22"/>
              </w:rPr>
            </w:pPr>
          </w:p>
        </w:tc>
      </w:tr>
      <w:tr w:rsidR="001576D0" w:rsidRPr="001900DB" w14:paraId="5AADAC8F" w14:textId="77777777" w:rsidTr="00194210">
        <w:tc>
          <w:tcPr>
            <w:tcW w:w="3397" w:type="dxa"/>
          </w:tcPr>
          <w:p w14:paraId="637D476C" w14:textId="77777777" w:rsidR="001576D0" w:rsidRPr="001900DB" w:rsidRDefault="001576D0" w:rsidP="00194210">
            <w:pPr>
              <w:rPr>
                <w:rFonts w:cs="Arial"/>
                <w:sz w:val="22"/>
                <w:szCs w:val="22"/>
              </w:rPr>
            </w:pPr>
            <w:r w:rsidRPr="001900DB">
              <w:rPr>
                <w:rFonts w:cs="Arial"/>
                <w:sz w:val="22"/>
                <w:szCs w:val="22"/>
              </w:rPr>
              <w:t>Patient Name</w:t>
            </w:r>
          </w:p>
        </w:tc>
        <w:tc>
          <w:tcPr>
            <w:tcW w:w="7371" w:type="dxa"/>
          </w:tcPr>
          <w:p w14:paraId="5829E7C7" w14:textId="77777777" w:rsidR="001576D0" w:rsidRPr="007D7192" w:rsidRDefault="001576D0" w:rsidP="00194210">
            <w:pPr>
              <w:rPr>
                <w:rFonts w:cs="Arial"/>
                <w:sz w:val="22"/>
                <w:szCs w:val="22"/>
              </w:rPr>
            </w:pPr>
          </w:p>
        </w:tc>
      </w:tr>
      <w:tr w:rsidR="001576D0" w:rsidRPr="001900DB" w14:paraId="11EB5942" w14:textId="77777777" w:rsidTr="00194210">
        <w:tc>
          <w:tcPr>
            <w:tcW w:w="3397" w:type="dxa"/>
          </w:tcPr>
          <w:p w14:paraId="53C1E009" w14:textId="77777777" w:rsidR="001576D0" w:rsidRPr="001900DB" w:rsidRDefault="001576D0" w:rsidP="00194210">
            <w:pPr>
              <w:rPr>
                <w:rFonts w:cs="Arial"/>
                <w:sz w:val="22"/>
                <w:szCs w:val="22"/>
              </w:rPr>
            </w:pPr>
            <w:bookmarkStart w:id="2" w:name="Incident"/>
            <w:r w:rsidRPr="001900DB">
              <w:rPr>
                <w:rFonts w:cs="Arial"/>
                <w:sz w:val="22"/>
                <w:szCs w:val="22"/>
              </w:rPr>
              <w:t>Incident #</w:t>
            </w:r>
            <w:bookmarkEnd w:id="2"/>
          </w:p>
        </w:tc>
        <w:tc>
          <w:tcPr>
            <w:tcW w:w="7371" w:type="dxa"/>
          </w:tcPr>
          <w:p w14:paraId="4FBC9D4C" w14:textId="77777777" w:rsidR="001576D0" w:rsidRPr="007D7192" w:rsidRDefault="001576D0" w:rsidP="00194210">
            <w:pPr>
              <w:rPr>
                <w:rFonts w:cs="Arial"/>
                <w:sz w:val="22"/>
                <w:szCs w:val="22"/>
              </w:rPr>
            </w:pPr>
          </w:p>
        </w:tc>
      </w:tr>
      <w:tr w:rsidR="001576D0" w:rsidRPr="001900DB" w14:paraId="2F6B16BE" w14:textId="77777777" w:rsidTr="00194210">
        <w:tc>
          <w:tcPr>
            <w:tcW w:w="3397" w:type="dxa"/>
          </w:tcPr>
          <w:p w14:paraId="0CCBFAFE" w14:textId="77777777" w:rsidR="001576D0" w:rsidRPr="001900DB" w:rsidRDefault="001576D0" w:rsidP="00194210">
            <w:pPr>
              <w:rPr>
                <w:rFonts w:cs="Arial"/>
                <w:sz w:val="22"/>
                <w:szCs w:val="22"/>
              </w:rPr>
            </w:pPr>
            <w:r>
              <w:rPr>
                <w:rFonts w:cs="Arial"/>
                <w:sz w:val="22"/>
                <w:szCs w:val="22"/>
              </w:rPr>
              <w:t>Safety Learning System</w:t>
            </w:r>
            <w:r w:rsidRPr="001900DB">
              <w:rPr>
                <w:rFonts w:cs="Arial"/>
                <w:sz w:val="22"/>
                <w:szCs w:val="22"/>
              </w:rPr>
              <w:t xml:space="preserve"> #</w:t>
            </w:r>
          </w:p>
        </w:tc>
        <w:tc>
          <w:tcPr>
            <w:tcW w:w="7371" w:type="dxa"/>
          </w:tcPr>
          <w:p w14:paraId="086896BA" w14:textId="77777777" w:rsidR="001576D0" w:rsidRPr="007D7192" w:rsidRDefault="001576D0" w:rsidP="00194210">
            <w:pPr>
              <w:rPr>
                <w:rFonts w:cs="Arial"/>
                <w:sz w:val="22"/>
                <w:szCs w:val="22"/>
              </w:rPr>
            </w:pPr>
          </w:p>
        </w:tc>
      </w:tr>
      <w:tr w:rsidR="001576D0" w:rsidRPr="001900DB" w14:paraId="0021C040" w14:textId="77777777" w:rsidTr="00194210">
        <w:tc>
          <w:tcPr>
            <w:tcW w:w="3397" w:type="dxa"/>
          </w:tcPr>
          <w:p w14:paraId="3A544134" w14:textId="77777777" w:rsidR="001576D0" w:rsidRPr="001900DB" w:rsidRDefault="001576D0" w:rsidP="00194210">
            <w:pPr>
              <w:rPr>
                <w:rFonts w:cs="Arial"/>
                <w:sz w:val="22"/>
                <w:szCs w:val="22"/>
              </w:rPr>
            </w:pPr>
            <w:r w:rsidRPr="001900DB">
              <w:rPr>
                <w:rFonts w:cs="Arial"/>
                <w:sz w:val="22"/>
                <w:szCs w:val="22"/>
              </w:rPr>
              <w:t>Date of Birth</w:t>
            </w:r>
          </w:p>
        </w:tc>
        <w:tc>
          <w:tcPr>
            <w:tcW w:w="7371" w:type="dxa"/>
          </w:tcPr>
          <w:p w14:paraId="4D563AFC" w14:textId="77777777" w:rsidR="001576D0" w:rsidRPr="007D7192" w:rsidRDefault="001576D0" w:rsidP="00194210">
            <w:pPr>
              <w:rPr>
                <w:rFonts w:cs="Arial"/>
                <w:sz w:val="22"/>
                <w:szCs w:val="22"/>
              </w:rPr>
            </w:pPr>
          </w:p>
        </w:tc>
      </w:tr>
      <w:tr w:rsidR="001576D0" w:rsidRPr="001900DB" w14:paraId="40868C8B" w14:textId="77777777" w:rsidTr="00194210">
        <w:tc>
          <w:tcPr>
            <w:tcW w:w="3397" w:type="dxa"/>
          </w:tcPr>
          <w:p w14:paraId="29D8FD8A" w14:textId="77777777" w:rsidR="001576D0" w:rsidRPr="001900DB" w:rsidRDefault="001576D0" w:rsidP="00194210">
            <w:pPr>
              <w:rPr>
                <w:rFonts w:cs="Arial"/>
                <w:sz w:val="22"/>
                <w:szCs w:val="22"/>
              </w:rPr>
            </w:pPr>
            <w:r w:rsidRPr="001900DB">
              <w:rPr>
                <w:rFonts w:cs="Arial"/>
                <w:sz w:val="22"/>
                <w:szCs w:val="22"/>
              </w:rPr>
              <w:t>Patient’s age</w:t>
            </w:r>
          </w:p>
        </w:tc>
        <w:tc>
          <w:tcPr>
            <w:tcW w:w="7371" w:type="dxa"/>
          </w:tcPr>
          <w:p w14:paraId="04836A02" w14:textId="77777777" w:rsidR="001576D0" w:rsidRPr="007D7192" w:rsidRDefault="001576D0" w:rsidP="00194210">
            <w:pPr>
              <w:rPr>
                <w:rFonts w:cs="Arial"/>
                <w:sz w:val="22"/>
                <w:szCs w:val="22"/>
              </w:rPr>
            </w:pPr>
          </w:p>
        </w:tc>
      </w:tr>
      <w:tr w:rsidR="001576D0" w:rsidRPr="001900DB" w14:paraId="3685A299" w14:textId="77777777" w:rsidTr="00194210">
        <w:tc>
          <w:tcPr>
            <w:tcW w:w="3397" w:type="dxa"/>
          </w:tcPr>
          <w:p w14:paraId="04CA84B8" w14:textId="77777777" w:rsidR="001576D0" w:rsidRPr="001900DB" w:rsidRDefault="001576D0" w:rsidP="00194210">
            <w:pPr>
              <w:rPr>
                <w:rFonts w:cs="Arial"/>
                <w:sz w:val="22"/>
                <w:szCs w:val="22"/>
              </w:rPr>
            </w:pPr>
            <w:r w:rsidRPr="001900DB">
              <w:rPr>
                <w:rFonts w:cs="Arial"/>
                <w:sz w:val="22"/>
                <w:szCs w:val="22"/>
              </w:rPr>
              <w:t>Diagnosis</w:t>
            </w:r>
          </w:p>
        </w:tc>
        <w:tc>
          <w:tcPr>
            <w:tcW w:w="7371" w:type="dxa"/>
          </w:tcPr>
          <w:p w14:paraId="6852409D" w14:textId="77777777" w:rsidR="001576D0" w:rsidRPr="007D7192" w:rsidRDefault="001576D0" w:rsidP="00194210">
            <w:pPr>
              <w:rPr>
                <w:rFonts w:cs="Arial"/>
                <w:sz w:val="22"/>
                <w:szCs w:val="22"/>
              </w:rPr>
            </w:pPr>
          </w:p>
        </w:tc>
      </w:tr>
      <w:tr w:rsidR="001576D0" w:rsidRPr="001900DB" w14:paraId="30F394A4" w14:textId="77777777" w:rsidTr="00194210">
        <w:tc>
          <w:tcPr>
            <w:tcW w:w="3397" w:type="dxa"/>
          </w:tcPr>
          <w:p w14:paraId="3FBBA013" w14:textId="77777777" w:rsidR="001576D0" w:rsidRPr="001900DB" w:rsidRDefault="001576D0" w:rsidP="00194210">
            <w:pPr>
              <w:rPr>
                <w:rFonts w:cs="Arial"/>
                <w:sz w:val="22"/>
                <w:szCs w:val="22"/>
              </w:rPr>
            </w:pPr>
            <w:r w:rsidRPr="001900DB">
              <w:rPr>
                <w:rFonts w:cs="Arial"/>
                <w:sz w:val="22"/>
                <w:szCs w:val="22"/>
              </w:rPr>
              <w:t>Date of incident</w:t>
            </w:r>
          </w:p>
        </w:tc>
        <w:tc>
          <w:tcPr>
            <w:tcW w:w="7371" w:type="dxa"/>
          </w:tcPr>
          <w:p w14:paraId="1BF8C03D" w14:textId="77777777" w:rsidR="001576D0" w:rsidRPr="007D7192" w:rsidRDefault="001576D0" w:rsidP="00194210">
            <w:pPr>
              <w:rPr>
                <w:rFonts w:cs="Arial"/>
                <w:sz w:val="22"/>
                <w:szCs w:val="22"/>
              </w:rPr>
            </w:pPr>
          </w:p>
        </w:tc>
      </w:tr>
      <w:tr w:rsidR="001576D0" w:rsidRPr="001900DB" w14:paraId="34D301AD" w14:textId="77777777" w:rsidTr="00194210">
        <w:tc>
          <w:tcPr>
            <w:tcW w:w="3397" w:type="dxa"/>
          </w:tcPr>
          <w:p w14:paraId="0B9A1F10" w14:textId="77777777" w:rsidR="001576D0" w:rsidRPr="001900DB" w:rsidRDefault="001576D0" w:rsidP="00194210">
            <w:pPr>
              <w:rPr>
                <w:rFonts w:cs="Arial"/>
                <w:sz w:val="22"/>
                <w:szCs w:val="22"/>
              </w:rPr>
            </w:pPr>
            <w:r w:rsidRPr="001900DB">
              <w:rPr>
                <w:rFonts w:cs="Arial"/>
                <w:sz w:val="22"/>
                <w:szCs w:val="22"/>
              </w:rPr>
              <w:t>Location of patient at time of incident</w:t>
            </w:r>
          </w:p>
        </w:tc>
        <w:tc>
          <w:tcPr>
            <w:tcW w:w="7371" w:type="dxa"/>
          </w:tcPr>
          <w:p w14:paraId="32A6673B" w14:textId="77777777" w:rsidR="001576D0" w:rsidRPr="007D7192" w:rsidRDefault="001576D0" w:rsidP="00194210">
            <w:pPr>
              <w:rPr>
                <w:rFonts w:cs="Arial"/>
                <w:sz w:val="22"/>
                <w:szCs w:val="22"/>
              </w:rPr>
            </w:pPr>
          </w:p>
        </w:tc>
      </w:tr>
      <w:tr w:rsidR="001576D0" w:rsidRPr="001900DB" w14:paraId="4F4240FC" w14:textId="77777777" w:rsidTr="00194210">
        <w:tc>
          <w:tcPr>
            <w:tcW w:w="3397" w:type="dxa"/>
          </w:tcPr>
          <w:p w14:paraId="1DF40904" w14:textId="77777777" w:rsidR="001576D0" w:rsidRPr="001900DB" w:rsidRDefault="001576D0" w:rsidP="00194210">
            <w:pPr>
              <w:rPr>
                <w:rFonts w:cs="Arial"/>
                <w:sz w:val="22"/>
                <w:szCs w:val="22"/>
              </w:rPr>
            </w:pPr>
            <w:r w:rsidRPr="001900DB">
              <w:rPr>
                <w:rFonts w:cs="Arial"/>
                <w:sz w:val="22"/>
                <w:szCs w:val="22"/>
              </w:rPr>
              <w:t>Location of patient at time of discovery of incident (if different)</w:t>
            </w:r>
          </w:p>
        </w:tc>
        <w:tc>
          <w:tcPr>
            <w:tcW w:w="7371" w:type="dxa"/>
          </w:tcPr>
          <w:p w14:paraId="360A96A6" w14:textId="77777777" w:rsidR="001576D0" w:rsidRPr="007D7192" w:rsidRDefault="001576D0" w:rsidP="00194210">
            <w:pPr>
              <w:rPr>
                <w:rFonts w:cs="Arial"/>
                <w:sz w:val="22"/>
                <w:szCs w:val="22"/>
              </w:rPr>
            </w:pPr>
          </w:p>
        </w:tc>
      </w:tr>
      <w:tr w:rsidR="001576D0" w:rsidRPr="001900DB" w14:paraId="26013440" w14:textId="77777777" w:rsidTr="00194210">
        <w:tc>
          <w:tcPr>
            <w:tcW w:w="3397" w:type="dxa"/>
          </w:tcPr>
          <w:p w14:paraId="3BC3E5DA" w14:textId="77777777" w:rsidR="001576D0" w:rsidRPr="001900DB" w:rsidRDefault="001576D0" w:rsidP="00194210">
            <w:pPr>
              <w:rPr>
                <w:rFonts w:cs="Arial"/>
                <w:sz w:val="22"/>
                <w:szCs w:val="22"/>
              </w:rPr>
            </w:pPr>
            <w:r>
              <w:rPr>
                <w:rFonts w:cs="Arial"/>
                <w:sz w:val="22"/>
                <w:szCs w:val="22"/>
              </w:rPr>
              <w:t>Contributing f</w:t>
            </w:r>
            <w:r w:rsidRPr="001900DB">
              <w:rPr>
                <w:rFonts w:cs="Arial"/>
                <w:sz w:val="22"/>
                <w:szCs w:val="22"/>
              </w:rPr>
              <w:t xml:space="preserve">actors </w:t>
            </w:r>
          </w:p>
        </w:tc>
        <w:tc>
          <w:tcPr>
            <w:tcW w:w="7371" w:type="dxa"/>
          </w:tcPr>
          <w:p w14:paraId="6555C205" w14:textId="77777777" w:rsidR="001576D0" w:rsidRPr="007D7192" w:rsidRDefault="001576D0" w:rsidP="00194210">
            <w:pPr>
              <w:rPr>
                <w:rFonts w:cs="Arial"/>
                <w:sz w:val="22"/>
                <w:szCs w:val="22"/>
              </w:rPr>
            </w:pPr>
          </w:p>
        </w:tc>
      </w:tr>
      <w:tr w:rsidR="001576D0" w:rsidRPr="001900DB" w14:paraId="19B22616" w14:textId="77777777" w:rsidTr="00194210">
        <w:tc>
          <w:tcPr>
            <w:tcW w:w="3397" w:type="dxa"/>
          </w:tcPr>
          <w:p w14:paraId="173E4D73" w14:textId="77777777" w:rsidR="001576D0" w:rsidRPr="001900DB" w:rsidRDefault="001576D0" w:rsidP="00194210">
            <w:pPr>
              <w:rPr>
                <w:rFonts w:cs="Arial"/>
                <w:sz w:val="22"/>
                <w:szCs w:val="22"/>
              </w:rPr>
            </w:pPr>
            <w:r w:rsidRPr="001900DB">
              <w:rPr>
                <w:rFonts w:cs="Arial"/>
                <w:sz w:val="22"/>
                <w:szCs w:val="22"/>
              </w:rPr>
              <w:t>Status of patient before the incident</w:t>
            </w:r>
          </w:p>
        </w:tc>
        <w:tc>
          <w:tcPr>
            <w:tcW w:w="7371" w:type="dxa"/>
          </w:tcPr>
          <w:p w14:paraId="4C2DF238" w14:textId="77777777" w:rsidR="001576D0" w:rsidRPr="007D7192" w:rsidRDefault="001576D0" w:rsidP="00194210">
            <w:pPr>
              <w:rPr>
                <w:rFonts w:cs="Arial"/>
                <w:sz w:val="22"/>
                <w:szCs w:val="22"/>
              </w:rPr>
            </w:pPr>
          </w:p>
        </w:tc>
      </w:tr>
      <w:tr w:rsidR="001576D0" w:rsidRPr="001900DB" w14:paraId="7C70F6D6" w14:textId="77777777" w:rsidTr="00194210">
        <w:tc>
          <w:tcPr>
            <w:tcW w:w="3397" w:type="dxa"/>
          </w:tcPr>
          <w:p w14:paraId="626BE85E" w14:textId="77777777" w:rsidR="001576D0" w:rsidRPr="001900DB" w:rsidRDefault="001576D0" w:rsidP="00194210">
            <w:pPr>
              <w:rPr>
                <w:rFonts w:cs="Arial"/>
                <w:sz w:val="22"/>
                <w:szCs w:val="22"/>
              </w:rPr>
            </w:pPr>
            <w:r w:rsidRPr="001900DB">
              <w:rPr>
                <w:rFonts w:cs="Arial"/>
                <w:sz w:val="22"/>
                <w:szCs w:val="22"/>
              </w:rPr>
              <w:t>Status of patient after the incident</w:t>
            </w:r>
          </w:p>
        </w:tc>
        <w:tc>
          <w:tcPr>
            <w:tcW w:w="7371" w:type="dxa"/>
          </w:tcPr>
          <w:p w14:paraId="60BE37D6" w14:textId="77777777" w:rsidR="001576D0" w:rsidRPr="007D7192" w:rsidRDefault="001576D0" w:rsidP="00194210">
            <w:pPr>
              <w:rPr>
                <w:rFonts w:cs="Arial"/>
                <w:sz w:val="22"/>
                <w:szCs w:val="22"/>
              </w:rPr>
            </w:pPr>
          </w:p>
        </w:tc>
      </w:tr>
      <w:tr w:rsidR="001576D0" w:rsidRPr="001900DB" w14:paraId="4D080061" w14:textId="77777777" w:rsidTr="00194210">
        <w:tc>
          <w:tcPr>
            <w:tcW w:w="3397" w:type="dxa"/>
          </w:tcPr>
          <w:p w14:paraId="14BA77BD" w14:textId="77777777" w:rsidR="001576D0" w:rsidRPr="001900DB" w:rsidRDefault="001576D0" w:rsidP="00194210">
            <w:pPr>
              <w:rPr>
                <w:rFonts w:cs="Arial"/>
                <w:sz w:val="22"/>
                <w:szCs w:val="22"/>
              </w:rPr>
            </w:pPr>
            <w:r>
              <w:rPr>
                <w:rFonts w:cs="Arial"/>
                <w:sz w:val="22"/>
                <w:szCs w:val="22"/>
              </w:rPr>
              <w:t>If this was a fall, was falls protocol in place?</w:t>
            </w:r>
          </w:p>
        </w:tc>
        <w:tc>
          <w:tcPr>
            <w:tcW w:w="7371" w:type="dxa"/>
          </w:tcPr>
          <w:p w14:paraId="50905B36" w14:textId="77777777" w:rsidR="001576D0" w:rsidRPr="007D7192" w:rsidRDefault="001576D0" w:rsidP="00194210">
            <w:pPr>
              <w:rPr>
                <w:rFonts w:cs="Arial"/>
                <w:sz w:val="22"/>
                <w:szCs w:val="22"/>
              </w:rPr>
            </w:pPr>
          </w:p>
        </w:tc>
      </w:tr>
      <w:tr w:rsidR="001576D0" w:rsidRPr="001900DB" w14:paraId="6B77DFD8" w14:textId="77777777" w:rsidTr="00194210">
        <w:tc>
          <w:tcPr>
            <w:tcW w:w="10768" w:type="dxa"/>
            <w:gridSpan w:val="2"/>
            <w:shd w:val="clear" w:color="auto" w:fill="BFBFBF" w:themeFill="background1" w:themeFillShade="BF"/>
          </w:tcPr>
          <w:p w14:paraId="47037A4E" w14:textId="77777777" w:rsidR="001576D0" w:rsidRPr="001900DB" w:rsidRDefault="001576D0" w:rsidP="00194210">
            <w:pPr>
              <w:rPr>
                <w:rFonts w:cs="Arial"/>
                <w:b/>
                <w:color w:val="4BACC6" w:themeColor="accent5"/>
                <w:sz w:val="22"/>
                <w:szCs w:val="22"/>
              </w:rPr>
            </w:pPr>
            <w:r w:rsidRPr="002F3A0A">
              <w:rPr>
                <w:rFonts w:cs="Arial"/>
                <w:b/>
                <w:sz w:val="22"/>
                <w:szCs w:val="22"/>
              </w:rPr>
              <w:t>Interview the staff who were on shift working with the patient to understand the details of the incident.</w:t>
            </w:r>
          </w:p>
        </w:tc>
      </w:tr>
      <w:tr w:rsidR="001576D0" w:rsidRPr="001900DB" w14:paraId="4A3CEA5C" w14:textId="77777777" w:rsidTr="00194210">
        <w:tc>
          <w:tcPr>
            <w:tcW w:w="3397" w:type="dxa"/>
          </w:tcPr>
          <w:p w14:paraId="70D355AE" w14:textId="77777777" w:rsidR="001576D0" w:rsidRPr="001900DB" w:rsidRDefault="001576D0" w:rsidP="00194210">
            <w:pPr>
              <w:rPr>
                <w:rFonts w:cs="Arial"/>
                <w:sz w:val="22"/>
                <w:szCs w:val="22"/>
              </w:rPr>
            </w:pPr>
            <w:r w:rsidRPr="001900DB">
              <w:rPr>
                <w:rFonts w:cs="Arial"/>
                <w:sz w:val="22"/>
                <w:szCs w:val="22"/>
              </w:rPr>
              <w:t>When did the incident happen?</w:t>
            </w:r>
          </w:p>
        </w:tc>
        <w:tc>
          <w:tcPr>
            <w:tcW w:w="7371" w:type="dxa"/>
          </w:tcPr>
          <w:p w14:paraId="768AE9EC" w14:textId="77777777" w:rsidR="001576D0" w:rsidRPr="007D7192" w:rsidRDefault="001576D0" w:rsidP="00194210">
            <w:pPr>
              <w:rPr>
                <w:rFonts w:cs="Arial"/>
                <w:sz w:val="22"/>
                <w:szCs w:val="22"/>
              </w:rPr>
            </w:pPr>
          </w:p>
        </w:tc>
      </w:tr>
      <w:tr w:rsidR="001576D0" w:rsidRPr="001900DB" w14:paraId="53F971AC" w14:textId="77777777" w:rsidTr="00194210">
        <w:tc>
          <w:tcPr>
            <w:tcW w:w="3397" w:type="dxa"/>
          </w:tcPr>
          <w:p w14:paraId="1DF7AD5B" w14:textId="77777777" w:rsidR="001576D0" w:rsidRPr="001900DB" w:rsidRDefault="001576D0" w:rsidP="00194210">
            <w:pPr>
              <w:rPr>
                <w:rFonts w:cs="Arial"/>
                <w:sz w:val="22"/>
                <w:szCs w:val="22"/>
              </w:rPr>
            </w:pPr>
            <w:r w:rsidRPr="001900DB">
              <w:rPr>
                <w:rFonts w:cs="Arial"/>
                <w:sz w:val="22"/>
                <w:szCs w:val="22"/>
              </w:rPr>
              <w:t>How did the incident happen?</w:t>
            </w:r>
          </w:p>
        </w:tc>
        <w:tc>
          <w:tcPr>
            <w:tcW w:w="7371" w:type="dxa"/>
          </w:tcPr>
          <w:p w14:paraId="41C23F0B" w14:textId="77777777" w:rsidR="001576D0" w:rsidRPr="007D7192" w:rsidRDefault="001576D0" w:rsidP="00194210">
            <w:pPr>
              <w:rPr>
                <w:rFonts w:cs="Arial"/>
                <w:sz w:val="22"/>
                <w:szCs w:val="22"/>
              </w:rPr>
            </w:pPr>
          </w:p>
        </w:tc>
      </w:tr>
      <w:tr w:rsidR="001576D0" w:rsidRPr="001900DB" w14:paraId="5AAB61ED" w14:textId="77777777" w:rsidTr="00194210">
        <w:tc>
          <w:tcPr>
            <w:tcW w:w="3397" w:type="dxa"/>
          </w:tcPr>
          <w:p w14:paraId="238AA3CF" w14:textId="77777777" w:rsidR="001576D0" w:rsidRPr="001900DB" w:rsidRDefault="001576D0" w:rsidP="00194210">
            <w:pPr>
              <w:rPr>
                <w:rFonts w:cs="Arial"/>
                <w:sz w:val="22"/>
                <w:szCs w:val="22"/>
              </w:rPr>
            </w:pPr>
            <w:r w:rsidRPr="001900DB">
              <w:rPr>
                <w:rFonts w:cs="Arial"/>
                <w:sz w:val="22"/>
                <w:szCs w:val="22"/>
              </w:rPr>
              <w:t>When did staff respond?</w:t>
            </w:r>
          </w:p>
        </w:tc>
        <w:tc>
          <w:tcPr>
            <w:tcW w:w="7371" w:type="dxa"/>
          </w:tcPr>
          <w:p w14:paraId="18BB0B40" w14:textId="77777777" w:rsidR="001576D0" w:rsidRPr="007D7192" w:rsidRDefault="001576D0" w:rsidP="00194210">
            <w:pPr>
              <w:rPr>
                <w:rFonts w:cs="Arial"/>
                <w:sz w:val="22"/>
                <w:szCs w:val="22"/>
              </w:rPr>
            </w:pPr>
          </w:p>
        </w:tc>
      </w:tr>
      <w:tr w:rsidR="001576D0" w:rsidRPr="001900DB" w14:paraId="12B62DBB" w14:textId="77777777" w:rsidTr="00194210">
        <w:tc>
          <w:tcPr>
            <w:tcW w:w="3397" w:type="dxa"/>
          </w:tcPr>
          <w:p w14:paraId="7BD8AC77" w14:textId="77777777" w:rsidR="001576D0" w:rsidRPr="001900DB" w:rsidRDefault="001576D0" w:rsidP="00194210">
            <w:pPr>
              <w:rPr>
                <w:rFonts w:cs="Arial"/>
                <w:sz w:val="22"/>
                <w:szCs w:val="22"/>
              </w:rPr>
            </w:pPr>
            <w:r w:rsidRPr="001900DB">
              <w:rPr>
                <w:rFonts w:cs="Arial"/>
                <w:sz w:val="22"/>
                <w:szCs w:val="22"/>
              </w:rPr>
              <w:t>How did staff respond?</w:t>
            </w:r>
          </w:p>
        </w:tc>
        <w:tc>
          <w:tcPr>
            <w:tcW w:w="7371" w:type="dxa"/>
          </w:tcPr>
          <w:p w14:paraId="425D5C99" w14:textId="77777777" w:rsidR="001576D0" w:rsidRPr="007D7192" w:rsidRDefault="001576D0" w:rsidP="00194210">
            <w:pPr>
              <w:rPr>
                <w:rFonts w:cs="Arial"/>
                <w:sz w:val="22"/>
                <w:szCs w:val="22"/>
              </w:rPr>
            </w:pPr>
          </w:p>
        </w:tc>
      </w:tr>
      <w:tr w:rsidR="001576D0" w:rsidRPr="001900DB" w14:paraId="0344CD61" w14:textId="77777777" w:rsidTr="00194210">
        <w:tc>
          <w:tcPr>
            <w:tcW w:w="3397" w:type="dxa"/>
          </w:tcPr>
          <w:p w14:paraId="720511BB" w14:textId="77777777" w:rsidR="001576D0" w:rsidRPr="001900DB" w:rsidRDefault="001576D0" w:rsidP="00194210">
            <w:pPr>
              <w:rPr>
                <w:rFonts w:cs="Arial"/>
                <w:sz w:val="22"/>
                <w:szCs w:val="22"/>
              </w:rPr>
            </w:pPr>
            <w:r>
              <w:rPr>
                <w:rFonts w:cs="Arial"/>
                <w:sz w:val="22"/>
                <w:szCs w:val="22"/>
              </w:rPr>
              <w:t xml:space="preserve">Describe </w:t>
            </w:r>
            <w:r w:rsidRPr="001900DB">
              <w:rPr>
                <w:rFonts w:cs="Arial"/>
                <w:sz w:val="22"/>
                <w:szCs w:val="22"/>
              </w:rPr>
              <w:t>patient current status</w:t>
            </w:r>
          </w:p>
        </w:tc>
        <w:tc>
          <w:tcPr>
            <w:tcW w:w="7371" w:type="dxa"/>
          </w:tcPr>
          <w:p w14:paraId="478638FB" w14:textId="77777777" w:rsidR="001576D0" w:rsidRPr="007D7192" w:rsidRDefault="001576D0" w:rsidP="00194210">
            <w:pPr>
              <w:rPr>
                <w:rFonts w:cs="Arial"/>
                <w:sz w:val="22"/>
                <w:szCs w:val="22"/>
              </w:rPr>
            </w:pPr>
          </w:p>
        </w:tc>
      </w:tr>
      <w:tr w:rsidR="001576D0" w:rsidRPr="001900DB" w14:paraId="49A52941" w14:textId="77777777" w:rsidTr="00194210">
        <w:tc>
          <w:tcPr>
            <w:tcW w:w="3397" w:type="dxa"/>
          </w:tcPr>
          <w:p w14:paraId="0187ADB3" w14:textId="77777777" w:rsidR="001576D0" w:rsidRPr="001900DB" w:rsidRDefault="001576D0" w:rsidP="00194210">
            <w:pPr>
              <w:rPr>
                <w:rFonts w:cs="Arial"/>
                <w:sz w:val="22"/>
                <w:szCs w:val="22"/>
              </w:rPr>
            </w:pPr>
            <w:r w:rsidRPr="001900DB">
              <w:rPr>
                <w:rFonts w:cs="Arial"/>
                <w:sz w:val="22"/>
                <w:szCs w:val="22"/>
              </w:rPr>
              <w:t>Relevant diagnosis?</w:t>
            </w:r>
          </w:p>
        </w:tc>
        <w:tc>
          <w:tcPr>
            <w:tcW w:w="7371" w:type="dxa"/>
          </w:tcPr>
          <w:p w14:paraId="4D1F6CFE" w14:textId="77777777" w:rsidR="001576D0" w:rsidRPr="007D7192" w:rsidRDefault="001576D0" w:rsidP="00194210">
            <w:pPr>
              <w:rPr>
                <w:rFonts w:cs="Arial"/>
                <w:sz w:val="22"/>
                <w:szCs w:val="22"/>
              </w:rPr>
            </w:pPr>
          </w:p>
        </w:tc>
      </w:tr>
      <w:tr w:rsidR="001576D0" w:rsidRPr="001900DB" w14:paraId="37A2888C" w14:textId="77777777" w:rsidTr="00194210">
        <w:tc>
          <w:tcPr>
            <w:tcW w:w="3397" w:type="dxa"/>
          </w:tcPr>
          <w:p w14:paraId="602C794E" w14:textId="77777777" w:rsidR="001576D0" w:rsidRPr="001900DB" w:rsidRDefault="001576D0" w:rsidP="00194210">
            <w:pPr>
              <w:rPr>
                <w:rFonts w:cs="Arial"/>
                <w:sz w:val="22"/>
                <w:szCs w:val="22"/>
              </w:rPr>
            </w:pPr>
            <w:r w:rsidRPr="001900DB">
              <w:rPr>
                <w:rFonts w:cs="Arial"/>
                <w:sz w:val="22"/>
                <w:szCs w:val="22"/>
              </w:rPr>
              <w:t xml:space="preserve">Review nursing documentation to ensure it </w:t>
            </w:r>
            <w:r w:rsidRPr="001900DB">
              <w:rPr>
                <w:rFonts w:cs="Arial"/>
                <w:sz w:val="22"/>
                <w:szCs w:val="22"/>
              </w:rPr>
              <w:lastRenderedPageBreak/>
              <w:t>meets all applicable standards</w:t>
            </w:r>
          </w:p>
        </w:tc>
        <w:tc>
          <w:tcPr>
            <w:tcW w:w="7371" w:type="dxa"/>
          </w:tcPr>
          <w:p w14:paraId="2536853F" w14:textId="77777777" w:rsidR="001576D0" w:rsidRPr="007D7192" w:rsidRDefault="001576D0" w:rsidP="00194210">
            <w:pPr>
              <w:rPr>
                <w:rFonts w:cs="Arial"/>
                <w:sz w:val="22"/>
                <w:szCs w:val="22"/>
              </w:rPr>
            </w:pPr>
          </w:p>
        </w:tc>
      </w:tr>
      <w:tr w:rsidR="001576D0" w:rsidRPr="001900DB" w14:paraId="3C016266" w14:textId="77777777" w:rsidTr="00194210">
        <w:tc>
          <w:tcPr>
            <w:tcW w:w="3397" w:type="dxa"/>
          </w:tcPr>
          <w:p w14:paraId="715D2159" w14:textId="77777777" w:rsidR="001576D0" w:rsidRPr="001900DB" w:rsidRDefault="001576D0" w:rsidP="00194210">
            <w:pPr>
              <w:rPr>
                <w:rFonts w:cs="Arial"/>
                <w:sz w:val="22"/>
                <w:szCs w:val="22"/>
              </w:rPr>
            </w:pPr>
            <w:r w:rsidRPr="001900DB">
              <w:rPr>
                <w:rFonts w:cs="Arial"/>
                <w:sz w:val="22"/>
                <w:szCs w:val="22"/>
              </w:rPr>
              <w:t>Ensure physician review has occurred</w:t>
            </w:r>
          </w:p>
        </w:tc>
        <w:tc>
          <w:tcPr>
            <w:tcW w:w="7371" w:type="dxa"/>
          </w:tcPr>
          <w:p w14:paraId="1CD53FE8" w14:textId="77777777" w:rsidR="001576D0" w:rsidRPr="007D7192" w:rsidRDefault="001576D0" w:rsidP="00194210">
            <w:pPr>
              <w:rPr>
                <w:rFonts w:cs="Arial"/>
                <w:sz w:val="22"/>
                <w:szCs w:val="22"/>
              </w:rPr>
            </w:pPr>
          </w:p>
        </w:tc>
      </w:tr>
      <w:tr w:rsidR="001576D0" w:rsidRPr="001900DB" w14:paraId="47698612" w14:textId="77777777" w:rsidTr="00194210">
        <w:tc>
          <w:tcPr>
            <w:tcW w:w="3397" w:type="dxa"/>
          </w:tcPr>
          <w:p w14:paraId="1C28C8F6" w14:textId="77777777" w:rsidR="001576D0" w:rsidRPr="001900DB" w:rsidRDefault="001576D0" w:rsidP="00194210">
            <w:pPr>
              <w:rPr>
                <w:rFonts w:cs="Arial"/>
                <w:sz w:val="22"/>
                <w:szCs w:val="22"/>
              </w:rPr>
            </w:pPr>
            <w:r>
              <w:rPr>
                <w:rFonts w:cs="Arial"/>
                <w:sz w:val="22"/>
                <w:szCs w:val="22"/>
              </w:rPr>
              <w:t>Has</w:t>
            </w:r>
            <w:r w:rsidRPr="001900DB">
              <w:rPr>
                <w:rFonts w:cs="Arial"/>
                <w:sz w:val="22"/>
                <w:szCs w:val="22"/>
              </w:rPr>
              <w:t xml:space="preserve"> disclosure </w:t>
            </w:r>
            <w:r>
              <w:rPr>
                <w:rFonts w:cs="Arial"/>
                <w:sz w:val="22"/>
                <w:szCs w:val="22"/>
              </w:rPr>
              <w:t>occurred and by who?</w:t>
            </w:r>
          </w:p>
        </w:tc>
        <w:tc>
          <w:tcPr>
            <w:tcW w:w="7371" w:type="dxa"/>
          </w:tcPr>
          <w:p w14:paraId="63B23A0A" w14:textId="77777777" w:rsidR="001576D0" w:rsidRPr="007D7192" w:rsidRDefault="001576D0" w:rsidP="00194210">
            <w:pPr>
              <w:rPr>
                <w:rFonts w:cs="Arial"/>
                <w:sz w:val="22"/>
                <w:szCs w:val="22"/>
              </w:rPr>
            </w:pPr>
          </w:p>
        </w:tc>
      </w:tr>
      <w:tr w:rsidR="001576D0" w:rsidRPr="001900DB" w14:paraId="6AC114F1" w14:textId="77777777" w:rsidTr="00194210">
        <w:tc>
          <w:tcPr>
            <w:tcW w:w="3397" w:type="dxa"/>
          </w:tcPr>
          <w:p w14:paraId="364944B8" w14:textId="77777777" w:rsidR="001576D0" w:rsidRPr="001900DB" w:rsidRDefault="001576D0" w:rsidP="00194210">
            <w:pPr>
              <w:rPr>
                <w:rFonts w:cs="Arial"/>
                <w:sz w:val="22"/>
                <w:szCs w:val="22"/>
              </w:rPr>
            </w:pPr>
            <w:r w:rsidRPr="001900DB">
              <w:rPr>
                <w:rFonts w:cs="Arial"/>
                <w:sz w:val="22"/>
                <w:szCs w:val="22"/>
              </w:rPr>
              <w:t xml:space="preserve">If this case meets the criteria of a Coroner’s Case, has the Coroner been notified of this case? </w:t>
            </w:r>
          </w:p>
        </w:tc>
        <w:tc>
          <w:tcPr>
            <w:tcW w:w="7371" w:type="dxa"/>
          </w:tcPr>
          <w:p w14:paraId="33DE1B10" w14:textId="77777777" w:rsidR="001576D0" w:rsidRPr="007D7192" w:rsidRDefault="001576D0" w:rsidP="00194210">
            <w:pPr>
              <w:rPr>
                <w:rFonts w:cs="Arial"/>
                <w:sz w:val="22"/>
                <w:szCs w:val="22"/>
              </w:rPr>
            </w:pPr>
          </w:p>
        </w:tc>
      </w:tr>
    </w:tbl>
    <w:p w14:paraId="0C4D637B" w14:textId="77777777" w:rsidR="001576D0" w:rsidRDefault="001576D0" w:rsidP="001576D0">
      <w:pPr>
        <w:rPr>
          <w:rFonts w:cs="Arial"/>
          <w:sz w:val="22"/>
          <w:szCs w:val="22"/>
          <w:u w:val="single"/>
        </w:rPr>
      </w:pPr>
    </w:p>
    <w:p w14:paraId="0FEE17D0" w14:textId="77777777" w:rsidR="00BF4204" w:rsidRDefault="00BF4204" w:rsidP="00356FEE">
      <w:pPr>
        <w:jc w:val="both"/>
        <w:rPr>
          <w:rFonts w:cs="Arial"/>
          <w:bCs/>
        </w:rPr>
      </w:pPr>
    </w:p>
    <w:p w14:paraId="3C144DE5" w14:textId="77777777" w:rsidR="00C718BF" w:rsidRDefault="00C718BF" w:rsidP="00356FEE">
      <w:pPr>
        <w:jc w:val="both"/>
        <w:rPr>
          <w:rFonts w:cs="Arial"/>
          <w:bCs/>
        </w:rPr>
      </w:pPr>
    </w:p>
    <w:p w14:paraId="71FD2108" w14:textId="77777777" w:rsidR="004779C2" w:rsidRDefault="004779C2" w:rsidP="00356FEE">
      <w:pPr>
        <w:jc w:val="both"/>
        <w:rPr>
          <w:rFonts w:cs="Arial"/>
          <w:bCs/>
        </w:rPr>
      </w:pPr>
    </w:p>
    <w:p w14:paraId="16E91DC1" w14:textId="77777777" w:rsidR="004779C2" w:rsidRDefault="004779C2" w:rsidP="00356FEE">
      <w:pPr>
        <w:jc w:val="both"/>
        <w:rPr>
          <w:rFonts w:cs="Arial"/>
          <w:bCs/>
        </w:rPr>
      </w:pPr>
    </w:p>
    <w:p w14:paraId="082733AF" w14:textId="77777777" w:rsidR="004779C2" w:rsidRDefault="004779C2" w:rsidP="00356FEE">
      <w:pPr>
        <w:jc w:val="both"/>
        <w:rPr>
          <w:rFonts w:cs="Arial"/>
          <w:bCs/>
        </w:rPr>
      </w:pPr>
    </w:p>
    <w:p w14:paraId="62F66763" w14:textId="77777777" w:rsidR="004779C2" w:rsidRDefault="004779C2" w:rsidP="00356FEE">
      <w:pPr>
        <w:jc w:val="both"/>
        <w:rPr>
          <w:rFonts w:cs="Arial"/>
          <w:bCs/>
        </w:rPr>
      </w:pPr>
    </w:p>
    <w:p w14:paraId="21E91E41" w14:textId="77777777" w:rsidR="004779C2" w:rsidRDefault="004779C2" w:rsidP="00356FEE">
      <w:pPr>
        <w:jc w:val="both"/>
        <w:rPr>
          <w:rFonts w:cs="Arial"/>
          <w:bCs/>
        </w:rPr>
      </w:pPr>
    </w:p>
    <w:p w14:paraId="073A5C90" w14:textId="77777777" w:rsidR="004779C2" w:rsidRDefault="004779C2" w:rsidP="00356FEE">
      <w:pPr>
        <w:jc w:val="both"/>
        <w:rPr>
          <w:rFonts w:cs="Arial"/>
          <w:bCs/>
        </w:rPr>
      </w:pPr>
    </w:p>
    <w:p w14:paraId="64FDB596" w14:textId="77777777" w:rsidR="004779C2" w:rsidRDefault="004779C2" w:rsidP="00356FEE">
      <w:pPr>
        <w:jc w:val="both"/>
        <w:rPr>
          <w:rFonts w:cs="Arial"/>
          <w:bCs/>
        </w:rPr>
      </w:pPr>
    </w:p>
    <w:p w14:paraId="742C1AF3" w14:textId="77777777" w:rsidR="004779C2" w:rsidRDefault="004779C2" w:rsidP="00356FEE">
      <w:pPr>
        <w:jc w:val="both"/>
        <w:rPr>
          <w:rFonts w:cs="Arial"/>
          <w:bCs/>
        </w:rPr>
      </w:pPr>
    </w:p>
    <w:p w14:paraId="5B12C5DA" w14:textId="77777777" w:rsidR="004779C2" w:rsidRDefault="004779C2" w:rsidP="00356FEE">
      <w:pPr>
        <w:jc w:val="both"/>
        <w:rPr>
          <w:rFonts w:cs="Arial"/>
          <w:bCs/>
        </w:rPr>
      </w:pPr>
    </w:p>
    <w:p w14:paraId="7A3D137C" w14:textId="77777777" w:rsidR="004779C2" w:rsidRDefault="004779C2" w:rsidP="00356FEE">
      <w:pPr>
        <w:jc w:val="both"/>
        <w:rPr>
          <w:rFonts w:cs="Arial"/>
          <w:bCs/>
        </w:rPr>
      </w:pPr>
    </w:p>
    <w:p w14:paraId="14216D57" w14:textId="77777777" w:rsidR="004779C2" w:rsidRDefault="004779C2" w:rsidP="00356FEE">
      <w:pPr>
        <w:jc w:val="both"/>
        <w:rPr>
          <w:rFonts w:cs="Arial"/>
          <w:bCs/>
        </w:rPr>
      </w:pPr>
    </w:p>
    <w:p w14:paraId="616C6EA8" w14:textId="77777777" w:rsidR="004779C2" w:rsidRDefault="004779C2" w:rsidP="00356FEE">
      <w:pPr>
        <w:jc w:val="both"/>
        <w:rPr>
          <w:rFonts w:cs="Arial"/>
          <w:bCs/>
        </w:rPr>
      </w:pPr>
    </w:p>
    <w:p w14:paraId="17DE0AE2" w14:textId="77777777" w:rsidR="004779C2" w:rsidRDefault="004779C2" w:rsidP="00356FEE">
      <w:pPr>
        <w:jc w:val="both"/>
        <w:rPr>
          <w:rFonts w:cs="Arial"/>
          <w:bCs/>
        </w:rPr>
      </w:pPr>
    </w:p>
    <w:p w14:paraId="3C545080" w14:textId="77777777" w:rsidR="004779C2" w:rsidRDefault="004779C2" w:rsidP="00356FEE">
      <w:pPr>
        <w:jc w:val="both"/>
        <w:rPr>
          <w:rFonts w:cs="Arial"/>
          <w:bCs/>
        </w:rPr>
      </w:pPr>
    </w:p>
    <w:p w14:paraId="09A11485" w14:textId="77777777" w:rsidR="004779C2" w:rsidRDefault="004779C2" w:rsidP="00356FEE">
      <w:pPr>
        <w:jc w:val="both"/>
        <w:rPr>
          <w:rFonts w:cs="Arial"/>
          <w:bCs/>
        </w:rPr>
      </w:pPr>
    </w:p>
    <w:p w14:paraId="039CF9E0" w14:textId="77777777" w:rsidR="004779C2" w:rsidRDefault="004779C2" w:rsidP="00356FEE">
      <w:pPr>
        <w:jc w:val="both"/>
        <w:rPr>
          <w:rFonts w:cs="Arial"/>
          <w:bCs/>
        </w:rPr>
      </w:pPr>
    </w:p>
    <w:p w14:paraId="382ACBC2" w14:textId="77777777" w:rsidR="004779C2" w:rsidRDefault="004779C2" w:rsidP="00356FEE">
      <w:pPr>
        <w:jc w:val="both"/>
        <w:rPr>
          <w:rFonts w:cs="Arial"/>
          <w:bCs/>
        </w:rPr>
      </w:pPr>
    </w:p>
    <w:p w14:paraId="5CD7B2F5" w14:textId="77777777" w:rsidR="004779C2" w:rsidRDefault="004779C2" w:rsidP="00356FEE">
      <w:pPr>
        <w:jc w:val="both"/>
        <w:rPr>
          <w:rFonts w:cs="Arial"/>
          <w:bCs/>
        </w:rPr>
      </w:pPr>
    </w:p>
    <w:p w14:paraId="59F946E8" w14:textId="77777777" w:rsidR="004779C2" w:rsidRDefault="004779C2" w:rsidP="00356FEE">
      <w:pPr>
        <w:jc w:val="both"/>
        <w:rPr>
          <w:rFonts w:cs="Arial"/>
          <w:bCs/>
        </w:rPr>
      </w:pPr>
    </w:p>
    <w:p w14:paraId="4B220D52" w14:textId="77777777" w:rsidR="004779C2" w:rsidRDefault="004779C2" w:rsidP="00356FEE">
      <w:pPr>
        <w:jc w:val="both"/>
        <w:rPr>
          <w:rFonts w:cs="Arial"/>
          <w:bCs/>
        </w:rPr>
      </w:pPr>
    </w:p>
    <w:p w14:paraId="7465D0DD" w14:textId="77777777" w:rsidR="004779C2" w:rsidRDefault="004779C2" w:rsidP="00356FEE">
      <w:pPr>
        <w:jc w:val="both"/>
        <w:rPr>
          <w:rFonts w:cs="Arial"/>
          <w:bCs/>
        </w:rPr>
      </w:pPr>
    </w:p>
    <w:p w14:paraId="010A9278" w14:textId="77777777" w:rsidR="004779C2" w:rsidRDefault="004779C2" w:rsidP="00356FEE">
      <w:pPr>
        <w:jc w:val="both"/>
        <w:rPr>
          <w:rFonts w:cs="Arial"/>
          <w:bCs/>
        </w:rPr>
      </w:pPr>
    </w:p>
    <w:p w14:paraId="0DA1B387" w14:textId="77777777" w:rsidR="004779C2" w:rsidRDefault="004779C2" w:rsidP="00356FEE">
      <w:pPr>
        <w:jc w:val="both"/>
        <w:rPr>
          <w:rFonts w:cs="Arial"/>
          <w:bCs/>
        </w:rPr>
      </w:pPr>
    </w:p>
    <w:p w14:paraId="0F7102C9" w14:textId="77777777" w:rsidR="004779C2" w:rsidRDefault="004779C2" w:rsidP="00356FEE">
      <w:pPr>
        <w:jc w:val="both"/>
        <w:rPr>
          <w:rFonts w:cs="Arial"/>
          <w:bCs/>
        </w:rPr>
      </w:pPr>
    </w:p>
    <w:p w14:paraId="7D849598" w14:textId="77777777" w:rsidR="004779C2" w:rsidRDefault="004779C2" w:rsidP="00356FEE">
      <w:pPr>
        <w:jc w:val="both"/>
        <w:rPr>
          <w:rFonts w:cs="Arial"/>
          <w:bCs/>
        </w:rPr>
        <w:sectPr w:rsidR="004779C2" w:rsidSect="002E57EC">
          <w:headerReference w:type="default" r:id="rId19"/>
          <w:headerReference w:type="first" r:id="rId20"/>
          <w:pgSz w:w="12240" w:h="15840"/>
          <w:pgMar w:top="1440" w:right="1440" w:bottom="1440" w:left="1440" w:header="720" w:footer="720" w:gutter="0"/>
          <w:cols w:space="720"/>
          <w:titlePg/>
          <w:docGrid w:linePitch="360"/>
        </w:sectPr>
      </w:pPr>
    </w:p>
    <w:p w14:paraId="626BF618" w14:textId="77777777" w:rsidR="004779C2" w:rsidRDefault="004779C2" w:rsidP="004779C2">
      <w:pPr>
        <w:jc w:val="center"/>
        <w:rPr>
          <w:rFonts w:cs="Arial"/>
          <w:sz w:val="22"/>
          <w:szCs w:val="22"/>
        </w:rPr>
      </w:pPr>
      <w:r w:rsidRPr="008C26A6">
        <w:rPr>
          <w:rFonts w:cs="Arial"/>
          <w:b/>
          <w:noProof/>
          <w:lang w:eastAsia="en-CA"/>
        </w:rPr>
        <w:lastRenderedPageBreak/>
        <w:drawing>
          <wp:anchor distT="0" distB="0" distL="114300" distR="114300" simplePos="0" relativeHeight="251683840" behindDoc="0" locked="0" layoutInCell="1" allowOverlap="1" wp14:anchorId="353036CA" wp14:editId="15B2BB6D">
            <wp:simplePos x="0" y="0"/>
            <wp:positionH relativeFrom="margin">
              <wp:align>left</wp:align>
            </wp:positionH>
            <wp:positionV relativeFrom="paragraph">
              <wp:posOffset>-95885</wp:posOffset>
            </wp:positionV>
            <wp:extent cx="906780" cy="665480"/>
            <wp:effectExtent l="0" t="0" r="762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 logo.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6780" cy="665480"/>
                    </a:xfrm>
                    <a:prstGeom prst="rect">
                      <a:avLst/>
                    </a:prstGeom>
                  </pic:spPr>
                </pic:pic>
              </a:graphicData>
            </a:graphic>
            <wp14:sizeRelH relativeFrom="margin">
              <wp14:pctWidth>0</wp14:pctWidth>
            </wp14:sizeRelH>
            <wp14:sizeRelV relativeFrom="margin">
              <wp14:pctHeight>0</wp14:pctHeight>
            </wp14:sizeRelV>
          </wp:anchor>
        </w:drawing>
      </w:r>
      <w:r w:rsidRPr="008C5639">
        <w:rPr>
          <w:rFonts w:cs="Arial"/>
          <w:b/>
          <w:szCs w:val="22"/>
        </w:rPr>
        <w:t>Chart Review</w:t>
      </w:r>
    </w:p>
    <w:p w14:paraId="62CCE157" w14:textId="77777777" w:rsidR="004779C2" w:rsidRPr="008C5639" w:rsidRDefault="004779C2" w:rsidP="004779C2">
      <w:pPr>
        <w:pStyle w:val="Header"/>
        <w:jc w:val="center"/>
        <w:rPr>
          <w:rFonts w:cs="Arial"/>
          <w:sz w:val="20"/>
          <w:szCs w:val="22"/>
        </w:rPr>
      </w:pPr>
      <w:r w:rsidRPr="008C5639">
        <w:rPr>
          <w:rFonts w:cs="Arial"/>
          <w:sz w:val="20"/>
          <w:szCs w:val="22"/>
        </w:rPr>
        <w:t xml:space="preserve">Privileged and Confidential </w:t>
      </w:r>
    </w:p>
    <w:p w14:paraId="68EDB2A6" w14:textId="77777777" w:rsidR="004779C2" w:rsidRPr="008C5639" w:rsidRDefault="004779C2" w:rsidP="004779C2">
      <w:pPr>
        <w:pStyle w:val="Header"/>
        <w:jc w:val="center"/>
        <w:rPr>
          <w:rFonts w:cs="Arial"/>
          <w:sz w:val="20"/>
          <w:szCs w:val="22"/>
        </w:rPr>
      </w:pPr>
      <w:r w:rsidRPr="008C5639">
        <w:rPr>
          <w:rFonts w:cs="Arial"/>
          <w:sz w:val="20"/>
          <w:szCs w:val="22"/>
        </w:rPr>
        <w:t>Prepared for Quality</w:t>
      </w:r>
      <w:r>
        <w:rPr>
          <w:rFonts w:cs="Arial"/>
          <w:sz w:val="20"/>
          <w:szCs w:val="22"/>
        </w:rPr>
        <w:t xml:space="preserve"> </w:t>
      </w:r>
      <w:r w:rsidRPr="008C5639">
        <w:rPr>
          <w:rFonts w:cs="Arial"/>
          <w:sz w:val="20"/>
          <w:szCs w:val="22"/>
        </w:rPr>
        <w:t>of Care Purposes</w:t>
      </w:r>
    </w:p>
    <w:p w14:paraId="01EB87AA" w14:textId="77777777" w:rsidR="004779C2" w:rsidRPr="0033716E" w:rsidRDefault="004779C2" w:rsidP="004779C2">
      <w:pPr>
        <w:pStyle w:val="Header"/>
        <w:tabs>
          <w:tab w:val="left" w:pos="7425"/>
        </w:tabs>
        <w:rPr>
          <w:rFonts w:cs="Arial"/>
          <w:sz w:val="22"/>
          <w:szCs w:val="22"/>
        </w:rPr>
      </w:pPr>
      <w:r>
        <w:rPr>
          <w:rFonts w:cs="Arial"/>
          <w:sz w:val="22"/>
          <w:szCs w:val="22"/>
        </w:rPr>
        <w:tab/>
      </w:r>
    </w:p>
    <w:p w14:paraId="43C033D0" w14:textId="77777777" w:rsidR="004779C2" w:rsidRDefault="004779C2" w:rsidP="00356FEE">
      <w:pPr>
        <w:jc w:val="both"/>
        <w:rPr>
          <w:rFonts w:cs="Arial"/>
          <w:bCs/>
        </w:rPr>
      </w:pPr>
    </w:p>
    <w:p w14:paraId="3F908F1A" w14:textId="77777777" w:rsidR="004779C2" w:rsidRDefault="004779C2" w:rsidP="004779C2">
      <w:pPr>
        <w:rPr>
          <w:rFonts w:cs="Arial"/>
          <w:sz w:val="22"/>
          <w:szCs w:val="22"/>
        </w:rPr>
      </w:pPr>
      <w:r>
        <w:rPr>
          <w:rFonts w:cs="Arial"/>
          <w:sz w:val="22"/>
          <w:szCs w:val="22"/>
        </w:rPr>
        <w:t>To better understand the incident, we ask that you kindly complete the table below based on your findings from your Chart Review. This information will help to develop a chronological list of events to be discussed at the Review. Our team is happy to assist if you have any questions, concerns or difficulties completing.</w:t>
      </w:r>
    </w:p>
    <w:p w14:paraId="27CEAF70" w14:textId="77777777" w:rsidR="004779C2" w:rsidRDefault="004779C2" w:rsidP="004779C2">
      <w:pPr>
        <w:rPr>
          <w:rFonts w:cs="Arial"/>
          <w:sz w:val="22"/>
          <w:szCs w:val="22"/>
        </w:rPr>
      </w:pPr>
    </w:p>
    <w:p w14:paraId="3F2D311B" w14:textId="77777777" w:rsidR="004779C2" w:rsidRPr="001900DB" w:rsidRDefault="004779C2" w:rsidP="004779C2">
      <w:pPr>
        <w:rPr>
          <w:rFonts w:cs="Arial"/>
          <w:sz w:val="22"/>
          <w:szCs w:val="22"/>
        </w:rPr>
      </w:pPr>
      <w:r w:rsidRPr="001900DB">
        <w:rPr>
          <w:rFonts w:cs="Arial"/>
          <w:sz w:val="22"/>
          <w:szCs w:val="22"/>
        </w:rPr>
        <w:t>Once completed, please forward the original and all supporting documentation to the Patient Safety, Quality and Risk</w:t>
      </w:r>
      <w:r>
        <w:rPr>
          <w:rFonts w:cs="Arial"/>
          <w:sz w:val="22"/>
          <w:szCs w:val="22"/>
        </w:rPr>
        <w:t xml:space="preserve"> Management Of</w:t>
      </w:r>
      <w:r w:rsidRPr="001900DB">
        <w:rPr>
          <w:rFonts w:cs="Arial"/>
          <w:sz w:val="22"/>
          <w:szCs w:val="22"/>
        </w:rPr>
        <w:t xml:space="preserve">fice. No other copies are to be made or kept. Do not file or refer to this document in any patient record. </w:t>
      </w:r>
    </w:p>
    <w:p w14:paraId="43C1B558" w14:textId="77777777" w:rsidR="004779C2" w:rsidRDefault="004779C2" w:rsidP="004779C2">
      <w:pPr>
        <w:rPr>
          <w:rFonts w:cs="Arial"/>
          <w:sz w:val="22"/>
          <w:szCs w:val="22"/>
        </w:rPr>
      </w:pPr>
    </w:p>
    <w:p w14:paraId="7956D751" w14:textId="77777777" w:rsidR="004779C2" w:rsidRDefault="004779C2" w:rsidP="004779C2">
      <w:pPr>
        <w:rPr>
          <w:rFonts w:cs="Arial"/>
          <w:sz w:val="22"/>
          <w:szCs w:val="22"/>
        </w:rPr>
      </w:pPr>
      <w:r w:rsidRPr="00705EC3">
        <w:rPr>
          <w:rFonts w:cs="Arial"/>
          <w:b/>
          <w:sz w:val="22"/>
          <w:szCs w:val="22"/>
        </w:rPr>
        <w:t>Date of Meeting:</w:t>
      </w:r>
      <w:r>
        <w:rPr>
          <w:rFonts w:cs="Arial"/>
          <w:sz w:val="22"/>
          <w:szCs w:val="22"/>
        </w:rPr>
        <w:br/>
      </w:r>
      <w:r w:rsidRPr="00705EC3">
        <w:rPr>
          <w:rFonts w:cs="Arial"/>
          <w:b/>
          <w:sz w:val="22"/>
          <w:szCs w:val="22"/>
        </w:rPr>
        <w:t>V</w:t>
      </w:r>
      <w:r>
        <w:rPr>
          <w:rFonts w:cs="Arial"/>
          <w:b/>
          <w:sz w:val="22"/>
          <w:szCs w:val="22"/>
        </w:rPr>
        <w:t xml:space="preserve"> </w:t>
      </w:r>
      <w:r w:rsidRPr="00705EC3">
        <w:rPr>
          <w:rFonts w:cs="Arial"/>
          <w:b/>
          <w:sz w:val="22"/>
          <w:szCs w:val="22"/>
        </w:rPr>
        <w:t>#:</w:t>
      </w:r>
      <w:r>
        <w:rPr>
          <w:rFonts w:cs="Arial"/>
          <w:sz w:val="22"/>
          <w:szCs w:val="22"/>
        </w:rPr>
        <w:tab/>
      </w:r>
      <w:r>
        <w:rPr>
          <w:rFonts w:cs="Arial"/>
          <w:sz w:val="22"/>
          <w:szCs w:val="22"/>
        </w:rPr>
        <w:br/>
      </w:r>
      <w:r w:rsidRPr="00705EC3">
        <w:rPr>
          <w:rFonts w:cs="Arial"/>
          <w:b/>
          <w:sz w:val="22"/>
          <w:szCs w:val="22"/>
        </w:rPr>
        <w:t>Incident</w:t>
      </w:r>
      <w:r>
        <w:rPr>
          <w:rFonts w:cs="Arial"/>
          <w:b/>
          <w:sz w:val="22"/>
          <w:szCs w:val="22"/>
        </w:rPr>
        <w:t xml:space="preserve"> </w:t>
      </w:r>
      <w:r w:rsidRPr="00705EC3">
        <w:rPr>
          <w:rFonts w:cs="Arial"/>
          <w:b/>
          <w:sz w:val="22"/>
          <w:szCs w:val="22"/>
        </w:rPr>
        <w:t>#:</w:t>
      </w:r>
      <w:r>
        <w:rPr>
          <w:rFonts w:cs="Arial"/>
          <w:sz w:val="22"/>
          <w:szCs w:val="22"/>
        </w:rPr>
        <w:tab/>
      </w:r>
    </w:p>
    <w:p w14:paraId="138F4347" w14:textId="77777777" w:rsidR="004779C2" w:rsidRDefault="004779C2" w:rsidP="004779C2"/>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80"/>
        <w:gridCol w:w="3260"/>
      </w:tblGrid>
      <w:tr w:rsidR="004779C2" w:rsidRPr="00E407C5" w14:paraId="2CCA37A0" w14:textId="77777777" w:rsidTr="00194210">
        <w:tc>
          <w:tcPr>
            <w:tcW w:w="1696" w:type="dxa"/>
            <w:shd w:val="clear" w:color="auto" w:fill="BFBFBF" w:themeFill="background1" w:themeFillShade="BF"/>
            <w:vAlign w:val="center"/>
          </w:tcPr>
          <w:p w14:paraId="7A14B037" w14:textId="77777777" w:rsidR="004779C2" w:rsidRDefault="004779C2" w:rsidP="00194210">
            <w:pPr>
              <w:jc w:val="center"/>
              <w:rPr>
                <w:rFonts w:cs="Arial"/>
                <w:b/>
                <w:sz w:val="22"/>
                <w:szCs w:val="22"/>
              </w:rPr>
            </w:pPr>
            <w:r w:rsidRPr="0033716E">
              <w:rPr>
                <w:rFonts w:cs="Arial"/>
                <w:b/>
                <w:sz w:val="22"/>
                <w:szCs w:val="22"/>
              </w:rPr>
              <w:t>Date</w:t>
            </w:r>
          </w:p>
          <w:p w14:paraId="06B91B61" w14:textId="77777777" w:rsidR="004779C2" w:rsidRPr="0033716E" w:rsidRDefault="004779C2" w:rsidP="00194210">
            <w:pPr>
              <w:jc w:val="center"/>
              <w:rPr>
                <w:rFonts w:cs="Arial"/>
                <w:b/>
                <w:sz w:val="22"/>
                <w:szCs w:val="22"/>
              </w:rPr>
            </w:pPr>
            <w:r w:rsidRPr="0033716E">
              <w:rPr>
                <w:rFonts w:cs="Arial"/>
                <w:b/>
                <w:sz w:val="20"/>
                <w:szCs w:val="22"/>
              </w:rPr>
              <w:t>(and time if relevant)</w:t>
            </w:r>
          </w:p>
        </w:tc>
        <w:tc>
          <w:tcPr>
            <w:tcW w:w="8080" w:type="dxa"/>
            <w:shd w:val="clear" w:color="auto" w:fill="BFBFBF" w:themeFill="background1" w:themeFillShade="BF"/>
            <w:vAlign w:val="center"/>
          </w:tcPr>
          <w:p w14:paraId="065C1336" w14:textId="77777777" w:rsidR="004779C2" w:rsidRPr="0033716E" w:rsidRDefault="004779C2" w:rsidP="00194210">
            <w:pPr>
              <w:jc w:val="center"/>
              <w:rPr>
                <w:rFonts w:cs="Arial"/>
                <w:b/>
                <w:sz w:val="22"/>
                <w:szCs w:val="22"/>
              </w:rPr>
            </w:pPr>
            <w:r w:rsidRPr="0033716E">
              <w:rPr>
                <w:rFonts w:cs="Arial"/>
                <w:b/>
                <w:sz w:val="22"/>
                <w:szCs w:val="22"/>
              </w:rPr>
              <w:t>Fact</w:t>
            </w:r>
          </w:p>
        </w:tc>
        <w:tc>
          <w:tcPr>
            <w:tcW w:w="3260" w:type="dxa"/>
            <w:shd w:val="clear" w:color="auto" w:fill="BFBFBF" w:themeFill="background1" w:themeFillShade="BF"/>
            <w:vAlign w:val="center"/>
          </w:tcPr>
          <w:p w14:paraId="1559B039" w14:textId="77777777" w:rsidR="004779C2" w:rsidRPr="0033716E" w:rsidRDefault="004779C2" w:rsidP="00194210">
            <w:pPr>
              <w:jc w:val="center"/>
              <w:rPr>
                <w:rFonts w:cs="Arial"/>
                <w:b/>
                <w:sz w:val="22"/>
                <w:szCs w:val="22"/>
              </w:rPr>
            </w:pPr>
            <w:r w:rsidRPr="0033716E">
              <w:rPr>
                <w:rFonts w:cs="Arial"/>
                <w:b/>
                <w:sz w:val="22"/>
                <w:szCs w:val="22"/>
              </w:rPr>
              <w:t>Source</w:t>
            </w:r>
          </w:p>
        </w:tc>
      </w:tr>
      <w:tr w:rsidR="004779C2" w:rsidRPr="00E407C5" w14:paraId="1282ECB7" w14:textId="77777777" w:rsidTr="00194210">
        <w:tc>
          <w:tcPr>
            <w:tcW w:w="1696" w:type="dxa"/>
            <w:shd w:val="clear" w:color="auto" w:fill="auto"/>
          </w:tcPr>
          <w:p w14:paraId="64C4C273" w14:textId="77777777" w:rsidR="004779C2" w:rsidRPr="00E407C5" w:rsidRDefault="004779C2" w:rsidP="00194210">
            <w:pPr>
              <w:rPr>
                <w:rFonts w:cs="Arial"/>
                <w:sz w:val="22"/>
                <w:szCs w:val="22"/>
              </w:rPr>
            </w:pPr>
          </w:p>
        </w:tc>
        <w:tc>
          <w:tcPr>
            <w:tcW w:w="8080" w:type="dxa"/>
            <w:shd w:val="clear" w:color="auto" w:fill="auto"/>
          </w:tcPr>
          <w:p w14:paraId="6B64A0FF" w14:textId="77777777" w:rsidR="004779C2" w:rsidRPr="00E407C5" w:rsidRDefault="004779C2" w:rsidP="00194210">
            <w:pPr>
              <w:rPr>
                <w:rFonts w:cs="Arial"/>
                <w:sz w:val="22"/>
                <w:szCs w:val="22"/>
              </w:rPr>
            </w:pPr>
          </w:p>
        </w:tc>
        <w:tc>
          <w:tcPr>
            <w:tcW w:w="3260" w:type="dxa"/>
          </w:tcPr>
          <w:p w14:paraId="0E815412" w14:textId="77777777" w:rsidR="004779C2" w:rsidRPr="00E407C5" w:rsidRDefault="004779C2" w:rsidP="00194210">
            <w:pPr>
              <w:rPr>
                <w:rFonts w:cs="Arial"/>
                <w:sz w:val="22"/>
                <w:szCs w:val="22"/>
              </w:rPr>
            </w:pPr>
          </w:p>
        </w:tc>
      </w:tr>
      <w:tr w:rsidR="004779C2" w:rsidRPr="00E407C5" w14:paraId="7A7B413E" w14:textId="77777777" w:rsidTr="00194210">
        <w:tc>
          <w:tcPr>
            <w:tcW w:w="1696" w:type="dxa"/>
            <w:shd w:val="clear" w:color="auto" w:fill="auto"/>
          </w:tcPr>
          <w:p w14:paraId="43BFE878" w14:textId="77777777" w:rsidR="004779C2" w:rsidRDefault="004779C2" w:rsidP="00194210">
            <w:pPr>
              <w:rPr>
                <w:rFonts w:cs="Arial"/>
                <w:sz w:val="22"/>
                <w:szCs w:val="22"/>
              </w:rPr>
            </w:pPr>
          </w:p>
        </w:tc>
        <w:tc>
          <w:tcPr>
            <w:tcW w:w="8080" w:type="dxa"/>
            <w:shd w:val="clear" w:color="auto" w:fill="auto"/>
          </w:tcPr>
          <w:p w14:paraId="34462214" w14:textId="77777777" w:rsidR="004779C2" w:rsidRDefault="004779C2" w:rsidP="00194210">
            <w:pPr>
              <w:rPr>
                <w:rFonts w:cs="Arial"/>
                <w:sz w:val="22"/>
                <w:szCs w:val="22"/>
              </w:rPr>
            </w:pPr>
          </w:p>
        </w:tc>
        <w:tc>
          <w:tcPr>
            <w:tcW w:w="3260" w:type="dxa"/>
          </w:tcPr>
          <w:p w14:paraId="019634FB" w14:textId="77777777" w:rsidR="004779C2" w:rsidRPr="00E407C5" w:rsidRDefault="004779C2" w:rsidP="00194210">
            <w:pPr>
              <w:rPr>
                <w:rFonts w:cs="Arial"/>
                <w:sz w:val="22"/>
                <w:szCs w:val="22"/>
              </w:rPr>
            </w:pPr>
          </w:p>
        </w:tc>
      </w:tr>
      <w:tr w:rsidR="004779C2" w:rsidRPr="00E407C5" w14:paraId="22A354FA" w14:textId="77777777" w:rsidTr="00194210">
        <w:tc>
          <w:tcPr>
            <w:tcW w:w="1696" w:type="dxa"/>
            <w:shd w:val="clear" w:color="auto" w:fill="auto"/>
          </w:tcPr>
          <w:p w14:paraId="6582F357" w14:textId="77777777" w:rsidR="004779C2" w:rsidRDefault="004779C2" w:rsidP="00194210">
            <w:pPr>
              <w:rPr>
                <w:rFonts w:cs="Arial"/>
                <w:sz w:val="22"/>
                <w:szCs w:val="22"/>
              </w:rPr>
            </w:pPr>
          </w:p>
        </w:tc>
        <w:tc>
          <w:tcPr>
            <w:tcW w:w="8080" w:type="dxa"/>
            <w:shd w:val="clear" w:color="auto" w:fill="auto"/>
          </w:tcPr>
          <w:p w14:paraId="6BBE33BC" w14:textId="77777777" w:rsidR="004779C2" w:rsidRPr="00EF4054" w:rsidRDefault="004779C2" w:rsidP="00194210">
            <w:pPr>
              <w:rPr>
                <w:rFonts w:cs="Arial"/>
                <w:sz w:val="22"/>
                <w:szCs w:val="22"/>
              </w:rPr>
            </w:pPr>
          </w:p>
        </w:tc>
        <w:tc>
          <w:tcPr>
            <w:tcW w:w="3260" w:type="dxa"/>
          </w:tcPr>
          <w:p w14:paraId="7AD3990C" w14:textId="77777777" w:rsidR="004779C2" w:rsidRDefault="004779C2" w:rsidP="00194210">
            <w:pPr>
              <w:rPr>
                <w:rFonts w:cs="Arial"/>
                <w:sz w:val="22"/>
                <w:szCs w:val="22"/>
              </w:rPr>
            </w:pPr>
          </w:p>
        </w:tc>
      </w:tr>
      <w:tr w:rsidR="004779C2" w:rsidRPr="00E407C5" w14:paraId="47BC9F37" w14:textId="77777777" w:rsidTr="00194210">
        <w:tc>
          <w:tcPr>
            <w:tcW w:w="1696" w:type="dxa"/>
            <w:shd w:val="clear" w:color="auto" w:fill="auto"/>
          </w:tcPr>
          <w:p w14:paraId="6EFFB8C9" w14:textId="77777777" w:rsidR="004779C2" w:rsidRDefault="004779C2" w:rsidP="00194210">
            <w:pPr>
              <w:rPr>
                <w:rFonts w:cs="Arial"/>
                <w:sz w:val="22"/>
                <w:szCs w:val="22"/>
              </w:rPr>
            </w:pPr>
          </w:p>
        </w:tc>
        <w:tc>
          <w:tcPr>
            <w:tcW w:w="8080" w:type="dxa"/>
            <w:shd w:val="clear" w:color="auto" w:fill="auto"/>
          </w:tcPr>
          <w:p w14:paraId="6360D92C" w14:textId="77777777" w:rsidR="004779C2" w:rsidRPr="00EF4054" w:rsidRDefault="004779C2" w:rsidP="00194210">
            <w:pPr>
              <w:rPr>
                <w:rFonts w:cs="Arial"/>
                <w:sz w:val="22"/>
                <w:szCs w:val="22"/>
                <w:highlight w:val="yellow"/>
              </w:rPr>
            </w:pPr>
          </w:p>
        </w:tc>
        <w:tc>
          <w:tcPr>
            <w:tcW w:w="3260" w:type="dxa"/>
          </w:tcPr>
          <w:p w14:paraId="15786B64" w14:textId="77777777" w:rsidR="004779C2" w:rsidRDefault="004779C2" w:rsidP="00194210">
            <w:pPr>
              <w:rPr>
                <w:rFonts w:cs="Arial"/>
                <w:sz w:val="22"/>
                <w:szCs w:val="22"/>
              </w:rPr>
            </w:pPr>
          </w:p>
        </w:tc>
      </w:tr>
      <w:tr w:rsidR="004779C2" w:rsidRPr="00E407C5" w14:paraId="4B1204B0" w14:textId="77777777" w:rsidTr="00194210">
        <w:tc>
          <w:tcPr>
            <w:tcW w:w="1696" w:type="dxa"/>
            <w:shd w:val="clear" w:color="auto" w:fill="auto"/>
          </w:tcPr>
          <w:p w14:paraId="2A34CA30" w14:textId="77777777" w:rsidR="004779C2" w:rsidRDefault="004779C2" w:rsidP="00194210">
            <w:pPr>
              <w:rPr>
                <w:rFonts w:cs="Arial"/>
                <w:sz w:val="22"/>
                <w:szCs w:val="22"/>
              </w:rPr>
            </w:pPr>
          </w:p>
        </w:tc>
        <w:tc>
          <w:tcPr>
            <w:tcW w:w="8080" w:type="dxa"/>
            <w:shd w:val="clear" w:color="auto" w:fill="auto"/>
          </w:tcPr>
          <w:p w14:paraId="463D58AC" w14:textId="77777777" w:rsidR="004779C2" w:rsidRDefault="004779C2" w:rsidP="00194210">
            <w:pPr>
              <w:rPr>
                <w:rFonts w:cs="Arial"/>
                <w:sz w:val="22"/>
                <w:szCs w:val="22"/>
              </w:rPr>
            </w:pPr>
          </w:p>
        </w:tc>
        <w:tc>
          <w:tcPr>
            <w:tcW w:w="3260" w:type="dxa"/>
          </w:tcPr>
          <w:p w14:paraId="3A7F9208" w14:textId="77777777" w:rsidR="004779C2" w:rsidRDefault="004779C2" w:rsidP="00194210">
            <w:pPr>
              <w:rPr>
                <w:rFonts w:cs="Arial"/>
                <w:sz w:val="22"/>
                <w:szCs w:val="22"/>
              </w:rPr>
            </w:pPr>
          </w:p>
        </w:tc>
      </w:tr>
      <w:tr w:rsidR="004779C2" w:rsidRPr="00E407C5" w14:paraId="1334F9B5" w14:textId="77777777" w:rsidTr="00194210">
        <w:tc>
          <w:tcPr>
            <w:tcW w:w="1696" w:type="dxa"/>
            <w:shd w:val="clear" w:color="auto" w:fill="auto"/>
          </w:tcPr>
          <w:p w14:paraId="0D4AAE3B" w14:textId="77777777" w:rsidR="004779C2" w:rsidRDefault="004779C2" w:rsidP="00194210">
            <w:pPr>
              <w:rPr>
                <w:rFonts w:cs="Arial"/>
                <w:sz w:val="22"/>
                <w:szCs w:val="22"/>
              </w:rPr>
            </w:pPr>
          </w:p>
        </w:tc>
        <w:tc>
          <w:tcPr>
            <w:tcW w:w="8080" w:type="dxa"/>
            <w:shd w:val="clear" w:color="auto" w:fill="auto"/>
          </w:tcPr>
          <w:p w14:paraId="050ABC31" w14:textId="77777777" w:rsidR="004779C2" w:rsidRDefault="004779C2" w:rsidP="00194210">
            <w:pPr>
              <w:rPr>
                <w:rFonts w:cs="Arial"/>
                <w:sz w:val="22"/>
                <w:szCs w:val="22"/>
              </w:rPr>
            </w:pPr>
          </w:p>
        </w:tc>
        <w:tc>
          <w:tcPr>
            <w:tcW w:w="3260" w:type="dxa"/>
          </w:tcPr>
          <w:p w14:paraId="07E26478" w14:textId="77777777" w:rsidR="004779C2" w:rsidRDefault="004779C2" w:rsidP="00194210">
            <w:pPr>
              <w:rPr>
                <w:rFonts w:cs="Arial"/>
                <w:sz w:val="22"/>
                <w:szCs w:val="22"/>
              </w:rPr>
            </w:pPr>
          </w:p>
        </w:tc>
      </w:tr>
      <w:tr w:rsidR="004779C2" w:rsidRPr="00E407C5" w14:paraId="018EE546" w14:textId="77777777" w:rsidTr="00194210">
        <w:tc>
          <w:tcPr>
            <w:tcW w:w="1696" w:type="dxa"/>
            <w:shd w:val="clear" w:color="auto" w:fill="auto"/>
          </w:tcPr>
          <w:p w14:paraId="725C4B60" w14:textId="77777777" w:rsidR="004779C2" w:rsidRDefault="004779C2" w:rsidP="00194210">
            <w:pPr>
              <w:rPr>
                <w:rFonts w:cs="Arial"/>
                <w:sz w:val="22"/>
                <w:szCs w:val="22"/>
              </w:rPr>
            </w:pPr>
          </w:p>
        </w:tc>
        <w:tc>
          <w:tcPr>
            <w:tcW w:w="8080" w:type="dxa"/>
            <w:shd w:val="clear" w:color="auto" w:fill="auto"/>
          </w:tcPr>
          <w:p w14:paraId="59C48BAC" w14:textId="77777777" w:rsidR="004779C2" w:rsidRDefault="004779C2" w:rsidP="00194210">
            <w:pPr>
              <w:rPr>
                <w:rFonts w:cs="Arial"/>
                <w:sz w:val="22"/>
                <w:szCs w:val="22"/>
              </w:rPr>
            </w:pPr>
          </w:p>
        </w:tc>
        <w:tc>
          <w:tcPr>
            <w:tcW w:w="3260" w:type="dxa"/>
          </w:tcPr>
          <w:p w14:paraId="642F319B" w14:textId="77777777" w:rsidR="004779C2" w:rsidRDefault="004779C2" w:rsidP="00194210">
            <w:pPr>
              <w:rPr>
                <w:rFonts w:cs="Arial"/>
                <w:sz w:val="22"/>
                <w:szCs w:val="22"/>
              </w:rPr>
            </w:pPr>
          </w:p>
        </w:tc>
      </w:tr>
    </w:tbl>
    <w:p w14:paraId="61FE595D" w14:textId="77777777" w:rsidR="004779C2" w:rsidRDefault="004779C2" w:rsidP="004779C2">
      <w:pPr>
        <w:rPr>
          <w:rFonts w:cs="Arial"/>
          <w:sz w:val="22"/>
          <w:szCs w:val="22"/>
          <w:u w:val="single"/>
        </w:rPr>
      </w:pPr>
    </w:p>
    <w:p w14:paraId="75B721B2" w14:textId="77777777" w:rsidR="004779C2" w:rsidRDefault="004779C2" w:rsidP="004779C2">
      <w:pPr>
        <w:rPr>
          <w:rFonts w:cs="Arial"/>
          <w:b/>
          <w:sz w:val="22"/>
          <w:szCs w:val="22"/>
        </w:rPr>
        <w:sectPr w:rsidR="004779C2" w:rsidSect="004779C2">
          <w:headerReference w:type="first" r:id="rId22"/>
          <w:pgSz w:w="15840" w:h="12240" w:orient="landscape"/>
          <w:pgMar w:top="1440" w:right="1098" w:bottom="1440" w:left="1440" w:header="720" w:footer="720" w:gutter="0"/>
          <w:cols w:space="720"/>
          <w:titlePg/>
          <w:docGrid w:linePitch="360"/>
        </w:sectPr>
      </w:pPr>
      <w:r w:rsidRPr="00163DCF">
        <w:rPr>
          <w:rFonts w:cs="Arial"/>
          <w:b/>
          <w:sz w:val="22"/>
          <w:szCs w:val="22"/>
        </w:rPr>
        <w:t xml:space="preserve">Date Completed: </w:t>
      </w:r>
    </w:p>
    <w:p w14:paraId="0D9497F6" w14:textId="77777777" w:rsidR="004779C2" w:rsidRPr="00451831" w:rsidRDefault="004779C2" w:rsidP="004779C2">
      <w:pPr>
        <w:pStyle w:val="NoSpacing"/>
        <w:jc w:val="center"/>
        <w:rPr>
          <w:rFonts w:ascii="Arial" w:hAnsi="Arial" w:cs="Arial"/>
          <w:sz w:val="24"/>
          <w:szCs w:val="24"/>
        </w:rPr>
      </w:pPr>
      <w:r>
        <w:rPr>
          <w:rFonts w:cs="Arial"/>
        </w:rPr>
        <w:lastRenderedPageBreak/>
        <w:tab/>
      </w:r>
      <w:r w:rsidRPr="008C26A6">
        <w:rPr>
          <w:rFonts w:ascii="Arial" w:hAnsi="Arial" w:cs="Arial"/>
          <w:b/>
          <w:noProof/>
          <w:sz w:val="24"/>
          <w:szCs w:val="24"/>
          <w:lang w:eastAsia="en-CA"/>
        </w:rPr>
        <w:drawing>
          <wp:anchor distT="0" distB="0" distL="114300" distR="114300" simplePos="0" relativeHeight="251685888" behindDoc="0" locked="0" layoutInCell="1" allowOverlap="1" wp14:anchorId="04CD087D" wp14:editId="48CB4640">
            <wp:simplePos x="0" y="0"/>
            <wp:positionH relativeFrom="margin">
              <wp:align>left</wp:align>
            </wp:positionH>
            <wp:positionV relativeFrom="paragraph">
              <wp:posOffset>-139065</wp:posOffset>
            </wp:positionV>
            <wp:extent cx="906780" cy="665480"/>
            <wp:effectExtent l="0" t="0" r="7620" b="127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 logo.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06780" cy="665480"/>
                    </a:xfrm>
                    <a:prstGeom prst="rect">
                      <a:avLst/>
                    </a:prstGeom>
                  </pic:spPr>
                </pic:pic>
              </a:graphicData>
            </a:graphic>
            <wp14:sizeRelH relativeFrom="margin">
              <wp14:pctWidth>0</wp14:pctWidth>
            </wp14:sizeRelH>
            <wp14:sizeRelV relativeFrom="margin">
              <wp14:pctHeight>0</wp14:pctHeight>
            </wp14:sizeRelV>
          </wp:anchor>
        </w:drawing>
      </w:r>
      <w:r w:rsidRPr="008C26A6">
        <w:rPr>
          <w:rFonts w:ascii="Arial" w:hAnsi="Arial" w:cs="Arial"/>
          <w:b/>
          <w:sz w:val="24"/>
          <w:szCs w:val="24"/>
        </w:rPr>
        <w:t>Patient Safety Incident Urgent Teleconference / Meeting</w:t>
      </w:r>
    </w:p>
    <w:p w14:paraId="18967A3B" w14:textId="77777777" w:rsidR="004779C2" w:rsidRDefault="004779C2" w:rsidP="004779C2">
      <w:pPr>
        <w:pStyle w:val="NoSpacing"/>
        <w:jc w:val="center"/>
        <w:rPr>
          <w:rFonts w:ascii="Arial" w:hAnsi="Arial" w:cs="Arial"/>
          <w:sz w:val="20"/>
          <w:szCs w:val="20"/>
        </w:rPr>
      </w:pPr>
      <w:r>
        <w:rPr>
          <w:rFonts w:ascii="Arial" w:hAnsi="Arial" w:cs="Arial"/>
          <w:sz w:val="20"/>
          <w:szCs w:val="20"/>
        </w:rPr>
        <w:t>Privileged and Confidential</w:t>
      </w:r>
    </w:p>
    <w:p w14:paraId="5FDBF64F" w14:textId="77777777" w:rsidR="004779C2" w:rsidRDefault="004779C2" w:rsidP="004779C2">
      <w:pPr>
        <w:pStyle w:val="NoSpacing"/>
        <w:jc w:val="center"/>
        <w:rPr>
          <w:rFonts w:ascii="Arial" w:hAnsi="Arial" w:cs="Arial"/>
          <w:sz w:val="20"/>
          <w:szCs w:val="20"/>
        </w:rPr>
      </w:pPr>
      <w:r w:rsidRPr="00451831">
        <w:rPr>
          <w:rFonts w:ascii="Arial" w:hAnsi="Arial" w:cs="Arial"/>
          <w:sz w:val="20"/>
          <w:szCs w:val="20"/>
        </w:rPr>
        <w:t>Prepared for Quality of Care Purposes</w:t>
      </w:r>
    </w:p>
    <w:p w14:paraId="14851C7A" w14:textId="77777777" w:rsidR="004779C2" w:rsidRDefault="004779C2" w:rsidP="004779C2">
      <w:pPr>
        <w:tabs>
          <w:tab w:val="left" w:pos="3990"/>
        </w:tabs>
        <w:rPr>
          <w:rFonts w:cs="Arial"/>
          <w:sz w:val="22"/>
          <w:szCs w:val="22"/>
        </w:rPr>
      </w:pPr>
    </w:p>
    <w:p w14:paraId="51A23DC0" w14:textId="77777777" w:rsidR="004779C2" w:rsidRDefault="004779C2" w:rsidP="004779C2">
      <w:pPr>
        <w:pStyle w:val="NoSpacing"/>
        <w:rPr>
          <w:rFonts w:ascii="Arial" w:hAnsi="Arial" w:cs="Arial"/>
          <w:sz w:val="20"/>
          <w:szCs w:val="20"/>
        </w:rPr>
      </w:pPr>
      <w:r>
        <w:rPr>
          <w:rFonts w:ascii="Arial" w:hAnsi="Arial" w:cs="Arial"/>
          <w:sz w:val="20"/>
          <w:szCs w:val="20"/>
        </w:rPr>
        <w:t>The Patient Safety Incident Urgent Teleconference / Meeting should be held as soon as possible (within one business day) following the potential critical incident.  The Patient Safety, Quality &amp; Risk Management Office (PSQRM) is required to coordinate the teleconference.</w:t>
      </w:r>
    </w:p>
    <w:p w14:paraId="5827C8E3" w14:textId="77777777" w:rsidR="004779C2" w:rsidRDefault="004779C2" w:rsidP="004779C2">
      <w:pPr>
        <w:pStyle w:val="NoSpacing"/>
        <w:rPr>
          <w:rFonts w:ascii="Arial" w:hAnsi="Arial" w:cs="Arial"/>
          <w:sz w:val="20"/>
          <w:szCs w:val="20"/>
        </w:rPr>
      </w:pPr>
    </w:p>
    <w:p w14:paraId="09529A03" w14:textId="77777777" w:rsidR="004779C2" w:rsidRDefault="004779C2" w:rsidP="004779C2">
      <w:pPr>
        <w:pStyle w:val="NoSpacing"/>
        <w:tabs>
          <w:tab w:val="right" w:pos="10206"/>
        </w:tabs>
        <w:rPr>
          <w:rFonts w:ascii="Arial" w:hAnsi="Arial" w:cs="Arial"/>
          <w:sz w:val="20"/>
          <w:szCs w:val="20"/>
        </w:rPr>
      </w:pPr>
      <w:r w:rsidRPr="00FF6D62">
        <w:rPr>
          <w:rFonts w:ascii="Arial" w:hAnsi="Arial" w:cs="Arial"/>
          <w:b/>
          <w:sz w:val="20"/>
          <w:szCs w:val="20"/>
        </w:rPr>
        <w:t>Date of</w:t>
      </w:r>
      <w:r>
        <w:rPr>
          <w:rFonts w:ascii="Arial" w:hAnsi="Arial" w:cs="Arial"/>
          <w:b/>
          <w:sz w:val="20"/>
          <w:szCs w:val="20"/>
        </w:rPr>
        <w:t xml:space="preserve"> Potential Critical</w:t>
      </w:r>
      <w:r w:rsidRPr="00FF6D62">
        <w:rPr>
          <w:rFonts w:ascii="Arial" w:hAnsi="Arial" w:cs="Arial"/>
          <w:b/>
          <w:sz w:val="20"/>
          <w:szCs w:val="20"/>
        </w:rPr>
        <w:t xml:space="preserve"> Incident</w:t>
      </w:r>
      <w:r>
        <w:rPr>
          <w:rFonts w:ascii="Arial" w:hAnsi="Arial" w:cs="Arial"/>
          <w:sz w:val="20"/>
          <w:szCs w:val="20"/>
        </w:rPr>
        <w:t xml:space="preserve">: </w:t>
      </w:r>
      <w:sdt>
        <w:sdtPr>
          <w:rPr>
            <w:rFonts w:ascii="Arial" w:hAnsi="Arial" w:cs="Arial"/>
            <w:sz w:val="20"/>
            <w:szCs w:val="20"/>
          </w:rPr>
          <w:id w:val="1619342190"/>
          <w:placeholder>
            <w:docPart w:val="C74FEEBCDB074800B203FD8D6CFA0EA7"/>
          </w:placeholder>
          <w:showingPlcHdr/>
        </w:sdtPr>
        <w:sdtEndPr/>
        <w:sdtContent>
          <w:r w:rsidRPr="00E31AF2">
            <w:rPr>
              <w:rStyle w:val="PlaceholderText"/>
            </w:rPr>
            <w:t>Click here to enter text.</w:t>
          </w:r>
        </w:sdtContent>
      </w:sdt>
      <w:r>
        <w:rPr>
          <w:rFonts w:ascii="Arial" w:hAnsi="Arial" w:cs="Arial"/>
          <w:sz w:val="20"/>
          <w:szCs w:val="20"/>
        </w:rPr>
        <w:t xml:space="preserve"> </w:t>
      </w:r>
      <w:r>
        <w:rPr>
          <w:rFonts w:ascii="Arial" w:hAnsi="Arial" w:cs="Arial"/>
          <w:sz w:val="20"/>
          <w:szCs w:val="20"/>
        </w:rPr>
        <w:tab/>
      </w:r>
      <w:bookmarkStart w:id="3" w:name="SLS"/>
      <w:r w:rsidRPr="00FF6D62">
        <w:rPr>
          <w:rFonts w:ascii="Arial" w:hAnsi="Arial" w:cs="Arial"/>
          <w:b/>
          <w:sz w:val="20"/>
          <w:szCs w:val="20"/>
        </w:rPr>
        <w:t>SLS#</w:t>
      </w:r>
      <w:r>
        <w:rPr>
          <w:rFonts w:ascii="Arial" w:hAnsi="Arial" w:cs="Arial"/>
          <w:sz w:val="20"/>
          <w:szCs w:val="20"/>
        </w:rPr>
        <w:t>:</w:t>
      </w:r>
      <w:sdt>
        <w:sdtPr>
          <w:rPr>
            <w:rFonts w:ascii="Arial" w:hAnsi="Arial" w:cs="Arial"/>
            <w:sz w:val="20"/>
            <w:szCs w:val="20"/>
          </w:rPr>
          <w:id w:val="1153795965"/>
          <w:placeholder>
            <w:docPart w:val="9473CAA665754F0781D152BFAE67A697"/>
          </w:placeholder>
          <w:showingPlcHdr/>
        </w:sdtPr>
        <w:sdtEndPr/>
        <w:sdtContent>
          <w:r w:rsidRPr="00E31AF2">
            <w:rPr>
              <w:rStyle w:val="PlaceholderText"/>
            </w:rPr>
            <w:t>Click here to enter text.</w:t>
          </w:r>
        </w:sdtContent>
      </w:sdt>
      <w:bookmarkEnd w:id="3"/>
    </w:p>
    <w:p w14:paraId="40EB2DFF" w14:textId="77777777" w:rsidR="004779C2" w:rsidRDefault="004779C2" w:rsidP="004779C2">
      <w:pPr>
        <w:pStyle w:val="NoSpacing"/>
        <w:tabs>
          <w:tab w:val="right" w:pos="10206"/>
        </w:tabs>
        <w:rPr>
          <w:rFonts w:ascii="Arial" w:hAnsi="Arial" w:cs="Arial"/>
          <w:sz w:val="20"/>
          <w:szCs w:val="20"/>
        </w:rPr>
      </w:pPr>
      <w:r>
        <w:rPr>
          <w:rFonts w:ascii="Arial" w:hAnsi="Arial" w:cs="Arial"/>
          <w:b/>
          <w:sz w:val="20"/>
          <w:szCs w:val="20"/>
        </w:rPr>
        <w:t>D</w:t>
      </w:r>
      <w:r w:rsidRPr="00FF6D62">
        <w:rPr>
          <w:rFonts w:ascii="Arial" w:hAnsi="Arial" w:cs="Arial"/>
          <w:b/>
          <w:sz w:val="20"/>
          <w:szCs w:val="20"/>
        </w:rPr>
        <w:t>ate of Teleconference Meeting</w:t>
      </w:r>
      <w:r>
        <w:rPr>
          <w:rFonts w:ascii="Arial" w:hAnsi="Arial" w:cs="Arial"/>
          <w:sz w:val="20"/>
          <w:szCs w:val="20"/>
        </w:rPr>
        <w:t xml:space="preserve">: </w:t>
      </w:r>
      <w:sdt>
        <w:sdtPr>
          <w:rPr>
            <w:rFonts w:ascii="Arial" w:hAnsi="Arial" w:cs="Arial"/>
            <w:sz w:val="20"/>
            <w:szCs w:val="20"/>
          </w:rPr>
          <w:id w:val="-1123615286"/>
          <w:placeholder>
            <w:docPart w:val="94E935065DD7404FB3059B6643409D22"/>
          </w:placeholder>
        </w:sdtPr>
        <w:sdtEndPr>
          <w:rPr>
            <w:u w:val="single"/>
          </w:rPr>
        </w:sdtEndPr>
        <w:sdtContent>
          <w:sdt>
            <w:sdtPr>
              <w:rPr>
                <w:rFonts w:ascii="Arial" w:hAnsi="Arial" w:cs="Arial"/>
                <w:sz w:val="20"/>
                <w:szCs w:val="20"/>
                <w:u w:val="single"/>
              </w:rPr>
              <w:id w:val="1272355603"/>
              <w:placeholder>
                <w:docPart w:val="A4C35B6247764C3FA363BA772680F70B"/>
              </w:placeholder>
              <w:showingPlcHdr/>
            </w:sdtPr>
            <w:sdtEndPr/>
            <w:sdtContent>
              <w:r w:rsidRPr="00E31AF2">
                <w:rPr>
                  <w:rStyle w:val="PlaceholderText"/>
                </w:rPr>
                <w:t>Click here to enter text.</w:t>
              </w:r>
            </w:sdtContent>
          </w:sdt>
        </w:sdtContent>
      </w:sdt>
      <w:r>
        <w:rPr>
          <w:rFonts w:ascii="Arial" w:hAnsi="Arial" w:cs="Arial"/>
          <w:sz w:val="20"/>
          <w:szCs w:val="20"/>
        </w:rPr>
        <w:tab/>
      </w:r>
      <w:r w:rsidRPr="00FF6D62">
        <w:rPr>
          <w:rFonts w:ascii="Arial" w:hAnsi="Arial" w:cs="Arial"/>
          <w:b/>
          <w:sz w:val="20"/>
          <w:szCs w:val="20"/>
        </w:rPr>
        <w:t>V#</w:t>
      </w:r>
      <w:r>
        <w:rPr>
          <w:rFonts w:ascii="Arial" w:hAnsi="Arial" w:cs="Arial"/>
          <w:sz w:val="20"/>
          <w:szCs w:val="20"/>
        </w:rPr>
        <w:t xml:space="preserve">, if applicable </w:t>
      </w:r>
      <w:sdt>
        <w:sdtPr>
          <w:rPr>
            <w:rFonts w:ascii="Arial" w:hAnsi="Arial" w:cs="Arial"/>
            <w:sz w:val="20"/>
            <w:szCs w:val="20"/>
          </w:rPr>
          <w:id w:val="279765452"/>
          <w:placeholder>
            <w:docPart w:val="5E4D0791C082489D8ECF3CF701166DBC"/>
          </w:placeholder>
          <w:showingPlcHdr/>
        </w:sdtPr>
        <w:sdtEndPr/>
        <w:sdtContent>
          <w:r w:rsidRPr="00E31AF2">
            <w:rPr>
              <w:rStyle w:val="PlaceholderText"/>
            </w:rPr>
            <w:t>Click here to enter text.</w:t>
          </w:r>
        </w:sdtContent>
      </w:sdt>
    </w:p>
    <w:p w14:paraId="19505F5D" w14:textId="77777777" w:rsidR="004779C2" w:rsidRDefault="004779C2" w:rsidP="004779C2">
      <w:pPr>
        <w:pStyle w:val="NoSpacing"/>
        <w:rPr>
          <w:rFonts w:ascii="Arial" w:hAnsi="Arial" w:cs="Arial"/>
          <w:sz w:val="20"/>
          <w:szCs w:val="20"/>
        </w:rPr>
      </w:pPr>
    </w:p>
    <w:p w14:paraId="3B673074" w14:textId="77777777" w:rsidR="004779C2" w:rsidRDefault="004779C2" w:rsidP="004779C2">
      <w:pPr>
        <w:pStyle w:val="NoSpacing"/>
        <w:rPr>
          <w:rFonts w:ascii="Arial" w:hAnsi="Arial" w:cs="Arial"/>
          <w:sz w:val="20"/>
          <w:szCs w:val="20"/>
        </w:rPr>
      </w:pPr>
      <w:r w:rsidRPr="00DC2E38">
        <w:rPr>
          <w:rFonts w:ascii="Arial" w:hAnsi="Arial" w:cs="Arial"/>
          <w:b/>
          <w:sz w:val="20"/>
          <w:szCs w:val="20"/>
        </w:rPr>
        <w:t>Facilitator</w:t>
      </w:r>
      <w:r w:rsidRPr="00DC2E38">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370340659"/>
          <w:placeholder>
            <w:docPart w:val="94E935065DD7404FB3059B6643409D22"/>
          </w:placeholder>
          <w:showingPlcHdr/>
        </w:sdtPr>
        <w:sdtEndPr/>
        <w:sdtContent>
          <w:r w:rsidRPr="00E31AF2">
            <w:rPr>
              <w:rStyle w:val="PlaceholderText"/>
            </w:rPr>
            <w:t>Click here to enter text.</w:t>
          </w:r>
        </w:sdtContent>
      </w:sdt>
      <w:r>
        <w:rPr>
          <w:rFonts w:ascii="Arial" w:hAnsi="Arial" w:cs="Arial"/>
          <w:sz w:val="20"/>
          <w:szCs w:val="20"/>
        </w:rPr>
        <w:t xml:space="preserve"> </w:t>
      </w:r>
    </w:p>
    <w:p w14:paraId="00BA986D" w14:textId="77777777" w:rsidR="004779C2" w:rsidRPr="0072600A" w:rsidRDefault="004779C2" w:rsidP="004779C2">
      <w:pPr>
        <w:pStyle w:val="NoSpacing"/>
        <w:jc w:val="center"/>
        <w:rPr>
          <w:rFonts w:ascii="Arial" w:hAnsi="Arial" w:cs="Arial"/>
          <w:b/>
          <w:sz w:val="20"/>
          <w:szCs w:val="20"/>
        </w:rPr>
      </w:pPr>
      <w:r>
        <w:rPr>
          <w:rFonts w:ascii="Arial" w:hAnsi="Arial" w:cs="Arial"/>
          <w:noProof/>
          <w:sz w:val="20"/>
          <w:szCs w:val="20"/>
          <w:lang w:eastAsia="en-CA"/>
        </w:rPr>
        <mc:AlternateContent>
          <mc:Choice Requires="wps">
            <w:drawing>
              <wp:anchor distT="0" distB="0" distL="114300" distR="114300" simplePos="0" relativeHeight="251687936" behindDoc="0" locked="0" layoutInCell="1" allowOverlap="1" wp14:anchorId="3952F0D9" wp14:editId="3DEE8861">
                <wp:simplePos x="0" y="0"/>
                <wp:positionH relativeFrom="margin">
                  <wp:align>left</wp:align>
                </wp:positionH>
                <wp:positionV relativeFrom="paragraph">
                  <wp:posOffset>76200</wp:posOffset>
                </wp:positionV>
                <wp:extent cx="6610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09561" id="Straight Connector 3" o:spid="_x0000_s1026" style="position:absolute;z-index:251687936;visibility:visible;mso-wrap-style:square;mso-wrap-distance-left:9pt;mso-wrap-distance-top:0;mso-wrap-distance-right:9pt;mso-wrap-distance-bottom:0;mso-position-horizontal:left;mso-position-horizontal-relative:margin;mso-position-vertical:absolute;mso-position-vertical-relative:text" from="0,6pt" to="5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" strokecolor="#4579b8 [3044]">
                <w10:wrap anchorx="margin"/>
              </v:line>
            </w:pict>
          </mc:Fallback>
        </mc:AlternateContent>
      </w:r>
      <w:r>
        <w:rPr>
          <w:rFonts w:ascii="Arial" w:hAnsi="Arial" w:cs="Arial"/>
          <w:b/>
          <w:sz w:val="20"/>
          <w:szCs w:val="20"/>
        </w:rPr>
        <w:br/>
      </w:r>
      <w:r w:rsidRPr="00F03D43">
        <w:rPr>
          <w:rFonts w:ascii="Arial" w:hAnsi="Arial" w:cs="Arial"/>
          <w:b/>
          <w:color w:val="0070C0"/>
          <w:sz w:val="20"/>
          <w:szCs w:val="20"/>
        </w:rPr>
        <w:t>Participants</w:t>
      </w:r>
      <w:r>
        <w:rPr>
          <w:rFonts w:ascii="Arial" w:hAnsi="Arial" w:cs="Arial"/>
          <w:b/>
          <w:color w:val="0070C0"/>
          <w:sz w:val="20"/>
          <w:szCs w:val="20"/>
        </w:rPr>
        <w:t xml:space="preserve"> (or delegates)</w:t>
      </w:r>
      <w:r w:rsidRPr="00F03D43">
        <w:rPr>
          <w:rFonts w:ascii="Arial" w:hAnsi="Arial" w:cs="Arial"/>
          <w:b/>
          <w:color w:val="0070C0"/>
          <w:sz w:val="20"/>
          <w:szCs w:val="20"/>
        </w:rPr>
        <w:t xml:space="preserve"> to include:</w:t>
      </w:r>
    </w:p>
    <w:p w14:paraId="11764F9D" w14:textId="77777777" w:rsidR="004779C2" w:rsidRDefault="004779C2" w:rsidP="004779C2">
      <w:pPr>
        <w:pStyle w:val="NoSpacing"/>
        <w:rPr>
          <w:rFonts w:ascii="Arial" w:hAnsi="Arial" w:cs="Arial"/>
          <w:color w:val="0070C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732"/>
      </w:tblGrid>
      <w:tr w:rsidR="004779C2" w14:paraId="08BBFAEF" w14:textId="77777777" w:rsidTr="00194210">
        <w:trPr>
          <w:trHeight w:val="545"/>
        </w:trPr>
        <w:tc>
          <w:tcPr>
            <w:tcW w:w="5310" w:type="dxa"/>
          </w:tcPr>
          <w:p w14:paraId="02D8EE7D" w14:textId="77777777" w:rsidR="004779C2" w:rsidRDefault="003E0BB5" w:rsidP="00194210">
            <w:pPr>
              <w:pStyle w:val="NoSpacing"/>
              <w:rPr>
                <w:rFonts w:ascii="Arial" w:hAnsi="Arial" w:cs="Arial"/>
                <w:b/>
              </w:rPr>
            </w:pPr>
            <w:sdt>
              <w:sdtPr>
                <w:rPr>
                  <w:rFonts w:ascii="Arial" w:hAnsi="Arial" w:cs="Arial"/>
                </w:rPr>
                <w:id w:val="1234668481"/>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VP(s) of involved area(s)</w:t>
            </w:r>
            <w:r w:rsidR="004779C2">
              <w:rPr>
                <w:rFonts w:ascii="Arial" w:hAnsi="Arial" w:cs="Arial"/>
                <w:b/>
              </w:rPr>
              <w:t>:</w:t>
            </w:r>
          </w:p>
          <w:p w14:paraId="5741F615" w14:textId="77777777" w:rsidR="004779C2" w:rsidRDefault="003E0BB5" w:rsidP="00194210">
            <w:pPr>
              <w:pStyle w:val="NoSpacing"/>
              <w:rPr>
                <w:rFonts w:ascii="Arial" w:hAnsi="Arial" w:cs="Arial"/>
                <w:color w:val="0070C0"/>
              </w:rPr>
            </w:pPr>
            <w:sdt>
              <w:sdtPr>
                <w:rPr>
                  <w:rFonts w:ascii="Arial" w:hAnsi="Arial" w:cs="Arial"/>
                </w:rPr>
                <w:id w:val="1947881920"/>
                <w:placeholder>
                  <w:docPart w:val="94E935065DD7404FB3059B6643409D22"/>
                </w:placeholder>
                <w:showingPlcHdr/>
              </w:sdtPr>
              <w:sdtEndPr/>
              <w:sdtContent>
                <w:r w:rsidR="004779C2" w:rsidRPr="00E31AF2">
                  <w:rPr>
                    <w:rStyle w:val="PlaceholderText"/>
                  </w:rPr>
                  <w:t>Click here to enter text.</w:t>
                </w:r>
              </w:sdtContent>
            </w:sdt>
          </w:p>
        </w:tc>
        <w:tc>
          <w:tcPr>
            <w:tcW w:w="5311" w:type="dxa"/>
          </w:tcPr>
          <w:p w14:paraId="188A5C76" w14:textId="77777777" w:rsidR="004779C2" w:rsidRDefault="003E0BB5" w:rsidP="00194210">
            <w:pPr>
              <w:pStyle w:val="NoSpacing"/>
              <w:rPr>
                <w:rFonts w:ascii="Arial" w:hAnsi="Arial" w:cs="Arial"/>
                <w:b/>
              </w:rPr>
            </w:pPr>
            <w:sdt>
              <w:sdtPr>
                <w:rPr>
                  <w:rFonts w:ascii="Arial" w:hAnsi="Arial" w:cs="Arial"/>
                </w:rPr>
                <w:id w:val="-703864854"/>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Chief Quality &amp; Privacy</w:t>
            </w:r>
            <w:r w:rsidR="004779C2">
              <w:rPr>
                <w:rFonts w:ascii="Arial" w:hAnsi="Arial" w:cs="Arial"/>
              </w:rPr>
              <w:t xml:space="preserve"> </w:t>
            </w:r>
            <w:r w:rsidR="004779C2" w:rsidRPr="00255B54">
              <w:rPr>
                <w:rFonts w:ascii="Arial" w:hAnsi="Arial" w:cs="Arial"/>
                <w:b/>
              </w:rPr>
              <w:t>Officer</w:t>
            </w:r>
            <w:r w:rsidR="004779C2">
              <w:rPr>
                <w:rFonts w:ascii="Arial" w:hAnsi="Arial" w:cs="Arial"/>
                <w:b/>
              </w:rPr>
              <w:t>:</w:t>
            </w:r>
          </w:p>
          <w:p w14:paraId="0F09DEFB" w14:textId="77777777" w:rsidR="004779C2" w:rsidRDefault="003E0BB5" w:rsidP="00194210">
            <w:pPr>
              <w:pStyle w:val="NoSpacing"/>
              <w:rPr>
                <w:rFonts w:ascii="Arial" w:hAnsi="Arial" w:cs="Arial"/>
                <w:color w:val="0070C0"/>
              </w:rPr>
            </w:pPr>
            <w:sdt>
              <w:sdtPr>
                <w:rPr>
                  <w:rFonts w:ascii="Arial" w:hAnsi="Arial" w:cs="Arial"/>
                </w:rPr>
                <w:id w:val="-1890946028"/>
                <w:placeholder>
                  <w:docPart w:val="94E935065DD7404FB3059B6643409D22"/>
                </w:placeholder>
                <w:showingPlcHdr/>
              </w:sdtPr>
              <w:sdtEndPr/>
              <w:sdtContent>
                <w:r w:rsidR="004779C2" w:rsidRPr="00E31AF2">
                  <w:rPr>
                    <w:rStyle w:val="PlaceholderText"/>
                  </w:rPr>
                  <w:t>Click here to enter text.</w:t>
                </w:r>
              </w:sdtContent>
            </w:sdt>
          </w:p>
        </w:tc>
      </w:tr>
      <w:tr w:rsidR="004779C2" w14:paraId="2B265121" w14:textId="77777777" w:rsidTr="00194210">
        <w:tc>
          <w:tcPr>
            <w:tcW w:w="5310" w:type="dxa"/>
          </w:tcPr>
          <w:p w14:paraId="2E965BB2" w14:textId="77777777" w:rsidR="004779C2" w:rsidRDefault="003E0BB5" w:rsidP="00194210">
            <w:pPr>
              <w:pStyle w:val="NoSpacing"/>
              <w:rPr>
                <w:rFonts w:ascii="Arial" w:hAnsi="Arial" w:cs="Arial"/>
                <w:b/>
              </w:rPr>
            </w:pPr>
            <w:sdt>
              <w:sdtPr>
                <w:rPr>
                  <w:rFonts w:ascii="Arial" w:hAnsi="Arial" w:cs="Arial"/>
                </w:rPr>
                <w:id w:val="-1061634985"/>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Director(s) of involved area(s)</w:t>
            </w:r>
            <w:r w:rsidR="004779C2">
              <w:rPr>
                <w:rFonts w:ascii="Arial" w:hAnsi="Arial" w:cs="Arial"/>
                <w:b/>
              </w:rPr>
              <w:t>:</w:t>
            </w:r>
          </w:p>
          <w:p w14:paraId="59489055" w14:textId="77777777" w:rsidR="004779C2" w:rsidRDefault="003E0BB5" w:rsidP="00194210">
            <w:pPr>
              <w:pStyle w:val="NoSpacing"/>
              <w:rPr>
                <w:rFonts w:ascii="Arial" w:hAnsi="Arial" w:cs="Arial"/>
                <w:color w:val="0070C0"/>
              </w:rPr>
            </w:pPr>
            <w:sdt>
              <w:sdtPr>
                <w:rPr>
                  <w:rFonts w:ascii="Arial" w:hAnsi="Arial" w:cs="Arial"/>
                </w:rPr>
                <w:id w:val="-1934578373"/>
                <w:placeholder>
                  <w:docPart w:val="94E935065DD7404FB3059B6643409D22"/>
                </w:placeholder>
                <w:showingPlcHdr/>
              </w:sdtPr>
              <w:sdtEndPr/>
              <w:sdtContent>
                <w:r w:rsidR="004779C2" w:rsidRPr="00E31AF2">
                  <w:rPr>
                    <w:rStyle w:val="PlaceholderText"/>
                  </w:rPr>
                  <w:t>Click here to enter text.</w:t>
                </w:r>
              </w:sdtContent>
            </w:sdt>
          </w:p>
        </w:tc>
        <w:tc>
          <w:tcPr>
            <w:tcW w:w="5311" w:type="dxa"/>
          </w:tcPr>
          <w:p w14:paraId="4FD5F075" w14:textId="77777777" w:rsidR="004779C2" w:rsidRDefault="003E0BB5" w:rsidP="00194210">
            <w:pPr>
              <w:pStyle w:val="NoSpacing"/>
              <w:rPr>
                <w:rFonts w:ascii="Arial" w:hAnsi="Arial" w:cs="Arial"/>
              </w:rPr>
            </w:pPr>
            <w:sdt>
              <w:sdtPr>
                <w:rPr>
                  <w:rFonts w:ascii="Arial" w:hAnsi="Arial" w:cs="Arial"/>
                </w:rPr>
                <w:id w:val="-862584378"/>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Quality &amp; Risk Manager</w:t>
            </w:r>
            <w:r w:rsidR="004779C2">
              <w:rPr>
                <w:rFonts w:ascii="Arial" w:hAnsi="Arial" w:cs="Arial"/>
                <w:b/>
              </w:rPr>
              <w:t>:</w:t>
            </w:r>
            <w:r w:rsidR="004779C2">
              <w:rPr>
                <w:rFonts w:ascii="Arial" w:hAnsi="Arial" w:cs="Arial"/>
              </w:rPr>
              <w:t xml:space="preserve"> </w:t>
            </w:r>
          </w:p>
          <w:p w14:paraId="5D76A1B4" w14:textId="77777777" w:rsidR="004779C2" w:rsidRDefault="003E0BB5" w:rsidP="00194210">
            <w:pPr>
              <w:pStyle w:val="NoSpacing"/>
              <w:rPr>
                <w:rFonts w:ascii="Arial" w:hAnsi="Arial" w:cs="Arial"/>
                <w:color w:val="0070C0"/>
              </w:rPr>
            </w:pPr>
            <w:sdt>
              <w:sdtPr>
                <w:rPr>
                  <w:rFonts w:ascii="Arial" w:hAnsi="Arial" w:cs="Arial"/>
                </w:rPr>
                <w:id w:val="336189939"/>
                <w:placeholder>
                  <w:docPart w:val="94E935065DD7404FB3059B6643409D22"/>
                </w:placeholder>
                <w:showingPlcHdr/>
              </w:sdtPr>
              <w:sdtEndPr/>
              <w:sdtContent>
                <w:r w:rsidR="004779C2" w:rsidRPr="00E31AF2">
                  <w:rPr>
                    <w:rStyle w:val="PlaceholderText"/>
                  </w:rPr>
                  <w:t>Click here to enter text.</w:t>
                </w:r>
              </w:sdtContent>
            </w:sdt>
            <w:r w:rsidR="004779C2">
              <w:rPr>
                <w:rFonts w:ascii="Arial" w:hAnsi="Arial" w:cs="Arial"/>
              </w:rPr>
              <w:t xml:space="preserve">    </w:t>
            </w:r>
          </w:p>
        </w:tc>
      </w:tr>
      <w:tr w:rsidR="004779C2" w14:paraId="48EB1C65" w14:textId="77777777" w:rsidTr="00194210">
        <w:tc>
          <w:tcPr>
            <w:tcW w:w="5310" w:type="dxa"/>
          </w:tcPr>
          <w:p w14:paraId="7803378D" w14:textId="77777777" w:rsidR="004779C2" w:rsidRDefault="003E0BB5" w:rsidP="00194210">
            <w:pPr>
              <w:pStyle w:val="NoSpacing"/>
              <w:rPr>
                <w:rFonts w:ascii="Arial" w:hAnsi="Arial" w:cs="Arial"/>
              </w:rPr>
            </w:pPr>
            <w:sdt>
              <w:sdtPr>
                <w:rPr>
                  <w:rFonts w:ascii="Arial" w:hAnsi="Arial" w:cs="Arial"/>
                </w:rPr>
                <w:id w:val="1074790776"/>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EVP Patient &amp; Family Experience</w:t>
            </w:r>
            <w:r w:rsidR="004779C2">
              <w:rPr>
                <w:rFonts w:ascii="Arial" w:hAnsi="Arial" w:cs="Arial"/>
                <w:b/>
              </w:rPr>
              <w:t>:</w:t>
            </w:r>
            <w:r w:rsidR="004779C2">
              <w:rPr>
                <w:rFonts w:ascii="Arial" w:hAnsi="Arial" w:cs="Arial"/>
              </w:rPr>
              <w:t xml:space="preserve"> </w:t>
            </w:r>
          </w:p>
          <w:p w14:paraId="2E7710E3" w14:textId="77777777" w:rsidR="004779C2" w:rsidRDefault="003E0BB5" w:rsidP="00194210">
            <w:pPr>
              <w:pStyle w:val="NoSpacing"/>
              <w:rPr>
                <w:rFonts w:ascii="Arial" w:hAnsi="Arial" w:cs="Arial"/>
                <w:color w:val="0070C0"/>
              </w:rPr>
            </w:pPr>
            <w:sdt>
              <w:sdtPr>
                <w:rPr>
                  <w:rFonts w:ascii="Arial" w:hAnsi="Arial" w:cs="Arial"/>
                </w:rPr>
                <w:id w:val="-1176115912"/>
                <w:placeholder>
                  <w:docPart w:val="94E935065DD7404FB3059B6643409D22"/>
                </w:placeholder>
                <w:showingPlcHdr/>
              </w:sdtPr>
              <w:sdtEndPr/>
              <w:sdtContent>
                <w:r w:rsidR="004779C2" w:rsidRPr="00E31AF2">
                  <w:rPr>
                    <w:rStyle w:val="PlaceholderText"/>
                  </w:rPr>
                  <w:t>Click here to enter text.</w:t>
                </w:r>
              </w:sdtContent>
            </w:sdt>
          </w:p>
        </w:tc>
        <w:tc>
          <w:tcPr>
            <w:tcW w:w="5311" w:type="dxa"/>
          </w:tcPr>
          <w:p w14:paraId="28CFA743" w14:textId="77777777" w:rsidR="004779C2" w:rsidRDefault="003E0BB5" w:rsidP="00194210">
            <w:pPr>
              <w:pStyle w:val="NoSpacing"/>
              <w:rPr>
                <w:rFonts w:ascii="Arial" w:hAnsi="Arial" w:cs="Arial"/>
                <w:b/>
              </w:rPr>
            </w:pPr>
            <w:sdt>
              <w:sdtPr>
                <w:rPr>
                  <w:rFonts w:ascii="Arial" w:hAnsi="Arial" w:cs="Arial"/>
                </w:rPr>
                <w:id w:val="-1499803037"/>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Manager/Supervisor of Areas</w:t>
            </w:r>
            <w:r w:rsidR="004779C2">
              <w:rPr>
                <w:rFonts w:ascii="Arial" w:hAnsi="Arial" w:cs="Arial"/>
                <w:b/>
              </w:rPr>
              <w:t>:</w:t>
            </w:r>
          </w:p>
          <w:p w14:paraId="4150842A" w14:textId="77777777" w:rsidR="004779C2" w:rsidRDefault="003E0BB5" w:rsidP="00194210">
            <w:pPr>
              <w:pStyle w:val="NoSpacing"/>
              <w:rPr>
                <w:rFonts w:ascii="Arial" w:hAnsi="Arial" w:cs="Arial"/>
                <w:color w:val="0070C0"/>
              </w:rPr>
            </w:pPr>
            <w:sdt>
              <w:sdtPr>
                <w:rPr>
                  <w:rFonts w:ascii="Arial" w:hAnsi="Arial" w:cs="Arial"/>
                </w:rPr>
                <w:id w:val="-124618330"/>
                <w:placeholder>
                  <w:docPart w:val="94E935065DD7404FB3059B6643409D22"/>
                </w:placeholder>
                <w:showingPlcHdr/>
              </w:sdtPr>
              <w:sdtEndPr/>
              <w:sdtContent>
                <w:r w:rsidR="004779C2" w:rsidRPr="00E31AF2">
                  <w:rPr>
                    <w:rStyle w:val="PlaceholderText"/>
                  </w:rPr>
                  <w:t>Click here to enter text.</w:t>
                </w:r>
              </w:sdtContent>
            </w:sdt>
            <w:r w:rsidR="004779C2">
              <w:rPr>
                <w:rFonts w:ascii="Arial" w:hAnsi="Arial" w:cs="Arial"/>
              </w:rPr>
              <w:t xml:space="preserve">  </w:t>
            </w:r>
          </w:p>
        </w:tc>
      </w:tr>
      <w:tr w:rsidR="004779C2" w14:paraId="4D4876EC" w14:textId="77777777" w:rsidTr="00194210">
        <w:tc>
          <w:tcPr>
            <w:tcW w:w="5310" w:type="dxa"/>
          </w:tcPr>
          <w:p w14:paraId="7EAD200F" w14:textId="77777777" w:rsidR="004779C2" w:rsidRDefault="003E0BB5" w:rsidP="00194210">
            <w:pPr>
              <w:pStyle w:val="NoSpacing"/>
              <w:rPr>
                <w:rFonts w:ascii="Arial" w:hAnsi="Arial" w:cs="Arial"/>
                <w:b/>
              </w:rPr>
            </w:pPr>
            <w:sdt>
              <w:sdtPr>
                <w:rPr>
                  <w:rFonts w:ascii="Arial" w:hAnsi="Arial" w:cs="Arial"/>
                </w:rPr>
                <w:id w:val="-1959947633"/>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 xml:space="preserve">VP </w:t>
            </w:r>
            <w:r w:rsidR="004779C2">
              <w:rPr>
                <w:rFonts w:ascii="Arial" w:hAnsi="Arial" w:cs="Arial"/>
                <w:b/>
              </w:rPr>
              <w:t>Patient Programs &amp; Chief Nursing Executive:</w:t>
            </w:r>
          </w:p>
          <w:p w14:paraId="52B3E9B1" w14:textId="77777777" w:rsidR="004779C2" w:rsidRDefault="003E0BB5" w:rsidP="00194210">
            <w:pPr>
              <w:pStyle w:val="NoSpacing"/>
              <w:rPr>
                <w:rFonts w:ascii="Arial" w:hAnsi="Arial" w:cs="Arial"/>
                <w:color w:val="0070C0"/>
              </w:rPr>
            </w:pPr>
            <w:sdt>
              <w:sdtPr>
                <w:rPr>
                  <w:rFonts w:ascii="Arial" w:hAnsi="Arial" w:cs="Arial"/>
                </w:rPr>
                <w:id w:val="1109554118"/>
                <w:placeholder>
                  <w:docPart w:val="94E935065DD7404FB3059B6643409D22"/>
                </w:placeholder>
                <w:showingPlcHdr/>
              </w:sdtPr>
              <w:sdtEndPr/>
              <w:sdtContent>
                <w:r w:rsidR="004779C2" w:rsidRPr="00E31AF2">
                  <w:rPr>
                    <w:rStyle w:val="PlaceholderText"/>
                  </w:rPr>
                  <w:t>Click here to enter text.</w:t>
                </w:r>
              </w:sdtContent>
            </w:sdt>
            <w:r w:rsidR="004779C2">
              <w:rPr>
                <w:rFonts w:ascii="Arial" w:hAnsi="Arial" w:cs="Arial"/>
              </w:rPr>
              <w:tab/>
            </w:r>
          </w:p>
        </w:tc>
        <w:tc>
          <w:tcPr>
            <w:tcW w:w="5311" w:type="dxa"/>
          </w:tcPr>
          <w:p w14:paraId="5B190A15" w14:textId="77777777" w:rsidR="004779C2" w:rsidRDefault="003E0BB5" w:rsidP="00194210">
            <w:pPr>
              <w:pStyle w:val="NoSpacing"/>
              <w:rPr>
                <w:rFonts w:ascii="Arial" w:hAnsi="Arial" w:cs="Arial"/>
              </w:rPr>
            </w:pPr>
            <w:sdt>
              <w:sdtPr>
                <w:rPr>
                  <w:rFonts w:ascii="Arial" w:hAnsi="Arial" w:cs="Arial"/>
                </w:rPr>
                <w:id w:val="-298686961"/>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Director Interprofessional Practice</w:t>
            </w:r>
            <w:r w:rsidR="004779C2">
              <w:rPr>
                <w:rFonts w:ascii="Arial" w:hAnsi="Arial" w:cs="Arial"/>
                <w:b/>
              </w:rPr>
              <w:t>:</w:t>
            </w:r>
            <w:r w:rsidR="004779C2">
              <w:rPr>
                <w:rFonts w:ascii="Arial" w:hAnsi="Arial" w:cs="Arial"/>
              </w:rPr>
              <w:t xml:space="preserve"> </w:t>
            </w:r>
          </w:p>
          <w:p w14:paraId="6AA4BF36" w14:textId="77777777" w:rsidR="004779C2" w:rsidRDefault="003E0BB5" w:rsidP="00194210">
            <w:pPr>
              <w:pStyle w:val="NoSpacing"/>
              <w:rPr>
                <w:rFonts w:ascii="Arial" w:hAnsi="Arial" w:cs="Arial"/>
                <w:color w:val="0070C0"/>
              </w:rPr>
            </w:pPr>
            <w:sdt>
              <w:sdtPr>
                <w:rPr>
                  <w:rFonts w:ascii="Arial" w:hAnsi="Arial" w:cs="Arial"/>
                </w:rPr>
                <w:id w:val="-762607814"/>
                <w:placeholder>
                  <w:docPart w:val="94E935065DD7404FB3059B6643409D22"/>
                </w:placeholder>
                <w:showingPlcHdr/>
              </w:sdtPr>
              <w:sdtEndPr/>
              <w:sdtContent>
                <w:r w:rsidR="004779C2" w:rsidRPr="00E31AF2">
                  <w:rPr>
                    <w:rStyle w:val="PlaceholderText"/>
                  </w:rPr>
                  <w:t>Click here to enter text.</w:t>
                </w:r>
              </w:sdtContent>
            </w:sdt>
          </w:p>
        </w:tc>
      </w:tr>
      <w:tr w:rsidR="004779C2" w14:paraId="29E4B42D" w14:textId="77777777" w:rsidTr="00194210">
        <w:tc>
          <w:tcPr>
            <w:tcW w:w="5310" w:type="dxa"/>
          </w:tcPr>
          <w:p w14:paraId="700722AF" w14:textId="77777777" w:rsidR="004779C2" w:rsidRDefault="003E0BB5" w:rsidP="00194210">
            <w:pPr>
              <w:pStyle w:val="NoSpacing"/>
              <w:rPr>
                <w:rFonts w:ascii="Arial" w:hAnsi="Arial" w:cs="Arial"/>
                <w:b/>
              </w:rPr>
            </w:pPr>
            <w:sdt>
              <w:sdtPr>
                <w:rPr>
                  <w:rFonts w:ascii="Arial" w:hAnsi="Arial" w:cs="Arial"/>
                </w:rPr>
                <w:id w:val="-974289508"/>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Chief of Department(s) involved</w:t>
            </w:r>
            <w:r w:rsidR="004779C2">
              <w:rPr>
                <w:rFonts w:ascii="Arial" w:hAnsi="Arial" w:cs="Arial"/>
                <w:b/>
              </w:rPr>
              <w:t>:</w:t>
            </w:r>
          </w:p>
          <w:p w14:paraId="5CCA8371" w14:textId="77777777" w:rsidR="004779C2" w:rsidRDefault="003E0BB5" w:rsidP="00194210">
            <w:pPr>
              <w:pStyle w:val="NoSpacing"/>
              <w:rPr>
                <w:rFonts w:ascii="Arial" w:hAnsi="Arial" w:cs="Arial"/>
                <w:color w:val="0070C0"/>
              </w:rPr>
            </w:pPr>
            <w:sdt>
              <w:sdtPr>
                <w:rPr>
                  <w:rFonts w:ascii="Arial" w:hAnsi="Arial" w:cs="Arial"/>
                </w:rPr>
                <w:id w:val="601775232"/>
                <w:placeholder>
                  <w:docPart w:val="94E935065DD7404FB3059B6643409D22"/>
                </w:placeholder>
                <w:showingPlcHdr/>
              </w:sdtPr>
              <w:sdtEndPr/>
              <w:sdtContent>
                <w:r w:rsidR="004779C2" w:rsidRPr="00E31AF2">
                  <w:rPr>
                    <w:rStyle w:val="PlaceholderText"/>
                  </w:rPr>
                  <w:t>Click here to enter text.</w:t>
                </w:r>
              </w:sdtContent>
            </w:sdt>
          </w:p>
        </w:tc>
        <w:tc>
          <w:tcPr>
            <w:tcW w:w="5311" w:type="dxa"/>
          </w:tcPr>
          <w:p w14:paraId="6021673B" w14:textId="77777777" w:rsidR="004779C2" w:rsidRDefault="003E0BB5" w:rsidP="00194210">
            <w:pPr>
              <w:pStyle w:val="NoSpacing"/>
              <w:rPr>
                <w:rFonts w:ascii="Arial" w:hAnsi="Arial" w:cs="Arial"/>
                <w:b/>
              </w:rPr>
            </w:pPr>
            <w:sdt>
              <w:sdtPr>
                <w:rPr>
                  <w:rFonts w:ascii="Arial" w:hAnsi="Arial" w:cs="Arial"/>
                </w:rPr>
                <w:id w:val="195349184"/>
                <w14:checkbox>
                  <w14:checked w14:val="0"/>
                  <w14:checkedState w14:val="2612" w14:font="MS Gothic"/>
                  <w14:uncheckedState w14:val="2610" w14:font="MS Gothic"/>
                </w14:checkbox>
              </w:sdtPr>
              <w:sdtEndPr/>
              <w:sdtContent>
                <w:r w:rsidR="004779C2">
                  <w:rPr>
                    <w:rFonts w:ascii="MS Gothic" w:eastAsia="MS Gothic" w:hAnsi="MS Gothic" w:cs="Arial" w:hint="eastAsia"/>
                  </w:rPr>
                  <w:t>☐</w:t>
                </w:r>
              </w:sdtContent>
            </w:sdt>
            <w:r w:rsidR="004779C2">
              <w:rPr>
                <w:rFonts w:ascii="Arial" w:hAnsi="Arial" w:cs="Arial"/>
              </w:rPr>
              <w:t xml:space="preserve">  </w:t>
            </w:r>
            <w:r w:rsidR="004779C2" w:rsidRPr="00255B54">
              <w:rPr>
                <w:rFonts w:ascii="Arial" w:hAnsi="Arial" w:cs="Arial"/>
                <w:b/>
              </w:rPr>
              <w:t>Others as required</w:t>
            </w:r>
            <w:r w:rsidR="004779C2">
              <w:rPr>
                <w:rFonts w:ascii="Arial" w:hAnsi="Arial" w:cs="Arial"/>
                <w:b/>
              </w:rPr>
              <w:t>:</w:t>
            </w:r>
          </w:p>
          <w:p w14:paraId="7C8232D3" w14:textId="77777777" w:rsidR="004779C2" w:rsidRDefault="003E0BB5" w:rsidP="00194210">
            <w:pPr>
              <w:pStyle w:val="NoSpacing"/>
              <w:rPr>
                <w:rFonts w:ascii="Arial" w:hAnsi="Arial" w:cs="Arial"/>
                <w:color w:val="0070C0"/>
              </w:rPr>
            </w:pPr>
            <w:sdt>
              <w:sdtPr>
                <w:rPr>
                  <w:rFonts w:ascii="Arial" w:hAnsi="Arial" w:cs="Arial"/>
                </w:rPr>
                <w:id w:val="-29429261"/>
                <w:placeholder>
                  <w:docPart w:val="94E935065DD7404FB3059B6643409D22"/>
                </w:placeholder>
                <w:showingPlcHdr/>
              </w:sdtPr>
              <w:sdtEndPr/>
              <w:sdtContent>
                <w:r w:rsidR="004779C2" w:rsidRPr="00E31AF2">
                  <w:rPr>
                    <w:rStyle w:val="PlaceholderText"/>
                  </w:rPr>
                  <w:t>Click here to enter text.</w:t>
                </w:r>
              </w:sdtContent>
            </w:sdt>
          </w:p>
        </w:tc>
      </w:tr>
    </w:tbl>
    <w:p w14:paraId="45E0EF00" w14:textId="77777777" w:rsidR="004779C2" w:rsidRDefault="004779C2" w:rsidP="004779C2">
      <w:pPr>
        <w:pStyle w:val="NoSpacing"/>
        <w:jc w:val="center"/>
        <w:rPr>
          <w:rFonts w:ascii="Arial" w:hAnsi="Arial" w:cs="Arial"/>
          <w:sz w:val="20"/>
          <w:szCs w:val="20"/>
        </w:rPr>
      </w:pPr>
      <w:r w:rsidRPr="00FF6D62">
        <w:rPr>
          <w:rFonts w:ascii="Arial" w:hAnsi="Arial" w:cs="Arial"/>
          <w:b/>
          <w:noProof/>
          <w:sz w:val="20"/>
          <w:szCs w:val="20"/>
          <w:lang w:eastAsia="en-CA"/>
        </w:rPr>
        <mc:AlternateContent>
          <mc:Choice Requires="wps">
            <w:drawing>
              <wp:anchor distT="0" distB="0" distL="114300" distR="114300" simplePos="0" relativeHeight="251688960" behindDoc="0" locked="0" layoutInCell="1" allowOverlap="1" wp14:anchorId="02F2B906" wp14:editId="34B0CF1B">
                <wp:simplePos x="0" y="0"/>
                <wp:positionH relativeFrom="margin">
                  <wp:align>left</wp:align>
                </wp:positionH>
                <wp:positionV relativeFrom="paragraph">
                  <wp:posOffset>85725</wp:posOffset>
                </wp:positionV>
                <wp:extent cx="6610350" cy="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66103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11F1D91" id="Straight Connector 291" o:spid="_x0000_s1026" style="position:absolute;z-index:251688960;visibility:visible;mso-wrap-style:square;mso-wrap-distance-left:9pt;mso-wrap-distance-top:0;mso-wrap-distance-right:9pt;mso-wrap-distance-bottom:0;mso-position-horizontal:left;mso-position-horizontal-relative:margin;mso-position-vertical:absolute;mso-position-vertical-relative:text" from="0,6.75pt" to="5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" strokecolor="#5b9bd5" strokeweight=".5pt">
                <v:stroke joinstyle="miter"/>
                <w10:wrap anchorx="margin"/>
              </v:line>
            </w:pict>
          </mc:Fallback>
        </mc:AlternateContent>
      </w:r>
      <w:r>
        <w:rPr>
          <w:rFonts w:ascii="Arial" w:hAnsi="Arial" w:cs="Arial"/>
          <w:color w:val="0070C0"/>
          <w:sz w:val="20"/>
          <w:szCs w:val="20"/>
        </w:rPr>
        <w:br/>
      </w:r>
      <w:r w:rsidRPr="00F03D43">
        <w:rPr>
          <w:rFonts w:ascii="Arial" w:hAnsi="Arial" w:cs="Arial"/>
          <w:b/>
          <w:color w:val="0070C0"/>
          <w:sz w:val="20"/>
          <w:szCs w:val="20"/>
        </w:rPr>
        <w:t>Agenda of Teleconference / Meeting:</w:t>
      </w:r>
      <w:r>
        <w:rPr>
          <w:rFonts w:ascii="Arial" w:hAnsi="Arial" w:cs="Arial"/>
          <w:sz w:val="20"/>
          <w:szCs w:val="20"/>
        </w:rPr>
        <w:t xml:space="preserve">  </w:t>
      </w:r>
      <w:r>
        <w:rPr>
          <w:rFonts w:ascii="Arial" w:hAnsi="Arial" w:cs="Arial"/>
          <w:sz w:val="20"/>
          <w:szCs w:val="20"/>
        </w:rPr>
        <w:br/>
        <w:t>(</w:t>
      </w:r>
      <w:r w:rsidRPr="004C7452">
        <w:rPr>
          <w:rFonts w:ascii="Arial" w:hAnsi="Arial" w:cs="Arial"/>
          <w:i/>
          <w:sz w:val="20"/>
          <w:szCs w:val="20"/>
        </w:rPr>
        <w:t>check as completed</w:t>
      </w:r>
      <w:r>
        <w:rPr>
          <w:rFonts w:ascii="Arial" w:hAnsi="Arial" w:cs="Arial"/>
          <w:sz w:val="20"/>
          <w:szCs w:val="20"/>
        </w:rPr>
        <w:t>)</w:t>
      </w:r>
      <w:r>
        <w:rPr>
          <w:rFonts w:ascii="Arial" w:hAnsi="Arial" w:cs="Arial"/>
          <w:sz w:val="20"/>
          <w:szCs w:val="20"/>
        </w:rPr>
        <w:br/>
      </w:r>
    </w:p>
    <w:p w14:paraId="613DA5DE" w14:textId="77777777" w:rsidR="004779C2" w:rsidRDefault="003E0BB5" w:rsidP="004779C2">
      <w:pPr>
        <w:pStyle w:val="NoSpacing"/>
        <w:rPr>
          <w:rFonts w:ascii="Arial" w:hAnsi="Arial" w:cs="Arial"/>
          <w:sz w:val="20"/>
          <w:szCs w:val="20"/>
        </w:rPr>
      </w:pPr>
      <w:sdt>
        <w:sdtPr>
          <w:rPr>
            <w:rFonts w:ascii="Arial" w:hAnsi="Arial" w:cs="Arial"/>
            <w:sz w:val="20"/>
            <w:szCs w:val="20"/>
          </w:rPr>
          <w:id w:val="2127965006"/>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Review the details of the occurrence (synopsis): </w:t>
      </w:r>
      <w:r w:rsidR="004779C2">
        <w:rPr>
          <w:rFonts w:ascii="Arial" w:hAnsi="Arial" w:cs="Arial"/>
          <w:sz w:val="20"/>
          <w:szCs w:val="20"/>
        </w:rPr>
        <w:br/>
      </w:r>
      <w:sdt>
        <w:sdtPr>
          <w:rPr>
            <w:rFonts w:ascii="Arial" w:hAnsi="Arial" w:cs="Arial"/>
            <w:sz w:val="20"/>
            <w:szCs w:val="20"/>
          </w:rPr>
          <w:id w:val="-345944662"/>
          <w:placeholder>
            <w:docPart w:val="94E935065DD7404FB3059B6643409D22"/>
          </w:placeholder>
          <w:showingPlcHdr/>
        </w:sdtPr>
        <w:sdtEndPr/>
        <w:sdtContent>
          <w:r w:rsidR="004779C2" w:rsidRPr="00E31AF2">
            <w:rPr>
              <w:rStyle w:val="PlaceholderText"/>
            </w:rPr>
            <w:t>Click here to enter text.</w:t>
          </w:r>
        </w:sdtContent>
      </w:sdt>
    </w:p>
    <w:p w14:paraId="151131CF" w14:textId="77777777" w:rsidR="004779C2" w:rsidRDefault="004779C2" w:rsidP="004779C2">
      <w:pPr>
        <w:pStyle w:val="NoSpacing"/>
        <w:rPr>
          <w:rFonts w:ascii="Arial" w:hAnsi="Arial" w:cs="Arial"/>
          <w:sz w:val="20"/>
          <w:szCs w:val="20"/>
        </w:rPr>
      </w:pPr>
      <w:r>
        <w:rPr>
          <w:rFonts w:ascii="Arial" w:hAnsi="Arial" w:cs="Arial"/>
          <w:sz w:val="20"/>
          <w:szCs w:val="20"/>
        </w:rPr>
        <w:br/>
        <w:t>To determine if this is a “Critical Incident”, as defined above, the following questions must be answered:</w:t>
      </w:r>
    </w:p>
    <w:p w14:paraId="4FB084DA" w14:textId="77777777" w:rsidR="004779C2" w:rsidRDefault="004779C2" w:rsidP="004779C2">
      <w:pPr>
        <w:pStyle w:val="NoSpacing"/>
        <w:numPr>
          <w:ilvl w:val="0"/>
          <w:numId w:val="31"/>
        </w:numPr>
        <w:ind w:left="714" w:hanging="357"/>
        <w:rPr>
          <w:rFonts w:ascii="Arial" w:hAnsi="Arial" w:cs="Arial"/>
          <w:sz w:val="20"/>
          <w:szCs w:val="20"/>
        </w:rPr>
      </w:pPr>
      <w:r>
        <w:rPr>
          <w:rFonts w:ascii="Arial" w:hAnsi="Arial" w:cs="Arial"/>
          <w:sz w:val="20"/>
          <w:szCs w:val="20"/>
        </w:rPr>
        <w:t xml:space="preserve">Is the incident a result of the patient’s primary underlying medical condition?  </w:t>
      </w:r>
      <w:sdt>
        <w:sdtPr>
          <w:rPr>
            <w:rFonts w:ascii="Arial" w:hAnsi="Arial" w:cs="Arial"/>
            <w:sz w:val="20"/>
            <w:szCs w:val="20"/>
          </w:rPr>
          <w:id w:val="21273487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3706451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41E570F1" w14:textId="77777777" w:rsidR="004779C2" w:rsidRDefault="004779C2" w:rsidP="004779C2">
      <w:pPr>
        <w:pStyle w:val="NoSpacing"/>
        <w:numPr>
          <w:ilvl w:val="0"/>
          <w:numId w:val="31"/>
        </w:numPr>
        <w:ind w:left="714" w:hanging="357"/>
        <w:rPr>
          <w:rFonts w:ascii="Arial" w:hAnsi="Arial" w:cs="Arial"/>
          <w:sz w:val="20"/>
          <w:szCs w:val="20"/>
        </w:rPr>
      </w:pPr>
      <w:r>
        <w:rPr>
          <w:rFonts w:ascii="Arial" w:hAnsi="Arial" w:cs="Arial"/>
          <w:sz w:val="20"/>
          <w:szCs w:val="20"/>
        </w:rPr>
        <w:t xml:space="preserve">Is the incident a result from a known risk inherent in providing the treatment?  </w:t>
      </w:r>
      <w:sdt>
        <w:sdtPr>
          <w:rPr>
            <w:rFonts w:ascii="Arial" w:hAnsi="Arial" w:cs="Arial"/>
            <w:sz w:val="20"/>
            <w:szCs w:val="20"/>
          </w:rPr>
          <w:id w:val="-13868605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055511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1A2AADE9" w14:textId="77777777" w:rsidR="004779C2" w:rsidRDefault="004779C2" w:rsidP="004779C2">
      <w:pPr>
        <w:pStyle w:val="NoSpacing"/>
        <w:ind w:left="714"/>
        <w:rPr>
          <w:rFonts w:ascii="Arial" w:hAnsi="Arial" w:cs="Arial"/>
          <w:sz w:val="20"/>
          <w:szCs w:val="20"/>
        </w:rPr>
      </w:pPr>
    </w:p>
    <w:p w14:paraId="725E8DBF" w14:textId="77777777" w:rsidR="004779C2" w:rsidRPr="00FF6D62" w:rsidRDefault="004779C2" w:rsidP="004779C2">
      <w:pPr>
        <w:pStyle w:val="NoSpacing"/>
        <w:spacing w:line="360" w:lineRule="auto"/>
        <w:rPr>
          <w:rFonts w:ascii="Arial" w:hAnsi="Arial" w:cs="Arial"/>
          <w:b/>
          <w:i/>
          <w:sz w:val="20"/>
          <w:szCs w:val="20"/>
        </w:rPr>
      </w:pPr>
      <w:r w:rsidRPr="00FF6D62">
        <w:rPr>
          <w:rFonts w:ascii="Arial" w:hAnsi="Arial" w:cs="Arial"/>
          <w:b/>
          <w:i/>
          <w:sz w:val="20"/>
          <w:szCs w:val="20"/>
        </w:rPr>
        <w:t xml:space="preserve">If the answer to either of the above questions is YES, this incident would NOT be a “Critical Incident”. </w:t>
      </w:r>
    </w:p>
    <w:p w14:paraId="3070CAE1" w14:textId="77777777" w:rsidR="004779C2" w:rsidRDefault="004779C2" w:rsidP="004779C2">
      <w:pPr>
        <w:pStyle w:val="NoSpacing"/>
        <w:spacing w:line="360" w:lineRule="auto"/>
        <w:rPr>
          <w:rFonts w:ascii="Arial" w:hAnsi="Arial" w:cs="Arial"/>
          <w:sz w:val="20"/>
          <w:szCs w:val="20"/>
        </w:rPr>
      </w:pPr>
      <w:r>
        <w:rPr>
          <w:rFonts w:ascii="Arial" w:hAnsi="Arial" w:cs="Arial"/>
          <w:sz w:val="20"/>
          <w:szCs w:val="20"/>
        </w:rPr>
        <w:t xml:space="preserve">Determination of Critical Incident    </w:t>
      </w:r>
      <w:sdt>
        <w:sdtPr>
          <w:rPr>
            <w:rFonts w:ascii="Arial" w:hAnsi="Arial" w:cs="Arial"/>
            <w:sz w:val="20"/>
            <w:szCs w:val="20"/>
          </w:rPr>
          <w:id w:val="-20543800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8325582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7223E231" w14:textId="77777777" w:rsidR="004779C2" w:rsidRDefault="004779C2" w:rsidP="004779C2">
      <w:pPr>
        <w:pStyle w:val="NoSpacing"/>
        <w:spacing w:line="360" w:lineRule="auto"/>
        <w:rPr>
          <w:rFonts w:ascii="Arial" w:hAnsi="Arial" w:cs="Arial"/>
          <w:sz w:val="20"/>
          <w:szCs w:val="20"/>
        </w:rPr>
      </w:pPr>
      <w:r>
        <w:rPr>
          <w:rFonts w:ascii="Arial" w:hAnsi="Arial" w:cs="Arial"/>
          <w:sz w:val="20"/>
          <w:szCs w:val="20"/>
        </w:rPr>
        <w:t xml:space="preserve">Confirm Severity of Harm (see page 2 for definitions): </w:t>
      </w:r>
      <w:sdt>
        <w:sdtPr>
          <w:rPr>
            <w:rFonts w:ascii="Arial" w:hAnsi="Arial" w:cs="Arial"/>
            <w:sz w:val="20"/>
            <w:szCs w:val="20"/>
          </w:rPr>
          <w:id w:val="-15536134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Near Miss </w:t>
      </w:r>
      <w:sdt>
        <w:sdtPr>
          <w:rPr>
            <w:rFonts w:ascii="Arial" w:hAnsi="Arial" w:cs="Arial"/>
            <w:sz w:val="20"/>
            <w:szCs w:val="20"/>
          </w:rPr>
          <w:id w:val="13267909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Harm </w:t>
      </w:r>
      <w:sdt>
        <w:sdtPr>
          <w:rPr>
            <w:rFonts w:ascii="Arial" w:hAnsi="Arial" w:cs="Arial"/>
            <w:sz w:val="20"/>
            <w:szCs w:val="20"/>
          </w:rPr>
          <w:id w:val="-19809916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Harmful </w:t>
      </w:r>
      <w:sdt>
        <w:sdtPr>
          <w:rPr>
            <w:rFonts w:ascii="Arial" w:hAnsi="Arial" w:cs="Arial"/>
            <w:sz w:val="20"/>
            <w:szCs w:val="20"/>
          </w:rPr>
          <w:id w:val="1012341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Critical Incident</w:t>
      </w:r>
    </w:p>
    <w:p w14:paraId="65A96470" w14:textId="77777777" w:rsidR="004779C2" w:rsidRDefault="003E0BB5" w:rsidP="004779C2">
      <w:pPr>
        <w:pStyle w:val="NoSpacing"/>
        <w:rPr>
          <w:rFonts w:ascii="Arial" w:hAnsi="Arial" w:cs="Arial"/>
          <w:sz w:val="20"/>
          <w:szCs w:val="20"/>
        </w:rPr>
      </w:pPr>
      <w:sdt>
        <w:sdtPr>
          <w:rPr>
            <w:rFonts w:ascii="Arial" w:hAnsi="Arial" w:cs="Arial"/>
            <w:sz w:val="20"/>
            <w:szCs w:val="20"/>
          </w:rPr>
          <w:id w:val="621340245"/>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Confirm Most Responsible Leader for Critical Incident </w:t>
      </w:r>
      <w:sdt>
        <w:sdtPr>
          <w:rPr>
            <w:rFonts w:ascii="Arial" w:hAnsi="Arial" w:cs="Arial"/>
            <w:sz w:val="20"/>
            <w:szCs w:val="20"/>
          </w:rPr>
          <w:id w:val="1294557407"/>
          <w:placeholder>
            <w:docPart w:val="443C3F9CE2FC42449EC797DC5D5C8926"/>
          </w:placeholder>
          <w:showingPlcHdr/>
        </w:sdtPr>
        <w:sdtEndPr/>
        <w:sdtContent>
          <w:r w:rsidR="004779C2" w:rsidRPr="00E31AF2">
            <w:rPr>
              <w:rStyle w:val="PlaceholderText"/>
            </w:rPr>
            <w:t>Click here to enter text.</w:t>
          </w:r>
        </w:sdtContent>
      </w:sdt>
      <w:r w:rsidR="004779C2">
        <w:rPr>
          <w:rFonts w:ascii="Arial" w:hAnsi="Arial" w:cs="Arial"/>
          <w:sz w:val="20"/>
          <w:szCs w:val="20"/>
        </w:rPr>
        <w:br/>
      </w:r>
      <w:r w:rsidR="004779C2">
        <w:rPr>
          <w:rFonts w:ascii="Arial" w:hAnsi="Arial" w:cs="Arial"/>
          <w:sz w:val="20"/>
          <w:szCs w:val="20"/>
        </w:rPr>
        <w:br/>
      </w:r>
      <w:sdt>
        <w:sdtPr>
          <w:rPr>
            <w:rFonts w:ascii="Arial" w:hAnsi="Arial" w:cs="Arial"/>
            <w:sz w:val="20"/>
            <w:szCs w:val="20"/>
          </w:rPr>
          <w:id w:val="1147004333"/>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Confirm if Initial Disclosure has occurred     </w:t>
      </w:r>
      <w:sdt>
        <w:sdtPr>
          <w:rPr>
            <w:rFonts w:ascii="Arial" w:hAnsi="Arial" w:cs="Arial"/>
            <w:sz w:val="20"/>
            <w:szCs w:val="20"/>
          </w:rPr>
          <w:id w:val="-2085673888"/>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Yes </w:t>
      </w:r>
      <w:sdt>
        <w:sdtPr>
          <w:rPr>
            <w:rFonts w:ascii="Arial" w:hAnsi="Arial" w:cs="Arial"/>
            <w:sz w:val="20"/>
            <w:szCs w:val="20"/>
          </w:rPr>
          <w:id w:val="-1246573155"/>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No </w:t>
      </w:r>
    </w:p>
    <w:p w14:paraId="2E7F1998" w14:textId="77777777" w:rsidR="004779C2" w:rsidRDefault="004779C2" w:rsidP="004779C2">
      <w:pPr>
        <w:pStyle w:val="NoSpacing"/>
        <w:numPr>
          <w:ilvl w:val="0"/>
          <w:numId w:val="32"/>
        </w:numPr>
        <w:ind w:left="284" w:hanging="284"/>
        <w:rPr>
          <w:rFonts w:ascii="Arial" w:hAnsi="Arial" w:cs="Arial"/>
          <w:sz w:val="20"/>
          <w:szCs w:val="20"/>
        </w:rPr>
      </w:pPr>
      <w:r>
        <w:rPr>
          <w:rFonts w:ascii="Arial" w:hAnsi="Arial" w:cs="Arial"/>
          <w:sz w:val="20"/>
          <w:szCs w:val="20"/>
        </w:rPr>
        <w:t xml:space="preserve"> Consider timing of disclosure, status of patient, presence of patient supports, most appropriate person to disclose</w:t>
      </w:r>
      <w:r>
        <w:rPr>
          <w:rFonts w:ascii="Arial" w:hAnsi="Arial" w:cs="Arial"/>
          <w:sz w:val="20"/>
          <w:szCs w:val="20"/>
        </w:rPr>
        <w:br/>
      </w:r>
    </w:p>
    <w:p w14:paraId="5D05AE30" w14:textId="77777777" w:rsidR="004779C2" w:rsidRDefault="003E0BB5" w:rsidP="004779C2">
      <w:pPr>
        <w:pStyle w:val="NoSpacing"/>
        <w:rPr>
          <w:rFonts w:ascii="Arial" w:hAnsi="Arial" w:cs="Arial"/>
          <w:sz w:val="20"/>
          <w:szCs w:val="20"/>
        </w:rPr>
      </w:pPr>
      <w:sdt>
        <w:sdtPr>
          <w:rPr>
            <w:rFonts w:ascii="Arial" w:hAnsi="Arial" w:cs="Arial"/>
            <w:sz w:val="20"/>
            <w:szCs w:val="20"/>
          </w:rPr>
          <w:id w:val="-1301765679"/>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Assign Patient Rep for communication with patient / POA / Legal SDM</w:t>
      </w:r>
    </w:p>
    <w:p w14:paraId="3DF85CB3" w14:textId="77777777" w:rsidR="004779C2" w:rsidRDefault="004779C2" w:rsidP="004779C2">
      <w:pPr>
        <w:pStyle w:val="NoSpacing"/>
        <w:rPr>
          <w:rFonts w:ascii="Arial" w:hAnsi="Arial" w:cs="Arial"/>
          <w:sz w:val="20"/>
          <w:szCs w:val="20"/>
        </w:rPr>
      </w:pPr>
      <w:r>
        <w:rPr>
          <w:rFonts w:ascii="Arial" w:hAnsi="Arial" w:cs="Arial"/>
          <w:sz w:val="20"/>
          <w:szCs w:val="20"/>
        </w:rPr>
        <w:t xml:space="preserve">Patient Rep Lead: </w:t>
      </w:r>
      <w:sdt>
        <w:sdtPr>
          <w:rPr>
            <w:rFonts w:ascii="Arial" w:hAnsi="Arial" w:cs="Arial"/>
            <w:sz w:val="20"/>
            <w:szCs w:val="20"/>
          </w:rPr>
          <w:id w:val="-187140581"/>
          <w:placeholder>
            <w:docPart w:val="DD5B09D4A9E841E38626A21E3B0586D8"/>
          </w:placeholder>
          <w:showingPlcHdr/>
        </w:sdtPr>
        <w:sdtEndPr/>
        <w:sdtContent>
          <w:r w:rsidRPr="00E31AF2">
            <w:rPr>
              <w:rStyle w:val="PlaceholderText"/>
            </w:rPr>
            <w:t>Click here to enter text.</w:t>
          </w:r>
        </w:sdtContent>
      </w:sdt>
      <w:r>
        <w:rPr>
          <w:rFonts w:ascii="Arial" w:hAnsi="Arial" w:cs="Arial"/>
          <w:sz w:val="20"/>
          <w:szCs w:val="20"/>
        </w:rPr>
        <w:t xml:space="preserve">  </w:t>
      </w:r>
      <w:r>
        <w:rPr>
          <w:rFonts w:ascii="Arial" w:hAnsi="Arial" w:cs="Arial"/>
          <w:sz w:val="20"/>
          <w:szCs w:val="20"/>
        </w:rPr>
        <w:br/>
      </w:r>
    </w:p>
    <w:p w14:paraId="7C092321" w14:textId="77777777" w:rsidR="004779C2" w:rsidRDefault="003E0BB5" w:rsidP="004779C2">
      <w:pPr>
        <w:pStyle w:val="NoSpacing"/>
        <w:rPr>
          <w:rFonts w:ascii="Arial" w:hAnsi="Arial" w:cs="Arial"/>
          <w:sz w:val="20"/>
          <w:szCs w:val="20"/>
        </w:rPr>
      </w:pPr>
      <w:sdt>
        <w:sdtPr>
          <w:rPr>
            <w:rFonts w:ascii="Arial" w:hAnsi="Arial" w:cs="Arial"/>
            <w:sz w:val="20"/>
            <w:szCs w:val="20"/>
          </w:rPr>
          <w:id w:val="-1759205891"/>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Establish review method:</w:t>
      </w:r>
      <w:r w:rsidR="004779C2">
        <w:rPr>
          <w:rFonts w:ascii="Arial" w:hAnsi="Arial" w:cs="Arial"/>
          <w:sz w:val="20"/>
          <w:szCs w:val="20"/>
        </w:rPr>
        <w:tab/>
      </w:r>
      <w:sdt>
        <w:sdtPr>
          <w:rPr>
            <w:rFonts w:ascii="Arial" w:hAnsi="Arial" w:cs="Arial"/>
            <w:sz w:val="20"/>
            <w:szCs w:val="20"/>
          </w:rPr>
          <w:id w:val="1906178621"/>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RVH Incident Analysis</w:t>
      </w:r>
    </w:p>
    <w:p w14:paraId="05959C9B" w14:textId="77777777" w:rsidR="004779C2" w:rsidRDefault="003E0BB5" w:rsidP="004779C2">
      <w:pPr>
        <w:pStyle w:val="NoSpacing"/>
        <w:ind w:left="2160" w:firstLine="720"/>
        <w:rPr>
          <w:rFonts w:ascii="Arial" w:hAnsi="Arial" w:cs="Arial"/>
          <w:sz w:val="20"/>
          <w:szCs w:val="20"/>
        </w:rPr>
      </w:pPr>
      <w:sdt>
        <w:sdtPr>
          <w:rPr>
            <w:rFonts w:ascii="Arial" w:hAnsi="Arial" w:cs="Arial"/>
            <w:sz w:val="20"/>
            <w:szCs w:val="20"/>
          </w:rPr>
          <w:id w:val="-661233128"/>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Root Cause Analysis (requires a minimum 2-hour meeting) or </w:t>
      </w:r>
    </w:p>
    <w:p w14:paraId="57A5A446" w14:textId="77777777" w:rsidR="004779C2" w:rsidRDefault="003E0BB5" w:rsidP="004779C2">
      <w:pPr>
        <w:pStyle w:val="NoSpacing"/>
        <w:ind w:left="2160" w:firstLine="720"/>
        <w:rPr>
          <w:rFonts w:ascii="Arial" w:hAnsi="Arial" w:cs="Arial"/>
          <w:sz w:val="20"/>
          <w:szCs w:val="20"/>
        </w:rPr>
      </w:pPr>
      <w:sdt>
        <w:sdtPr>
          <w:rPr>
            <w:rFonts w:ascii="Arial" w:hAnsi="Arial" w:cs="Arial"/>
            <w:sz w:val="20"/>
            <w:szCs w:val="20"/>
          </w:rPr>
          <w:id w:val="2070602737"/>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Quality of Care Review (QCR)</w:t>
      </w:r>
    </w:p>
    <w:p w14:paraId="089BF397" w14:textId="77777777" w:rsidR="004779C2" w:rsidRDefault="003E0BB5" w:rsidP="004779C2">
      <w:pPr>
        <w:pStyle w:val="NoSpacing"/>
        <w:ind w:left="2160" w:firstLine="720"/>
        <w:rPr>
          <w:rFonts w:ascii="Arial" w:hAnsi="Arial" w:cs="Arial"/>
          <w:sz w:val="20"/>
          <w:szCs w:val="20"/>
        </w:rPr>
      </w:pPr>
      <w:sdt>
        <w:sdtPr>
          <w:rPr>
            <w:rFonts w:ascii="Arial" w:hAnsi="Arial" w:cs="Arial"/>
            <w:sz w:val="20"/>
            <w:szCs w:val="20"/>
          </w:rPr>
          <w:id w:val="513576926"/>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Performance Review (to be conducted by manager or appropriate chief) </w:t>
      </w:r>
    </w:p>
    <w:p w14:paraId="61DC9962" w14:textId="77777777" w:rsidR="004779C2" w:rsidRDefault="004779C2" w:rsidP="004779C2">
      <w:pPr>
        <w:pStyle w:val="NoSpacing"/>
        <w:jc w:val="center"/>
        <w:rPr>
          <w:rFonts w:ascii="Arial" w:hAnsi="Arial" w:cs="Arial"/>
          <w:sz w:val="24"/>
          <w:szCs w:val="24"/>
        </w:rPr>
      </w:pPr>
    </w:p>
    <w:p w14:paraId="66F520E9" w14:textId="77777777" w:rsidR="004779C2" w:rsidRDefault="004779C2" w:rsidP="004779C2">
      <w:pPr>
        <w:pStyle w:val="NoSpacing"/>
        <w:spacing w:line="360" w:lineRule="auto"/>
        <w:rPr>
          <w:rFonts w:ascii="Arial" w:hAnsi="Arial" w:cs="Arial"/>
          <w:sz w:val="20"/>
          <w:szCs w:val="20"/>
        </w:rPr>
      </w:pPr>
      <w:r>
        <w:rPr>
          <w:rFonts w:ascii="Arial" w:hAnsi="Arial" w:cs="Arial"/>
          <w:sz w:val="20"/>
          <w:szCs w:val="20"/>
        </w:rPr>
        <w:t xml:space="preserve">Is it recommended this review be conducted under QCIPA?   </w:t>
      </w:r>
      <w:sdt>
        <w:sdtPr>
          <w:rPr>
            <w:rFonts w:ascii="Arial" w:hAnsi="Arial" w:cs="Arial"/>
            <w:sz w:val="20"/>
            <w:szCs w:val="20"/>
          </w:rPr>
          <w:id w:val="-13733001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Yes </w:t>
      </w:r>
      <w:sdt>
        <w:sdtPr>
          <w:rPr>
            <w:rFonts w:ascii="Arial" w:hAnsi="Arial" w:cs="Arial"/>
            <w:sz w:val="20"/>
            <w:szCs w:val="20"/>
          </w:rPr>
          <w:id w:val="14287762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64FC8274" w14:textId="77777777" w:rsidR="004779C2" w:rsidRDefault="003E0BB5" w:rsidP="004779C2">
      <w:pPr>
        <w:pStyle w:val="NoSpacing"/>
        <w:spacing w:line="360" w:lineRule="auto"/>
        <w:rPr>
          <w:rFonts w:ascii="Arial" w:hAnsi="Arial" w:cs="Arial"/>
          <w:sz w:val="20"/>
          <w:szCs w:val="20"/>
        </w:rPr>
      </w:pPr>
      <w:sdt>
        <w:sdtPr>
          <w:rPr>
            <w:rFonts w:ascii="Arial" w:hAnsi="Arial" w:cs="Arial"/>
            <w:sz w:val="20"/>
            <w:szCs w:val="20"/>
          </w:rPr>
          <w:id w:val="-724824119"/>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Determine participants for review meeting (discuss who needs to be involved, maximum 10-12 participants)   </w:t>
      </w:r>
    </w:p>
    <w:p w14:paraId="462586FD" w14:textId="77777777" w:rsidR="004779C2" w:rsidRDefault="003E0BB5" w:rsidP="004779C2">
      <w:pPr>
        <w:pStyle w:val="NoSpacing"/>
        <w:spacing w:line="360" w:lineRule="auto"/>
        <w:rPr>
          <w:rFonts w:ascii="Arial" w:hAnsi="Arial" w:cs="Arial"/>
          <w:sz w:val="20"/>
          <w:szCs w:val="20"/>
        </w:rPr>
      </w:pPr>
      <w:sdt>
        <w:sdtPr>
          <w:rPr>
            <w:rFonts w:ascii="Arial" w:hAnsi="Arial" w:cs="Arial"/>
            <w:sz w:val="20"/>
            <w:szCs w:val="20"/>
          </w:rPr>
          <w:id w:val="1350993674"/>
          <w:placeholder>
            <w:docPart w:val="BABB481636FB47F29B224F63445B67B7"/>
          </w:placeholder>
          <w:showingPlcHdr/>
        </w:sdtPr>
        <w:sdtEndPr/>
        <w:sdtContent>
          <w:r w:rsidR="004779C2" w:rsidRPr="00E31AF2">
            <w:rPr>
              <w:rStyle w:val="PlaceholderText"/>
            </w:rPr>
            <w:t>Click here to enter text.</w:t>
          </w:r>
        </w:sdtContent>
      </w:sdt>
      <w:r w:rsidR="004779C2">
        <w:rPr>
          <w:rFonts w:ascii="Arial" w:hAnsi="Arial" w:cs="Arial"/>
          <w:sz w:val="20"/>
          <w:szCs w:val="20"/>
        </w:rPr>
        <w:t xml:space="preserve">       </w:t>
      </w:r>
    </w:p>
    <w:p w14:paraId="28B87280" w14:textId="77777777" w:rsidR="004779C2" w:rsidRDefault="003E0BB5" w:rsidP="004779C2">
      <w:pPr>
        <w:pStyle w:val="NoSpacing"/>
        <w:spacing w:line="360" w:lineRule="auto"/>
        <w:rPr>
          <w:rFonts w:ascii="Arial" w:hAnsi="Arial" w:cs="Arial"/>
          <w:sz w:val="20"/>
          <w:szCs w:val="20"/>
        </w:rPr>
      </w:pPr>
      <w:sdt>
        <w:sdtPr>
          <w:rPr>
            <w:rFonts w:ascii="Arial" w:hAnsi="Arial" w:cs="Arial"/>
            <w:sz w:val="20"/>
            <w:szCs w:val="20"/>
          </w:rPr>
          <w:id w:val="860326413"/>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Determine MRP(s) responsible for:</w:t>
      </w:r>
    </w:p>
    <w:p w14:paraId="470D6321" w14:textId="77777777" w:rsidR="004779C2" w:rsidRDefault="004779C2" w:rsidP="004779C2">
      <w:pPr>
        <w:pStyle w:val="NoSpacing"/>
        <w:rPr>
          <w:rFonts w:ascii="Arial" w:hAnsi="Arial" w:cs="Arial"/>
          <w:sz w:val="20"/>
          <w:szCs w:val="20"/>
        </w:rPr>
      </w:pPr>
      <w:r>
        <w:rPr>
          <w:rFonts w:ascii="Arial" w:hAnsi="Arial" w:cs="Arial"/>
          <w:sz w:val="20"/>
          <w:szCs w:val="20"/>
        </w:rPr>
        <w:tab/>
      </w:r>
      <w:sdt>
        <w:sdtPr>
          <w:rPr>
            <w:rFonts w:ascii="Arial" w:hAnsi="Arial" w:cs="Arial"/>
            <w:sz w:val="20"/>
            <w:szCs w:val="20"/>
          </w:rPr>
          <w:id w:val="-10277924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Documentation of sequence of events (name) </w:t>
      </w:r>
      <w:sdt>
        <w:sdtPr>
          <w:rPr>
            <w:rFonts w:ascii="Arial" w:hAnsi="Arial" w:cs="Arial"/>
            <w:sz w:val="20"/>
            <w:szCs w:val="20"/>
          </w:rPr>
          <w:id w:val="1251240073"/>
          <w:placeholder>
            <w:docPart w:val="C61F9B517EF84758948127E4D1416C5B"/>
          </w:placeholder>
          <w:showingPlcHdr/>
        </w:sdtPr>
        <w:sdtEndPr/>
        <w:sdtContent>
          <w:r w:rsidRPr="00E31AF2">
            <w:rPr>
              <w:rStyle w:val="PlaceholderText"/>
            </w:rPr>
            <w:t>Click here to enter text.</w:t>
          </w:r>
        </w:sdtContent>
      </w:sdt>
    </w:p>
    <w:p w14:paraId="67A0BF87" w14:textId="77777777" w:rsidR="004779C2" w:rsidRDefault="004779C2" w:rsidP="004779C2">
      <w:pPr>
        <w:pStyle w:val="NoSpacing"/>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6882037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Discuss initial steps of investigation (which may include):</w:t>
      </w:r>
    </w:p>
    <w:p w14:paraId="1CE09661" w14:textId="77777777" w:rsidR="004779C2" w:rsidRDefault="004779C2" w:rsidP="004779C2">
      <w:pPr>
        <w:pStyle w:val="NoSpacing"/>
        <w:numPr>
          <w:ilvl w:val="0"/>
          <w:numId w:val="32"/>
        </w:numPr>
        <w:ind w:left="1701" w:hanging="283"/>
        <w:rPr>
          <w:rFonts w:ascii="Arial" w:hAnsi="Arial" w:cs="Arial"/>
          <w:sz w:val="20"/>
          <w:szCs w:val="20"/>
        </w:rPr>
      </w:pPr>
      <w:r>
        <w:rPr>
          <w:rFonts w:ascii="Arial" w:hAnsi="Arial" w:cs="Arial"/>
          <w:sz w:val="20"/>
          <w:szCs w:val="20"/>
        </w:rPr>
        <w:t>Staff interviews (by PSQRM team)</w:t>
      </w:r>
    </w:p>
    <w:p w14:paraId="6EF5D623" w14:textId="77777777" w:rsidR="004779C2" w:rsidRDefault="004779C2" w:rsidP="004779C2">
      <w:pPr>
        <w:pStyle w:val="NoSpacing"/>
        <w:numPr>
          <w:ilvl w:val="0"/>
          <w:numId w:val="32"/>
        </w:numPr>
        <w:ind w:left="1701" w:hanging="283"/>
        <w:rPr>
          <w:rFonts w:ascii="Arial" w:hAnsi="Arial" w:cs="Arial"/>
          <w:sz w:val="20"/>
          <w:szCs w:val="20"/>
        </w:rPr>
      </w:pPr>
      <w:r>
        <w:rPr>
          <w:rFonts w:ascii="Arial" w:hAnsi="Arial" w:cs="Arial"/>
          <w:sz w:val="20"/>
          <w:szCs w:val="20"/>
        </w:rPr>
        <w:t>Chart review (by Professional Practice and/or Clinical Director)</w:t>
      </w:r>
    </w:p>
    <w:p w14:paraId="6824E0D1" w14:textId="77777777" w:rsidR="004779C2" w:rsidRDefault="004779C2" w:rsidP="004779C2">
      <w:pPr>
        <w:pStyle w:val="NoSpacing"/>
        <w:numPr>
          <w:ilvl w:val="0"/>
          <w:numId w:val="32"/>
        </w:numPr>
        <w:ind w:left="1701" w:hanging="283"/>
        <w:rPr>
          <w:rFonts w:ascii="Arial" w:hAnsi="Arial" w:cs="Arial"/>
          <w:sz w:val="20"/>
          <w:szCs w:val="20"/>
        </w:rPr>
      </w:pPr>
      <w:r>
        <w:rPr>
          <w:rFonts w:ascii="Arial" w:hAnsi="Arial" w:cs="Arial"/>
          <w:sz w:val="20"/>
          <w:szCs w:val="20"/>
        </w:rPr>
        <w:t>Policy / procedure review</w:t>
      </w:r>
      <w:r>
        <w:rPr>
          <w:rFonts w:ascii="Arial" w:hAnsi="Arial" w:cs="Arial"/>
          <w:sz w:val="20"/>
          <w:szCs w:val="20"/>
        </w:rPr>
        <w:br/>
      </w:r>
    </w:p>
    <w:p w14:paraId="69D1A58A" w14:textId="77777777" w:rsidR="004779C2" w:rsidRDefault="003E0BB5" w:rsidP="004779C2">
      <w:pPr>
        <w:pStyle w:val="NoSpacing"/>
        <w:rPr>
          <w:rFonts w:ascii="Arial" w:hAnsi="Arial" w:cs="Arial"/>
          <w:sz w:val="20"/>
          <w:szCs w:val="20"/>
        </w:rPr>
      </w:pPr>
      <w:sdt>
        <w:sdtPr>
          <w:rPr>
            <w:rFonts w:ascii="Arial" w:hAnsi="Arial" w:cs="Arial"/>
            <w:sz w:val="20"/>
            <w:szCs w:val="20"/>
          </w:rPr>
          <w:id w:val="-168950015"/>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If medication / IV fluid administration incident, then discuss reporting to the National System of Incident Reporting (NSIR) (required to be done within 30 days following disclosure of the CI to MAC, CEO and/or patient)   </w:t>
      </w:r>
      <w:sdt>
        <w:sdtPr>
          <w:rPr>
            <w:rFonts w:ascii="Arial" w:hAnsi="Arial" w:cs="Arial"/>
            <w:sz w:val="20"/>
            <w:szCs w:val="20"/>
          </w:rPr>
          <w:id w:val="1662962693"/>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Yes </w:t>
      </w:r>
      <w:sdt>
        <w:sdtPr>
          <w:rPr>
            <w:rFonts w:ascii="Arial" w:hAnsi="Arial" w:cs="Arial"/>
            <w:sz w:val="20"/>
            <w:szCs w:val="20"/>
          </w:rPr>
          <w:id w:val="959612179"/>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No</w:t>
      </w:r>
      <w:r w:rsidR="004779C2">
        <w:rPr>
          <w:rFonts w:ascii="Arial" w:hAnsi="Arial" w:cs="Arial"/>
          <w:sz w:val="20"/>
          <w:szCs w:val="20"/>
        </w:rPr>
        <w:br/>
      </w:r>
    </w:p>
    <w:p w14:paraId="2AC88363" w14:textId="77777777" w:rsidR="004779C2" w:rsidRDefault="003E0BB5" w:rsidP="004779C2">
      <w:pPr>
        <w:pStyle w:val="NoSpacing"/>
        <w:spacing w:line="360" w:lineRule="auto"/>
        <w:rPr>
          <w:rFonts w:ascii="Arial" w:hAnsi="Arial" w:cs="Arial"/>
          <w:sz w:val="20"/>
          <w:szCs w:val="20"/>
        </w:rPr>
      </w:pPr>
      <w:sdt>
        <w:sdtPr>
          <w:rPr>
            <w:rFonts w:ascii="Arial" w:hAnsi="Arial" w:cs="Arial"/>
            <w:sz w:val="20"/>
            <w:szCs w:val="20"/>
          </w:rPr>
          <w:id w:val="-35047796"/>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CEO / Chair of MAC notified? </w:t>
      </w:r>
      <w:sdt>
        <w:sdtPr>
          <w:rPr>
            <w:rFonts w:ascii="Arial" w:hAnsi="Arial" w:cs="Arial"/>
            <w:sz w:val="20"/>
            <w:szCs w:val="20"/>
          </w:rPr>
          <w:id w:val="735902064"/>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Yes </w:t>
      </w:r>
      <w:sdt>
        <w:sdtPr>
          <w:rPr>
            <w:rFonts w:ascii="Arial" w:hAnsi="Arial" w:cs="Arial"/>
            <w:sz w:val="20"/>
            <w:szCs w:val="20"/>
          </w:rPr>
          <w:id w:val="-1173957478"/>
          <w14:checkbox>
            <w14:checked w14:val="0"/>
            <w14:checkedState w14:val="2612" w14:font="MS Gothic"/>
            <w14:uncheckedState w14:val="2610" w14:font="MS Gothic"/>
          </w14:checkbox>
        </w:sdtPr>
        <w:sdtEndPr/>
        <w:sdtContent>
          <w:r w:rsidR="004779C2">
            <w:rPr>
              <w:rFonts w:ascii="MS Gothic" w:eastAsia="MS Gothic" w:hAnsi="MS Gothic" w:cs="Arial" w:hint="eastAsia"/>
              <w:sz w:val="20"/>
              <w:szCs w:val="20"/>
            </w:rPr>
            <w:t>☐</w:t>
          </w:r>
        </w:sdtContent>
      </w:sdt>
      <w:r w:rsidR="004779C2">
        <w:rPr>
          <w:rFonts w:ascii="Arial" w:hAnsi="Arial" w:cs="Arial"/>
          <w:sz w:val="20"/>
          <w:szCs w:val="20"/>
        </w:rPr>
        <w:t xml:space="preserve"> No</w:t>
      </w:r>
    </w:p>
    <w:p w14:paraId="69654826" w14:textId="77777777" w:rsidR="004779C2" w:rsidRDefault="004779C2" w:rsidP="004779C2">
      <w:pPr>
        <w:pStyle w:val="NoSpacing"/>
        <w:spacing w:line="360" w:lineRule="auto"/>
        <w:rPr>
          <w:rFonts w:ascii="Arial" w:hAnsi="Arial" w:cs="Arial"/>
          <w:sz w:val="20"/>
          <w:szCs w:val="20"/>
        </w:rPr>
      </w:pPr>
      <w:r>
        <w:rPr>
          <w:rFonts w:ascii="Arial" w:hAnsi="Arial" w:cs="Arial"/>
          <w:noProof/>
          <w:sz w:val="20"/>
          <w:szCs w:val="20"/>
          <w:lang w:eastAsia="en-CA"/>
        </w:rPr>
        <mc:AlternateContent>
          <mc:Choice Requires="wps">
            <w:drawing>
              <wp:anchor distT="0" distB="0" distL="114300" distR="114300" simplePos="0" relativeHeight="251689984" behindDoc="0" locked="0" layoutInCell="1" allowOverlap="1" wp14:anchorId="7E0613ED" wp14:editId="4A376920">
                <wp:simplePos x="0" y="0"/>
                <wp:positionH relativeFrom="margin">
                  <wp:posOffset>-35560</wp:posOffset>
                </wp:positionH>
                <wp:positionV relativeFrom="paragraph">
                  <wp:posOffset>-10160</wp:posOffset>
                </wp:positionV>
                <wp:extent cx="6610350" cy="0"/>
                <wp:effectExtent l="0" t="0" r="19050" b="19050"/>
                <wp:wrapNone/>
                <wp:docPr id="292" name="Straight Connector 29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9030" id="Straight Connector 292"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8pt" to="51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" strokecolor="#4579b8 [3044]">
                <w10:wrap anchorx="margin"/>
              </v:line>
            </w:pict>
          </mc:Fallback>
        </mc:AlternateContent>
      </w:r>
    </w:p>
    <w:p w14:paraId="6D8DDC2D" w14:textId="77777777" w:rsidR="004779C2" w:rsidRPr="0072600A" w:rsidRDefault="004779C2" w:rsidP="004779C2">
      <w:pPr>
        <w:pStyle w:val="NoSpacing"/>
        <w:rPr>
          <w:rFonts w:ascii="Arial" w:hAnsi="Arial" w:cs="Arial"/>
          <w:sz w:val="20"/>
          <w:szCs w:val="20"/>
        </w:rPr>
      </w:pPr>
      <w:r w:rsidRPr="0072600A">
        <w:rPr>
          <w:rFonts w:ascii="Arial" w:hAnsi="Arial" w:cs="Arial"/>
          <w:sz w:val="20"/>
          <w:szCs w:val="20"/>
        </w:rPr>
        <w:t xml:space="preserve">Definition: Under the </w:t>
      </w:r>
      <w:r w:rsidRPr="0072600A">
        <w:rPr>
          <w:rFonts w:ascii="Arial" w:hAnsi="Arial" w:cs="Arial"/>
          <w:i/>
          <w:sz w:val="20"/>
          <w:szCs w:val="20"/>
        </w:rPr>
        <w:t>Public Hospitals Act</w:t>
      </w:r>
      <w:r w:rsidRPr="0072600A">
        <w:rPr>
          <w:rFonts w:ascii="Arial" w:hAnsi="Arial" w:cs="Arial"/>
          <w:sz w:val="20"/>
          <w:szCs w:val="20"/>
        </w:rPr>
        <w:t xml:space="preserve">, Critical Incident (CI) is “an unintended event that occurs when a patient receives treatment in the hospital; that results in death, serious disability, injury or harm to the patient, and does not result primarily from the patient’s underlying medical condition or from a known risk inherent in providing treatment.”  </w:t>
      </w:r>
    </w:p>
    <w:p w14:paraId="7644ACA5" w14:textId="77777777" w:rsidR="004779C2" w:rsidRDefault="004779C2" w:rsidP="004779C2">
      <w:pPr>
        <w:pStyle w:val="NoSpacing"/>
        <w:spacing w:line="360" w:lineRule="auto"/>
        <w:rPr>
          <w:rFonts w:ascii="Arial" w:hAnsi="Arial" w:cs="Arial"/>
          <w:sz w:val="20"/>
          <w:szCs w:val="20"/>
        </w:rPr>
      </w:pPr>
    </w:p>
    <w:tbl>
      <w:tblPr>
        <w:tblStyle w:val="TableGrid"/>
        <w:tblW w:w="10343" w:type="dxa"/>
        <w:tblLook w:val="04A0" w:firstRow="1" w:lastRow="0" w:firstColumn="1" w:lastColumn="0" w:noHBand="0" w:noVBand="1"/>
      </w:tblPr>
      <w:tblGrid>
        <w:gridCol w:w="10343"/>
      </w:tblGrid>
      <w:tr w:rsidR="004779C2" w14:paraId="4A4C8F63" w14:textId="77777777" w:rsidTr="00194210">
        <w:trPr>
          <w:trHeight w:val="194"/>
        </w:trPr>
        <w:tc>
          <w:tcPr>
            <w:tcW w:w="10343" w:type="dxa"/>
            <w:vAlign w:val="center"/>
          </w:tcPr>
          <w:p w14:paraId="43A03159" w14:textId="77777777" w:rsidR="004779C2" w:rsidRDefault="004779C2" w:rsidP="00194210">
            <w:pPr>
              <w:pStyle w:val="NoSpacing"/>
              <w:rPr>
                <w:rFonts w:ascii="Arial" w:hAnsi="Arial" w:cs="Arial"/>
              </w:rPr>
            </w:pPr>
          </w:p>
          <w:p w14:paraId="73920376" w14:textId="77777777" w:rsidR="004779C2" w:rsidRPr="00F03D43" w:rsidRDefault="004779C2" w:rsidP="00194210">
            <w:pPr>
              <w:pStyle w:val="NoSpacing"/>
              <w:jc w:val="center"/>
              <w:rPr>
                <w:rFonts w:ascii="Arial" w:hAnsi="Arial" w:cs="Arial"/>
                <w:b/>
              </w:rPr>
            </w:pPr>
            <w:r w:rsidRPr="00F03D43">
              <w:rPr>
                <w:rFonts w:ascii="Arial" w:hAnsi="Arial" w:cs="Arial"/>
                <w:b/>
              </w:rPr>
              <w:t>Severity of Harm</w:t>
            </w:r>
          </w:p>
          <w:p w14:paraId="439BC7CB" w14:textId="77777777" w:rsidR="004779C2" w:rsidRDefault="004779C2" w:rsidP="00194210">
            <w:pPr>
              <w:pStyle w:val="NoSpacing"/>
              <w:rPr>
                <w:rFonts w:ascii="Arial" w:hAnsi="Arial" w:cs="Arial"/>
              </w:rPr>
            </w:pPr>
          </w:p>
        </w:tc>
      </w:tr>
      <w:tr w:rsidR="004779C2" w14:paraId="197E3B5D" w14:textId="77777777" w:rsidTr="00194210">
        <w:trPr>
          <w:trHeight w:val="793"/>
        </w:trPr>
        <w:tc>
          <w:tcPr>
            <w:tcW w:w="10343" w:type="dxa"/>
            <w:vAlign w:val="center"/>
          </w:tcPr>
          <w:p w14:paraId="76259E3B" w14:textId="77777777" w:rsidR="004779C2" w:rsidRPr="0048545B" w:rsidRDefault="004779C2" w:rsidP="00194210">
            <w:pPr>
              <w:pStyle w:val="NoSpacing"/>
              <w:rPr>
                <w:rFonts w:ascii="Arial" w:hAnsi="Arial" w:cs="Arial"/>
                <w:b/>
              </w:rPr>
            </w:pPr>
            <w:r w:rsidRPr="0048545B">
              <w:rPr>
                <w:rFonts w:ascii="Arial" w:hAnsi="Arial" w:cs="Arial"/>
                <w:b/>
              </w:rPr>
              <w:t>Near Miss</w:t>
            </w:r>
          </w:p>
          <w:p w14:paraId="1C343266" w14:textId="77777777" w:rsidR="004779C2" w:rsidRDefault="004779C2" w:rsidP="00194210">
            <w:pPr>
              <w:pStyle w:val="NoSpacing"/>
              <w:rPr>
                <w:rFonts w:ascii="Arial" w:hAnsi="Arial" w:cs="Arial"/>
              </w:rPr>
            </w:pPr>
            <w:r>
              <w:rPr>
                <w:rFonts w:ascii="Arial" w:hAnsi="Arial" w:cs="Arial"/>
              </w:rPr>
              <w:t>A patient safety incident that did not reach the patient.  Near misses have the potential to cause varying degrees of harm from none to critical.</w:t>
            </w:r>
          </w:p>
        </w:tc>
      </w:tr>
      <w:tr w:rsidR="004779C2" w14:paraId="1AB554A1" w14:textId="77777777" w:rsidTr="00194210">
        <w:trPr>
          <w:trHeight w:val="494"/>
        </w:trPr>
        <w:tc>
          <w:tcPr>
            <w:tcW w:w="10343" w:type="dxa"/>
            <w:vAlign w:val="center"/>
          </w:tcPr>
          <w:p w14:paraId="1AB81D21" w14:textId="77777777" w:rsidR="004779C2" w:rsidRPr="0048545B" w:rsidRDefault="004779C2" w:rsidP="00194210">
            <w:pPr>
              <w:pStyle w:val="NoSpacing"/>
              <w:rPr>
                <w:rFonts w:ascii="Arial" w:hAnsi="Arial" w:cs="Arial"/>
                <w:b/>
              </w:rPr>
            </w:pPr>
            <w:r w:rsidRPr="0048545B">
              <w:rPr>
                <w:rFonts w:ascii="Arial" w:hAnsi="Arial" w:cs="Arial"/>
                <w:b/>
              </w:rPr>
              <w:lastRenderedPageBreak/>
              <w:t>No Harm Patient Safety Incident</w:t>
            </w:r>
          </w:p>
          <w:p w14:paraId="24423343" w14:textId="77777777" w:rsidR="004779C2" w:rsidRDefault="004779C2" w:rsidP="00194210">
            <w:pPr>
              <w:pStyle w:val="NoSpacing"/>
              <w:spacing w:line="360" w:lineRule="auto"/>
              <w:rPr>
                <w:rFonts w:ascii="Arial" w:hAnsi="Arial" w:cs="Arial"/>
              </w:rPr>
            </w:pPr>
            <w:r>
              <w:rPr>
                <w:rFonts w:ascii="Arial" w:hAnsi="Arial" w:cs="Arial"/>
              </w:rPr>
              <w:t>A patient safety incident that reached a patient but no harm resulted.</w:t>
            </w:r>
          </w:p>
        </w:tc>
      </w:tr>
      <w:tr w:rsidR="004779C2" w14:paraId="35A3F678" w14:textId="77777777" w:rsidTr="00194210">
        <w:trPr>
          <w:trHeight w:val="494"/>
        </w:trPr>
        <w:tc>
          <w:tcPr>
            <w:tcW w:w="10343" w:type="dxa"/>
            <w:vAlign w:val="center"/>
          </w:tcPr>
          <w:p w14:paraId="397C5C50" w14:textId="77777777" w:rsidR="004779C2" w:rsidRPr="0048545B" w:rsidRDefault="004779C2" w:rsidP="00194210">
            <w:pPr>
              <w:pStyle w:val="NoSpacing"/>
              <w:rPr>
                <w:rFonts w:ascii="Arial" w:hAnsi="Arial" w:cs="Arial"/>
                <w:b/>
              </w:rPr>
            </w:pPr>
            <w:r w:rsidRPr="0048545B">
              <w:rPr>
                <w:rFonts w:ascii="Arial" w:hAnsi="Arial" w:cs="Arial"/>
                <w:b/>
              </w:rPr>
              <w:t>Harmful Patient Safety Incident</w:t>
            </w:r>
          </w:p>
          <w:p w14:paraId="72EE28E6" w14:textId="77777777" w:rsidR="004779C2" w:rsidRDefault="004779C2" w:rsidP="00194210">
            <w:pPr>
              <w:pStyle w:val="NoSpacing"/>
              <w:spacing w:line="360" w:lineRule="auto"/>
              <w:rPr>
                <w:rFonts w:ascii="Arial" w:hAnsi="Arial" w:cs="Arial"/>
              </w:rPr>
            </w:pPr>
            <w:r>
              <w:rPr>
                <w:rFonts w:ascii="Arial" w:hAnsi="Arial" w:cs="Arial"/>
              </w:rPr>
              <w:t>A patient safety incident that resulted in harm to the patient.</w:t>
            </w:r>
          </w:p>
        </w:tc>
      </w:tr>
      <w:tr w:rsidR="004779C2" w14:paraId="5F83765B" w14:textId="77777777" w:rsidTr="00194210">
        <w:trPr>
          <w:trHeight w:val="1183"/>
        </w:trPr>
        <w:tc>
          <w:tcPr>
            <w:tcW w:w="10343" w:type="dxa"/>
            <w:vAlign w:val="center"/>
          </w:tcPr>
          <w:p w14:paraId="6E331742" w14:textId="77777777" w:rsidR="004779C2" w:rsidRPr="0048545B" w:rsidRDefault="004779C2" w:rsidP="00194210">
            <w:pPr>
              <w:pStyle w:val="NoSpacing"/>
              <w:rPr>
                <w:rFonts w:ascii="Arial" w:hAnsi="Arial" w:cs="Arial"/>
                <w:b/>
              </w:rPr>
            </w:pPr>
            <w:r w:rsidRPr="0048545B">
              <w:rPr>
                <w:rFonts w:ascii="Arial" w:hAnsi="Arial" w:cs="Arial"/>
                <w:b/>
              </w:rPr>
              <w:t xml:space="preserve">Critical Patient Safety Incident </w:t>
            </w:r>
          </w:p>
          <w:p w14:paraId="39102BA0" w14:textId="77777777" w:rsidR="004779C2" w:rsidRDefault="004779C2" w:rsidP="00194210">
            <w:pPr>
              <w:pStyle w:val="NoSpacing"/>
              <w:rPr>
                <w:rFonts w:ascii="Arial" w:hAnsi="Arial" w:cs="Arial"/>
              </w:rPr>
            </w:pPr>
            <w:r>
              <w:rPr>
                <w:rFonts w:ascii="Arial" w:hAnsi="Arial" w:cs="Arial"/>
              </w:rPr>
              <w:t>Any unintentional event that occurs when a patient receives treatment in the hospital.</w:t>
            </w:r>
          </w:p>
          <w:p w14:paraId="3C665B4A" w14:textId="77777777" w:rsidR="004779C2" w:rsidRDefault="004779C2" w:rsidP="004779C2">
            <w:pPr>
              <w:pStyle w:val="NoSpacing"/>
              <w:numPr>
                <w:ilvl w:val="0"/>
                <w:numId w:val="33"/>
              </w:numPr>
              <w:ind w:left="454" w:firstLine="0"/>
              <w:rPr>
                <w:rFonts w:ascii="Arial" w:hAnsi="Arial" w:cs="Arial"/>
              </w:rPr>
            </w:pPr>
            <w:r>
              <w:rPr>
                <w:rFonts w:ascii="Arial" w:hAnsi="Arial" w:cs="Arial"/>
              </w:rPr>
              <w:t>That results in death, or serious disability, injury or harm to the patient, and,</w:t>
            </w:r>
          </w:p>
          <w:p w14:paraId="3DC8E845" w14:textId="77777777" w:rsidR="004779C2" w:rsidRDefault="004779C2" w:rsidP="00194210">
            <w:pPr>
              <w:pStyle w:val="NoSpacing"/>
              <w:ind w:left="454"/>
              <w:rPr>
                <w:rFonts w:ascii="Arial" w:hAnsi="Arial" w:cs="Arial"/>
              </w:rPr>
            </w:pPr>
            <w:r>
              <w:rPr>
                <w:rFonts w:ascii="Arial" w:hAnsi="Arial" w:cs="Arial"/>
              </w:rPr>
              <w:t>Does not result primarily from the patient’s underlying medical condition or from a known risk inherent in providing treatment.</w:t>
            </w:r>
          </w:p>
        </w:tc>
      </w:tr>
    </w:tbl>
    <w:p w14:paraId="51607259" w14:textId="77777777" w:rsidR="004779C2" w:rsidRDefault="004779C2" w:rsidP="004779C2">
      <w:pPr>
        <w:pStyle w:val="NoSpacing"/>
        <w:spacing w:line="360" w:lineRule="auto"/>
        <w:rPr>
          <w:rFonts w:ascii="Arial" w:hAnsi="Arial" w:cs="Arial"/>
          <w:sz w:val="20"/>
          <w:szCs w:val="20"/>
        </w:rPr>
      </w:pPr>
    </w:p>
    <w:p w14:paraId="7C0FB2BF" w14:textId="77777777" w:rsidR="004779C2" w:rsidRDefault="004779C2" w:rsidP="004779C2">
      <w:pPr>
        <w:pStyle w:val="NoSpacing"/>
        <w:spacing w:line="360" w:lineRule="auto"/>
        <w:rPr>
          <w:rFonts w:ascii="Arial" w:hAnsi="Arial" w:cs="Arial"/>
          <w:sz w:val="20"/>
          <w:szCs w:val="20"/>
        </w:rPr>
      </w:pPr>
    </w:p>
    <w:p w14:paraId="0149313E" w14:textId="77777777" w:rsidR="004779C2" w:rsidRDefault="004779C2" w:rsidP="004779C2">
      <w:pPr>
        <w:pStyle w:val="NoSpacing"/>
        <w:spacing w:line="360" w:lineRule="auto"/>
        <w:rPr>
          <w:rFonts w:ascii="Arial" w:hAnsi="Arial" w:cs="Arial"/>
          <w:sz w:val="20"/>
          <w:szCs w:val="20"/>
        </w:rPr>
      </w:pPr>
    </w:p>
    <w:p w14:paraId="6FF2C1B5" w14:textId="77777777" w:rsidR="004779C2" w:rsidRPr="00A91913" w:rsidRDefault="004779C2" w:rsidP="004779C2">
      <w:pPr>
        <w:pStyle w:val="NoSpacing"/>
        <w:rPr>
          <w:rFonts w:ascii="Arial" w:hAnsi="Arial" w:cs="Arial"/>
          <w:sz w:val="20"/>
          <w:szCs w:val="20"/>
        </w:rPr>
      </w:pPr>
      <w:r w:rsidRPr="00F03D43">
        <w:rPr>
          <w:rFonts w:ascii="Arial" w:hAnsi="Arial" w:cs="Arial"/>
          <w:b/>
          <w:sz w:val="20"/>
          <w:szCs w:val="20"/>
        </w:rPr>
        <w:t>Print Name</w:t>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br/>
      </w:r>
      <w:r>
        <w:rPr>
          <w:rFonts w:ascii="Arial" w:hAnsi="Arial" w:cs="Arial"/>
          <w:sz w:val="20"/>
          <w:szCs w:val="20"/>
        </w:rPr>
        <w:tab/>
      </w:r>
      <w:r>
        <w:rPr>
          <w:rFonts w:ascii="Arial" w:hAnsi="Arial" w:cs="Arial"/>
          <w:sz w:val="20"/>
          <w:szCs w:val="20"/>
        </w:rPr>
        <w:tab/>
      </w:r>
      <w:r>
        <w:rPr>
          <w:rFonts w:ascii="Arial" w:hAnsi="Arial" w:cs="Arial"/>
          <w:sz w:val="20"/>
          <w:szCs w:val="20"/>
        </w:rPr>
        <w:tab/>
      </w:r>
      <w:r w:rsidRPr="00376AA5">
        <w:rPr>
          <w:rFonts w:ascii="Arial" w:hAnsi="Arial" w:cs="Arial"/>
          <w:i/>
          <w:sz w:val="18"/>
          <w:szCs w:val="20"/>
        </w:rPr>
        <w:t>(Name)</w:t>
      </w:r>
      <w:r>
        <w:rPr>
          <w:rFonts w:ascii="Arial" w:hAnsi="Arial" w:cs="Arial"/>
          <w:i/>
          <w:sz w:val="18"/>
          <w:szCs w:val="20"/>
        </w:rPr>
        <w:br/>
      </w:r>
    </w:p>
    <w:p w14:paraId="4EFE20B5" w14:textId="77777777" w:rsidR="004779C2" w:rsidRPr="00F03D43" w:rsidRDefault="004779C2" w:rsidP="00194210">
      <w:pPr>
        <w:pStyle w:val="NoSpacing"/>
      </w:pPr>
      <w:r w:rsidRPr="00F03D43">
        <w:rPr>
          <w:rFonts w:ascii="Arial" w:hAnsi="Arial" w:cs="Arial"/>
          <w:b/>
          <w:sz w:val="20"/>
          <w:szCs w:val="20"/>
        </w:rPr>
        <w:t>Signature</w:t>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F03D43">
        <w:rPr>
          <w:rFonts w:ascii="Arial" w:hAnsi="Arial" w:cs="Arial"/>
          <w:b/>
          <w:sz w:val="20"/>
          <w:szCs w:val="20"/>
        </w:rPr>
        <w:t>Date</w:t>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745E2">
        <w:rPr>
          <w:rFonts w:ascii="Arial" w:hAnsi="Arial" w:cs="Arial"/>
          <w:i/>
          <w:sz w:val="18"/>
          <w:szCs w:val="20"/>
        </w:rPr>
        <w:t>(DD/MM/YY)</w:t>
      </w:r>
      <w:r>
        <w:rPr>
          <w:rFonts w:ascii="Arial" w:hAnsi="Arial" w:cs="Arial"/>
          <w:sz w:val="20"/>
          <w:szCs w:val="20"/>
          <w:u w:val="single"/>
        </w:rPr>
        <w:br/>
      </w:r>
    </w:p>
    <w:p w14:paraId="0639B0F9" w14:textId="77777777" w:rsidR="004779C2" w:rsidRDefault="004779C2" w:rsidP="00356FEE">
      <w:pPr>
        <w:jc w:val="both"/>
        <w:rPr>
          <w:rFonts w:cs="Arial"/>
          <w:bCs/>
        </w:rPr>
        <w:sectPr w:rsidR="004779C2" w:rsidSect="004779C2">
          <w:headerReference w:type="default" r:id="rId23"/>
          <w:headerReference w:type="first" r:id="rId24"/>
          <w:pgSz w:w="12240" w:h="15840"/>
          <w:pgMar w:top="1098" w:right="1440" w:bottom="1440" w:left="1440" w:header="720" w:footer="720" w:gutter="0"/>
          <w:cols w:space="720"/>
          <w:titlePg/>
          <w:docGrid w:linePitch="360"/>
        </w:sectPr>
      </w:pPr>
    </w:p>
    <w:p w14:paraId="6E47058A" w14:textId="77777777" w:rsidR="00C718BF" w:rsidRPr="00F739B7" w:rsidRDefault="00CE08CB" w:rsidP="00356FEE">
      <w:pPr>
        <w:jc w:val="both"/>
        <w:rPr>
          <w:rFonts w:cs="Arial"/>
          <w:bCs/>
        </w:rPr>
      </w:pPr>
      <w:r w:rsidRPr="00C718BF">
        <w:rPr>
          <w:rFonts w:cs="Arial"/>
          <w:noProof/>
          <w:lang w:eastAsia="en-CA"/>
        </w:rPr>
        <w:lastRenderedPageBreak/>
        <mc:AlternateContent>
          <mc:Choice Requires="wps">
            <w:drawing>
              <wp:anchor distT="0" distB="0" distL="114300" distR="114300" simplePos="0" relativeHeight="251667456" behindDoc="0" locked="0" layoutInCell="1" allowOverlap="1" wp14:anchorId="4AC8DE8B" wp14:editId="170E663F">
                <wp:simplePos x="0" y="0"/>
                <wp:positionH relativeFrom="column">
                  <wp:posOffset>4631055</wp:posOffset>
                </wp:positionH>
                <wp:positionV relativeFrom="paragraph">
                  <wp:posOffset>127635</wp:posOffset>
                </wp:positionV>
                <wp:extent cx="2334895" cy="1085850"/>
                <wp:effectExtent l="0" t="0" r="8255" b="0"/>
                <wp:wrapNone/>
                <wp:docPr id="14" name="Down Arrow Callout 14"/>
                <wp:cNvGraphicFramePr/>
                <a:graphic xmlns:a="http://schemas.openxmlformats.org/drawingml/2006/main">
                  <a:graphicData uri="http://schemas.microsoft.com/office/word/2010/wordprocessingShape">
                    <wps:wsp>
                      <wps:cNvSpPr/>
                      <wps:spPr>
                        <a:xfrm>
                          <a:off x="0" y="0"/>
                          <a:ext cx="2334895" cy="1085850"/>
                        </a:xfrm>
                        <a:prstGeom prst="downArrowCallou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7679B" w14:textId="77777777" w:rsidR="00767F63" w:rsidRDefault="00767F63" w:rsidP="00C718BF">
                            <w:pPr>
                              <w:jc w:val="center"/>
                            </w:pPr>
                            <w:r>
                              <w:t>During non-business hours including:</w:t>
                            </w:r>
                          </w:p>
                          <w:p w14:paraId="685E89C9" w14:textId="77777777" w:rsidR="00767F63" w:rsidRDefault="00767F63" w:rsidP="00C718BF">
                            <w:pPr>
                              <w:jc w:val="center"/>
                            </w:pPr>
                            <w:r>
                              <w:t>Nights, weekends, holidays</w:t>
                            </w:r>
                          </w:p>
                          <w:p w14:paraId="0DD8D41E"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8DE8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4" o:spid="_x0000_s1026" type="#_x0000_t80" style="position:absolute;left:0;text-align:left;margin-left:364.65pt;margin-top:10.05pt;width:183.8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" adj="14035,8289,16200,9544" fillcolor="#f79646 [3209]" stroked="f" strokeweight="2pt">
                <v:textbox>
                  <w:txbxContent>
                    <w:p w14:paraId="6247679B" w14:textId="77777777" w:rsidR="00767F63" w:rsidRDefault="00767F63" w:rsidP="00C718BF">
                      <w:pPr>
                        <w:jc w:val="center"/>
                      </w:pPr>
                      <w:r>
                        <w:t>During non-business hours including:</w:t>
                      </w:r>
                    </w:p>
                    <w:p w14:paraId="685E89C9" w14:textId="77777777" w:rsidR="00767F63" w:rsidRDefault="00767F63" w:rsidP="00C718BF">
                      <w:pPr>
                        <w:jc w:val="center"/>
                      </w:pPr>
                      <w:r>
                        <w:t>Nights, weekends, holidays</w:t>
                      </w:r>
                    </w:p>
                    <w:p w14:paraId="0DD8D41E" w14:textId="77777777" w:rsidR="00767F63" w:rsidRDefault="00767F63" w:rsidP="00C718BF">
                      <w:pPr>
                        <w:jc w:val="center"/>
                      </w:pPr>
                    </w:p>
                  </w:txbxContent>
                </v:textbox>
              </v:shape>
            </w:pict>
          </mc:Fallback>
        </mc:AlternateContent>
      </w:r>
      <w:r w:rsidRPr="00C718BF">
        <w:rPr>
          <w:rFonts w:cs="Arial"/>
          <w:noProof/>
          <w:lang w:eastAsia="en-CA"/>
        </w:rPr>
        <mc:AlternateContent>
          <mc:Choice Requires="wps">
            <w:drawing>
              <wp:anchor distT="0" distB="0" distL="114300" distR="114300" simplePos="0" relativeHeight="251659264" behindDoc="0" locked="0" layoutInCell="1" allowOverlap="1" wp14:anchorId="1E753A02" wp14:editId="123F1E45">
                <wp:simplePos x="0" y="0"/>
                <wp:positionH relativeFrom="column">
                  <wp:posOffset>716280</wp:posOffset>
                </wp:positionH>
                <wp:positionV relativeFrom="paragraph">
                  <wp:posOffset>207645</wp:posOffset>
                </wp:positionV>
                <wp:extent cx="1905000" cy="994410"/>
                <wp:effectExtent l="0" t="0" r="0" b="0"/>
                <wp:wrapNone/>
                <wp:docPr id="8" name="Down Arrow Callout 8"/>
                <wp:cNvGraphicFramePr/>
                <a:graphic xmlns:a="http://schemas.openxmlformats.org/drawingml/2006/main">
                  <a:graphicData uri="http://schemas.microsoft.com/office/word/2010/wordprocessingShape">
                    <wps:wsp>
                      <wps:cNvSpPr/>
                      <wps:spPr>
                        <a:xfrm>
                          <a:off x="0" y="0"/>
                          <a:ext cx="1905000" cy="994410"/>
                        </a:xfrm>
                        <a:prstGeom prst="downArrowCallou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1E423" w14:textId="77777777" w:rsidR="00767F63" w:rsidRDefault="00767F63" w:rsidP="00C718BF">
                            <w:pPr>
                              <w:jc w:val="center"/>
                            </w:pPr>
                            <w:r>
                              <w:t>During Business Hours</w:t>
                            </w:r>
                          </w:p>
                          <w:p w14:paraId="0F99DD1F" w14:textId="77777777" w:rsidR="00767F63" w:rsidRDefault="00767F63" w:rsidP="00C718BF">
                            <w:pPr>
                              <w:jc w:val="center"/>
                            </w:pPr>
                            <w:r>
                              <w:t>(0800 – 1700)</w:t>
                            </w:r>
                          </w:p>
                          <w:p w14:paraId="1CC4AFE7"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3A02" id="Down Arrow Callout 8" o:spid="_x0000_s1027" type="#_x0000_t80" style="position:absolute;left:0;text-align:left;margin-left:56.4pt;margin-top:16.35pt;width:150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" adj="14035,7981,16200,9391" fillcolor="#4f81bd [3204]" stroked="f" strokeweight="2pt">
                <v:textbox>
                  <w:txbxContent>
                    <w:p w14:paraId="1C01E423" w14:textId="77777777" w:rsidR="00767F63" w:rsidRDefault="00767F63" w:rsidP="00C718BF">
                      <w:pPr>
                        <w:jc w:val="center"/>
                      </w:pPr>
                      <w:r>
                        <w:t>During Business Hours</w:t>
                      </w:r>
                    </w:p>
                    <w:p w14:paraId="0F99DD1F" w14:textId="77777777" w:rsidR="00767F63" w:rsidRDefault="00767F63" w:rsidP="00C718BF">
                      <w:pPr>
                        <w:jc w:val="center"/>
                      </w:pPr>
                      <w:r>
                        <w:t>(0800 – 1700)</w:t>
                      </w:r>
                    </w:p>
                    <w:p w14:paraId="1CC4AFE7" w14:textId="77777777" w:rsidR="00767F63" w:rsidRDefault="00767F63" w:rsidP="00C718BF">
                      <w:pPr>
                        <w:jc w:val="center"/>
                      </w:pPr>
                    </w:p>
                  </w:txbxContent>
                </v:textbox>
              </v:shape>
            </w:pict>
          </mc:Fallback>
        </mc:AlternateContent>
      </w:r>
      <w:r w:rsidR="00FC2C6D" w:rsidRPr="00C718BF">
        <w:rPr>
          <w:rFonts w:cs="Arial"/>
          <w:noProof/>
          <w:lang w:eastAsia="en-CA"/>
        </w:rPr>
        <mc:AlternateContent>
          <mc:Choice Requires="wps">
            <w:drawing>
              <wp:anchor distT="0" distB="0" distL="114300" distR="114300" simplePos="0" relativeHeight="251677696" behindDoc="0" locked="0" layoutInCell="1" allowOverlap="1" wp14:anchorId="1A78F1BE" wp14:editId="2CDED41A">
                <wp:simplePos x="0" y="0"/>
                <wp:positionH relativeFrom="column">
                  <wp:posOffset>4583430</wp:posOffset>
                </wp:positionH>
                <wp:positionV relativeFrom="paragraph">
                  <wp:posOffset>7560945</wp:posOffset>
                </wp:positionV>
                <wp:extent cx="1846343" cy="2952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343" cy="295275"/>
                        </a:xfrm>
                        <a:prstGeom prst="rect">
                          <a:avLst/>
                        </a:prstGeom>
                        <a:noFill/>
                        <a:ln w="9525">
                          <a:noFill/>
                          <a:miter lim="800000"/>
                          <a:headEnd/>
                          <a:tailEnd/>
                        </a:ln>
                      </wps:spPr>
                      <wps:txbx>
                        <w:txbxContent>
                          <w:p w14:paraId="5E9F409A" w14:textId="77777777" w:rsidR="00767F63" w:rsidRDefault="00767F63" w:rsidP="00C718BF">
                            <w:pPr>
                              <w:jc w:val="center"/>
                            </w:pPr>
                            <w:r>
                              <w:t>Within 1 business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8F1BE" id="_x0000_t202" coordsize="21600,21600" o:spt="202" path="m,l,21600r21600,l21600,xe">
                <v:stroke joinstyle="miter"/>
                <v:path gradientshapeok="t" o:connecttype="rect"/>
              </v:shapetype>
              <v:shape id="Text Box 2" o:spid="_x0000_s1028" type="#_x0000_t202" style="position:absolute;left:0;text-align:left;margin-left:360.9pt;margin-top:595.35pt;width:145.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" filled="f" stroked="f">
                <v:textbox>
                  <w:txbxContent>
                    <w:p w14:paraId="5E9F409A" w14:textId="77777777" w:rsidR="00767F63" w:rsidRDefault="00767F63" w:rsidP="00C718BF">
                      <w:pPr>
                        <w:jc w:val="center"/>
                      </w:pPr>
                      <w:r>
                        <w:t>Within 1 business day</w:t>
                      </w:r>
                    </w:p>
                  </w:txbxContent>
                </v:textbox>
              </v:shape>
            </w:pict>
          </mc:Fallback>
        </mc:AlternateContent>
      </w:r>
      <w:r w:rsidR="00FC2C6D" w:rsidRPr="00C718BF">
        <w:rPr>
          <w:rFonts w:cs="Arial"/>
          <w:noProof/>
          <w:lang w:eastAsia="en-CA"/>
        </w:rPr>
        <mc:AlternateContent>
          <mc:Choice Requires="wps">
            <w:drawing>
              <wp:anchor distT="0" distB="0" distL="114300" distR="114300" simplePos="0" relativeHeight="251669504" behindDoc="0" locked="0" layoutInCell="1" allowOverlap="1" wp14:anchorId="7B7BA742" wp14:editId="51CC898F">
                <wp:simplePos x="0" y="0"/>
                <wp:positionH relativeFrom="margin">
                  <wp:align>right</wp:align>
                </wp:positionH>
                <wp:positionV relativeFrom="paragraph">
                  <wp:posOffset>6789420</wp:posOffset>
                </wp:positionV>
                <wp:extent cx="7053580" cy="1098550"/>
                <wp:effectExtent l="0" t="0" r="0" b="6350"/>
                <wp:wrapNone/>
                <wp:docPr id="11" name="Rectangle 11"/>
                <wp:cNvGraphicFramePr/>
                <a:graphic xmlns:a="http://schemas.openxmlformats.org/drawingml/2006/main">
                  <a:graphicData uri="http://schemas.microsoft.com/office/word/2010/wordprocessingShape">
                    <wps:wsp>
                      <wps:cNvSpPr/>
                      <wps:spPr>
                        <a:xfrm>
                          <a:off x="0" y="0"/>
                          <a:ext cx="7053580" cy="10985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CE65BD" w14:textId="77777777" w:rsidR="00767F63" w:rsidRDefault="00767F63" w:rsidP="00C718BF">
                            <w:pPr>
                              <w:jc w:val="center"/>
                            </w:pPr>
                            <w:r>
                              <w:t>Manager Quality &amp; Risk schedule Urgent Teleconference to determine if incident review is QCIPA. Ensure incident is appropriately reported to Administrator and MAC and refer to the process within the Quality of Care committee Terms of Reference. Delegate appropriate staff to lead review. Prepare communication plan.</w:t>
                            </w:r>
                          </w:p>
                          <w:p w14:paraId="4521E24B"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BA742" id="Rectangle 11" o:spid="_x0000_s1029" style="position:absolute;left:0;text-align:left;margin-left:504.2pt;margin-top:534.6pt;width:555.4pt;height:8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" fillcolor="#8064a2 [3207]" stroked="f" strokeweight="2pt">
                <v:textbox>
                  <w:txbxContent>
                    <w:p w14:paraId="6CCE65BD" w14:textId="77777777" w:rsidR="00767F63" w:rsidRDefault="00767F63" w:rsidP="00C718BF">
                      <w:pPr>
                        <w:jc w:val="center"/>
                      </w:pPr>
                      <w:r>
                        <w:t>Manager Quality &amp; Risk schedule Urgent Teleconference to determine if incident review is QCIPA. Ensure incident is appropriately reported to Administrator and MAC and refer to the process within the Quality of Care committee Terms of Reference. Delegate appropriate staff to lead review. Prepare communication plan.</w:t>
                      </w:r>
                    </w:p>
                    <w:p w14:paraId="4521E24B" w14:textId="77777777" w:rsidR="00767F63" w:rsidRDefault="00767F63" w:rsidP="00C718BF">
                      <w:pPr>
                        <w:jc w:val="center"/>
                      </w:pPr>
                    </w:p>
                  </w:txbxContent>
                </v:textbox>
                <w10:wrap anchorx="margin"/>
              </v:rect>
            </w:pict>
          </mc:Fallback>
        </mc:AlternateContent>
      </w:r>
      <w:r w:rsidR="0090343C" w:rsidRPr="00C718BF">
        <w:rPr>
          <w:rFonts w:cs="Arial"/>
          <w:noProof/>
          <w:lang w:eastAsia="en-CA"/>
        </w:rPr>
        <mc:AlternateContent>
          <mc:Choice Requires="wps">
            <w:drawing>
              <wp:anchor distT="0" distB="0" distL="114300" distR="114300" simplePos="0" relativeHeight="251671552" behindDoc="0" locked="0" layoutInCell="1" allowOverlap="1" wp14:anchorId="2EC61315" wp14:editId="7FD6E830">
                <wp:simplePos x="0" y="0"/>
                <wp:positionH relativeFrom="column">
                  <wp:posOffset>1983105</wp:posOffset>
                </wp:positionH>
                <wp:positionV relativeFrom="paragraph">
                  <wp:posOffset>2045970</wp:posOffset>
                </wp:positionV>
                <wp:extent cx="119570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85750"/>
                        </a:xfrm>
                        <a:prstGeom prst="rect">
                          <a:avLst/>
                        </a:prstGeom>
                        <a:noFill/>
                        <a:ln w="9525">
                          <a:noFill/>
                          <a:miter lim="800000"/>
                          <a:headEnd/>
                          <a:tailEnd/>
                        </a:ln>
                      </wps:spPr>
                      <wps:txbx>
                        <w:txbxContent>
                          <w:p w14:paraId="72104F3F" w14:textId="77777777" w:rsidR="00767F63" w:rsidRDefault="00767F63" w:rsidP="00C718BF">
                            <w:pPr>
                              <w:jc w:val="center"/>
                            </w:pPr>
                            <w:r>
                              <w:t>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61315" id="_x0000_s1030" type="#_x0000_t202" style="position:absolute;left:0;text-align:left;margin-left:156.15pt;margin-top:161.1pt;width:94.1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" filled="f" stroked="f">
                <v:textbox>
                  <w:txbxContent>
                    <w:p w14:paraId="72104F3F" w14:textId="77777777" w:rsidR="00767F63" w:rsidRDefault="00767F63" w:rsidP="00C718BF">
                      <w:pPr>
                        <w:jc w:val="center"/>
                      </w:pPr>
                      <w:r>
                        <w:t>Immediately</w:t>
                      </w:r>
                    </w:p>
                  </w:txbxContent>
                </v:textbox>
              </v:shape>
            </w:pict>
          </mc:Fallback>
        </mc:AlternateContent>
      </w:r>
      <w:r w:rsidR="0090343C" w:rsidRPr="00C718BF">
        <w:rPr>
          <w:rFonts w:cs="Arial"/>
          <w:noProof/>
          <w:lang w:eastAsia="en-CA"/>
        </w:rPr>
        <mc:AlternateContent>
          <mc:Choice Requires="wps">
            <w:drawing>
              <wp:anchor distT="0" distB="0" distL="114300" distR="114300" simplePos="0" relativeHeight="251678720" behindDoc="0" locked="0" layoutInCell="1" allowOverlap="1" wp14:anchorId="7296784A" wp14:editId="11919CA8">
                <wp:simplePos x="0" y="0"/>
                <wp:positionH relativeFrom="margin">
                  <wp:align>right</wp:align>
                </wp:positionH>
                <wp:positionV relativeFrom="paragraph">
                  <wp:posOffset>1893570</wp:posOffset>
                </wp:positionV>
                <wp:extent cx="1195705" cy="3048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04800"/>
                        </a:xfrm>
                        <a:prstGeom prst="rect">
                          <a:avLst/>
                        </a:prstGeom>
                        <a:noFill/>
                        <a:ln w="9525">
                          <a:noFill/>
                          <a:miter lim="800000"/>
                          <a:headEnd/>
                          <a:tailEnd/>
                        </a:ln>
                      </wps:spPr>
                      <wps:txbx>
                        <w:txbxContent>
                          <w:p w14:paraId="4C9ACC17" w14:textId="77777777" w:rsidR="00767F63" w:rsidRDefault="00767F63" w:rsidP="00C718BF">
                            <w:pPr>
                              <w:jc w:val="center"/>
                            </w:pPr>
                            <w:r>
                              <w:t>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6784A" id="_x0000_s1031" type="#_x0000_t202" style="position:absolute;left:0;text-align:left;margin-left:42.95pt;margin-top:149.1pt;width:94.15pt;height:2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" filled="f" stroked="f">
                <v:textbox>
                  <w:txbxContent>
                    <w:p w14:paraId="4C9ACC17" w14:textId="77777777" w:rsidR="00767F63" w:rsidRDefault="00767F63" w:rsidP="00C718BF">
                      <w:pPr>
                        <w:jc w:val="center"/>
                      </w:pPr>
                      <w:r>
                        <w:t>Immediately</w:t>
                      </w:r>
                    </w:p>
                  </w:txbxContent>
                </v:textbox>
                <w10:wrap anchorx="margin"/>
              </v:shape>
            </w:pict>
          </mc:Fallback>
        </mc:AlternateContent>
      </w:r>
      <w:r w:rsidR="0090343C" w:rsidRPr="00C718BF">
        <w:rPr>
          <w:rFonts w:cs="Arial"/>
          <w:noProof/>
          <w:lang w:eastAsia="en-CA"/>
        </w:rPr>
        <mc:AlternateContent>
          <mc:Choice Requires="wps">
            <w:drawing>
              <wp:anchor distT="0" distB="0" distL="114300" distR="114300" simplePos="0" relativeHeight="251675648" behindDoc="0" locked="0" layoutInCell="1" allowOverlap="1" wp14:anchorId="1A33908E" wp14:editId="473D61EA">
                <wp:simplePos x="0" y="0"/>
                <wp:positionH relativeFrom="column">
                  <wp:posOffset>5707380</wp:posOffset>
                </wp:positionH>
                <wp:positionV relativeFrom="paragraph">
                  <wp:posOffset>5227320</wp:posOffset>
                </wp:positionV>
                <wp:extent cx="1718310" cy="3143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14325"/>
                        </a:xfrm>
                        <a:prstGeom prst="rect">
                          <a:avLst/>
                        </a:prstGeom>
                        <a:noFill/>
                        <a:ln w="9525">
                          <a:noFill/>
                          <a:miter lim="800000"/>
                          <a:headEnd/>
                          <a:tailEnd/>
                        </a:ln>
                      </wps:spPr>
                      <wps:txbx>
                        <w:txbxContent>
                          <w:p w14:paraId="7F79404C" w14:textId="77777777" w:rsidR="00767F63" w:rsidRDefault="00767F63" w:rsidP="00C718BF">
                            <w:pPr>
                              <w:jc w:val="center"/>
                            </w:pPr>
                            <w:r>
                              <w:t>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3908E" id="_x0000_s1032" type="#_x0000_t202" style="position:absolute;left:0;text-align:left;margin-left:449.4pt;margin-top:411.6pt;width:135.3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" filled="f" stroked="f">
                <v:textbox>
                  <w:txbxContent>
                    <w:p w14:paraId="7F79404C" w14:textId="77777777" w:rsidR="00767F63" w:rsidRDefault="00767F63" w:rsidP="00C718BF">
                      <w:pPr>
                        <w:jc w:val="center"/>
                      </w:pPr>
                      <w:r>
                        <w:t>As soon as possible</w:t>
                      </w:r>
                    </w:p>
                  </w:txbxContent>
                </v:textbox>
              </v:shape>
            </w:pict>
          </mc:Fallback>
        </mc:AlternateContent>
      </w:r>
      <w:r w:rsidR="0090343C" w:rsidRPr="00C718BF">
        <w:rPr>
          <w:rFonts w:cs="Arial"/>
          <w:noProof/>
          <w:lang w:eastAsia="en-CA"/>
        </w:rPr>
        <mc:AlternateContent>
          <mc:Choice Requires="wps">
            <w:drawing>
              <wp:anchor distT="0" distB="0" distL="114300" distR="114300" simplePos="0" relativeHeight="251673600" behindDoc="0" locked="0" layoutInCell="1" allowOverlap="1" wp14:anchorId="18E22F0B" wp14:editId="38337517">
                <wp:simplePos x="0" y="0"/>
                <wp:positionH relativeFrom="column">
                  <wp:posOffset>1945005</wp:posOffset>
                </wp:positionH>
                <wp:positionV relativeFrom="paragraph">
                  <wp:posOffset>4436745</wp:posOffset>
                </wp:positionV>
                <wp:extent cx="1195705" cy="3333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33375"/>
                        </a:xfrm>
                        <a:prstGeom prst="rect">
                          <a:avLst/>
                        </a:prstGeom>
                        <a:noFill/>
                        <a:ln w="9525">
                          <a:noFill/>
                          <a:miter lim="800000"/>
                          <a:headEnd/>
                          <a:tailEnd/>
                        </a:ln>
                      </wps:spPr>
                      <wps:txbx>
                        <w:txbxContent>
                          <w:p w14:paraId="68F1598E" w14:textId="77777777" w:rsidR="00767F63" w:rsidRDefault="00767F63" w:rsidP="00C718BF">
                            <w:pPr>
                              <w:jc w:val="center"/>
                            </w:pPr>
                            <w:r>
                              <w:t>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22F0B" id="_x0000_s1033" type="#_x0000_t202" style="position:absolute;left:0;text-align:left;margin-left:153.15pt;margin-top:349.35pt;width:94.1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" filled="f" stroked="f">
                <v:textbox>
                  <w:txbxContent>
                    <w:p w14:paraId="68F1598E" w14:textId="77777777" w:rsidR="00767F63" w:rsidRDefault="00767F63" w:rsidP="00C718BF">
                      <w:pPr>
                        <w:jc w:val="center"/>
                      </w:pPr>
                      <w:r>
                        <w:t>Immediately</w:t>
                      </w:r>
                    </w:p>
                  </w:txbxContent>
                </v:textbox>
              </v:shape>
            </w:pict>
          </mc:Fallback>
        </mc:AlternateContent>
      </w:r>
      <w:r w:rsidR="0090343C" w:rsidRPr="00C718BF">
        <w:rPr>
          <w:rFonts w:cs="Arial"/>
          <w:noProof/>
          <w:lang w:eastAsia="en-CA"/>
        </w:rPr>
        <mc:AlternateContent>
          <mc:Choice Requires="wps">
            <w:drawing>
              <wp:anchor distT="0" distB="0" distL="114300" distR="114300" simplePos="0" relativeHeight="251672576" behindDoc="0" locked="0" layoutInCell="1" allowOverlap="1" wp14:anchorId="291FC0C2" wp14:editId="42329E4E">
                <wp:simplePos x="0" y="0"/>
                <wp:positionH relativeFrom="column">
                  <wp:posOffset>1945005</wp:posOffset>
                </wp:positionH>
                <wp:positionV relativeFrom="paragraph">
                  <wp:posOffset>3217545</wp:posOffset>
                </wp:positionV>
                <wp:extent cx="1195705" cy="3048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04800"/>
                        </a:xfrm>
                        <a:prstGeom prst="rect">
                          <a:avLst/>
                        </a:prstGeom>
                        <a:noFill/>
                        <a:ln w="9525">
                          <a:noFill/>
                          <a:miter lim="800000"/>
                          <a:headEnd/>
                          <a:tailEnd/>
                        </a:ln>
                      </wps:spPr>
                      <wps:txbx>
                        <w:txbxContent>
                          <w:p w14:paraId="033B1E29" w14:textId="77777777" w:rsidR="00767F63" w:rsidRDefault="00767F63" w:rsidP="00C718BF">
                            <w:pPr>
                              <w:jc w:val="center"/>
                            </w:pPr>
                            <w:r>
                              <w:t>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FC0C2" id="_x0000_s1034" type="#_x0000_t202" style="position:absolute;left:0;text-align:left;margin-left:153.15pt;margin-top:253.35pt;width:94.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" filled="f" stroked="f">
                <v:textbox>
                  <w:txbxContent>
                    <w:p w14:paraId="033B1E29" w14:textId="77777777" w:rsidR="00767F63" w:rsidRDefault="00767F63" w:rsidP="00C718BF">
                      <w:pPr>
                        <w:jc w:val="center"/>
                      </w:pPr>
                      <w:r>
                        <w:t>Immediately</w:t>
                      </w:r>
                    </w:p>
                  </w:txbxContent>
                </v:textbox>
              </v:shape>
            </w:pict>
          </mc:Fallback>
        </mc:AlternateContent>
      </w:r>
      <w:r w:rsidR="0090343C" w:rsidRPr="00C718BF">
        <w:rPr>
          <w:rFonts w:cs="Arial"/>
          <w:noProof/>
          <w:lang w:eastAsia="en-CA"/>
        </w:rPr>
        <mc:AlternateContent>
          <mc:Choice Requires="wps">
            <w:drawing>
              <wp:anchor distT="0" distB="0" distL="114300" distR="114300" simplePos="0" relativeHeight="251679744" behindDoc="0" locked="0" layoutInCell="1" allowOverlap="1" wp14:anchorId="2AEFE948" wp14:editId="50D54BEB">
                <wp:simplePos x="0" y="0"/>
                <wp:positionH relativeFrom="column">
                  <wp:posOffset>5888355</wp:posOffset>
                </wp:positionH>
                <wp:positionV relativeFrom="paragraph">
                  <wp:posOffset>3836670</wp:posOffset>
                </wp:positionV>
                <wp:extent cx="1195705" cy="3048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04800"/>
                        </a:xfrm>
                        <a:prstGeom prst="rect">
                          <a:avLst/>
                        </a:prstGeom>
                        <a:noFill/>
                        <a:ln w="9525">
                          <a:noFill/>
                          <a:miter lim="800000"/>
                          <a:headEnd/>
                          <a:tailEnd/>
                        </a:ln>
                      </wps:spPr>
                      <wps:txbx>
                        <w:txbxContent>
                          <w:p w14:paraId="4E09EEE2" w14:textId="77777777" w:rsidR="00767F63" w:rsidRDefault="00767F63" w:rsidP="00C718BF">
                            <w:pPr>
                              <w:jc w:val="center"/>
                            </w:pPr>
                            <w:r>
                              <w:t>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FE948" id="_x0000_s1035" type="#_x0000_t202" style="position:absolute;left:0;text-align:left;margin-left:463.65pt;margin-top:302.1pt;width:94.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" filled="f" stroked="f">
                <v:textbox>
                  <w:txbxContent>
                    <w:p w14:paraId="4E09EEE2" w14:textId="77777777" w:rsidR="00767F63" w:rsidRDefault="00767F63" w:rsidP="00C718BF">
                      <w:pPr>
                        <w:jc w:val="center"/>
                      </w:pPr>
                      <w:r>
                        <w:t>Immediately</w:t>
                      </w:r>
                    </w:p>
                  </w:txbxContent>
                </v:textbox>
              </v:shape>
            </w:pict>
          </mc:Fallback>
        </mc:AlternateContent>
      </w:r>
      <w:r w:rsidR="004828A0" w:rsidRPr="00C718BF">
        <w:rPr>
          <w:rFonts w:cs="Arial"/>
          <w:noProof/>
          <w:lang w:eastAsia="en-CA"/>
        </w:rPr>
        <mc:AlternateContent>
          <mc:Choice Requires="wps">
            <w:drawing>
              <wp:anchor distT="0" distB="0" distL="114300" distR="114300" simplePos="0" relativeHeight="251676672" behindDoc="0" locked="0" layoutInCell="1" allowOverlap="1" wp14:anchorId="21CE4B44" wp14:editId="022A41D4">
                <wp:simplePos x="0" y="0"/>
                <wp:positionH relativeFrom="column">
                  <wp:posOffset>3661112</wp:posOffset>
                </wp:positionH>
                <wp:positionV relativeFrom="paragraph">
                  <wp:posOffset>6511795</wp:posOffset>
                </wp:positionV>
                <wp:extent cx="2269474" cy="275422"/>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74" cy="275422"/>
                        </a:xfrm>
                        <a:prstGeom prst="rect">
                          <a:avLst/>
                        </a:prstGeom>
                        <a:noFill/>
                        <a:ln w="9525">
                          <a:noFill/>
                          <a:miter lim="800000"/>
                          <a:headEnd/>
                          <a:tailEnd/>
                        </a:ln>
                      </wps:spPr>
                      <wps:txbx>
                        <w:txbxContent>
                          <w:p w14:paraId="17E37C12" w14:textId="77777777" w:rsidR="00767F63" w:rsidRDefault="00767F63" w:rsidP="00C718BF">
                            <w:pPr>
                              <w:jc w:val="center"/>
                            </w:pPr>
                            <w:r>
                              <w:t>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4B44" id="_x0000_s1036" type="#_x0000_t202" style="position:absolute;left:0;text-align:left;margin-left:288.3pt;margin-top:512.75pt;width:178.7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" filled="f" stroked="f">
                <v:textbox>
                  <w:txbxContent>
                    <w:p w14:paraId="17E37C12" w14:textId="77777777" w:rsidR="00767F63" w:rsidRDefault="00767F63" w:rsidP="00C718BF">
                      <w:pPr>
                        <w:jc w:val="center"/>
                      </w:pPr>
                      <w:r>
                        <w:t>As soon as possible</w:t>
                      </w:r>
                    </w:p>
                  </w:txbxContent>
                </v:textbox>
              </v:shape>
            </w:pict>
          </mc:Fallback>
        </mc:AlternateContent>
      </w:r>
      <w:r w:rsidR="007D4645" w:rsidRPr="00C718BF">
        <w:rPr>
          <w:rFonts w:cs="Arial"/>
          <w:noProof/>
          <w:lang w:eastAsia="en-CA"/>
        </w:rPr>
        <mc:AlternateContent>
          <mc:Choice Requires="wps">
            <w:drawing>
              <wp:anchor distT="0" distB="0" distL="114300" distR="114300" simplePos="0" relativeHeight="251660288" behindDoc="0" locked="0" layoutInCell="1" allowOverlap="1" wp14:anchorId="2A2C187D" wp14:editId="78B44F45">
                <wp:simplePos x="0" y="0"/>
                <wp:positionH relativeFrom="column">
                  <wp:posOffset>20955</wp:posOffset>
                </wp:positionH>
                <wp:positionV relativeFrom="paragraph">
                  <wp:posOffset>1232535</wp:posOffset>
                </wp:positionV>
                <wp:extent cx="3366135" cy="1219200"/>
                <wp:effectExtent l="0" t="0" r="5715" b="0"/>
                <wp:wrapNone/>
                <wp:docPr id="4" name="Down Arrow Callout 4"/>
                <wp:cNvGraphicFramePr/>
                <a:graphic xmlns:a="http://schemas.openxmlformats.org/drawingml/2006/main">
                  <a:graphicData uri="http://schemas.microsoft.com/office/word/2010/wordprocessingShape">
                    <wps:wsp>
                      <wps:cNvSpPr/>
                      <wps:spPr>
                        <a:xfrm>
                          <a:off x="0" y="0"/>
                          <a:ext cx="3366135" cy="1219200"/>
                        </a:xfrm>
                        <a:prstGeom prst="downArrowCallou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0DC5D" w14:textId="77777777" w:rsidR="00767F63" w:rsidRDefault="00767F63" w:rsidP="00C718BF">
                            <w:r>
                              <w:t>Staff member: Safeguard patient and alerts charge nurse or supervisor.  Documents into inpatient chart and Safety Learning System</w:t>
                            </w:r>
                          </w:p>
                          <w:p w14:paraId="6922DC23" w14:textId="77777777" w:rsidR="00767F63" w:rsidRDefault="00767F63" w:rsidP="00C718BF">
                            <w:pPr>
                              <w:jc w:val="center"/>
                            </w:pPr>
                          </w:p>
                          <w:p w14:paraId="79640A65"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C187D" id="Down Arrow Callout 4" o:spid="_x0000_s1037" type="#_x0000_t80" style="position:absolute;left:0;text-align:left;margin-left:1.65pt;margin-top:97.05pt;width:265.0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" adj="14035,8844,16200,9822" fillcolor="#4f81bd [3204]" stroked="f" strokeweight="2pt">
                <v:textbox>
                  <w:txbxContent>
                    <w:p w14:paraId="7050DC5D" w14:textId="77777777" w:rsidR="00767F63" w:rsidRDefault="00767F63" w:rsidP="00C718BF">
                      <w:r>
                        <w:t>Staff member: Safeguard patient and alerts charge nurse or supervisor.  Documents into inpatient chart and Safety Learning System</w:t>
                      </w:r>
                    </w:p>
                    <w:p w14:paraId="6922DC23" w14:textId="77777777" w:rsidR="00767F63" w:rsidRDefault="00767F63" w:rsidP="00C718BF">
                      <w:pPr>
                        <w:jc w:val="center"/>
                      </w:pPr>
                    </w:p>
                    <w:p w14:paraId="79640A65" w14:textId="77777777" w:rsidR="00767F63" w:rsidRDefault="00767F63" w:rsidP="00C718BF">
                      <w:pPr>
                        <w:jc w:val="center"/>
                      </w:pPr>
                    </w:p>
                  </w:txbxContent>
                </v:textbox>
              </v:shape>
            </w:pict>
          </mc:Fallback>
        </mc:AlternateContent>
      </w:r>
      <w:r w:rsidR="007D4645" w:rsidRPr="00C718BF">
        <w:rPr>
          <w:rFonts w:cs="Arial"/>
          <w:noProof/>
          <w:lang w:eastAsia="en-CA"/>
        </w:rPr>
        <mc:AlternateContent>
          <mc:Choice Requires="wps">
            <w:drawing>
              <wp:anchor distT="0" distB="0" distL="114300" distR="114300" simplePos="0" relativeHeight="251661312" behindDoc="0" locked="0" layoutInCell="1" allowOverlap="1" wp14:anchorId="3852156F" wp14:editId="400D1778">
                <wp:simplePos x="0" y="0"/>
                <wp:positionH relativeFrom="column">
                  <wp:posOffset>28575</wp:posOffset>
                </wp:positionH>
                <wp:positionV relativeFrom="paragraph">
                  <wp:posOffset>2458720</wp:posOffset>
                </wp:positionV>
                <wp:extent cx="3366135" cy="1228725"/>
                <wp:effectExtent l="0" t="0" r="5715" b="9525"/>
                <wp:wrapNone/>
                <wp:docPr id="7" name="Down Arrow Callout 7"/>
                <wp:cNvGraphicFramePr/>
                <a:graphic xmlns:a="http://schemas.openxmlformats.org/drawingml/2006/main">
                  <a:graphicData uri="http://schemas.microsoft.com/office/word/2010/wordprocessingShape">
                    <wps:wsp>
                      <wps:cNvSpPr/>
                      <wps:spPr>
                        <a:xfrm>
                          <a:off x="0" y="0"/>
                          <a:ext cx="3366135" cy="1228725"/>
                        </a:xfrm>
                        <a:prstGeom prst="downArrowCallou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F39D7" w14:textId="77777777" w:rsidR="00767F63" w:rsidRDefault="00767F63" w:rsidP="00C718BF">
                            <w:r>
                              <w:t>Charge Nurse/Supervisor ensures patient’s safety, validates incident is critical and ensures MRP and Manager have been notified and incident documented</w:t>
                            </w:r>
                          </w:p>
                          <w:p w14:paraId="42FAB231"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156F" id="Down Arrow Callout 7" o:spid="_x0000_s1038" type="#_x0000_t80" style="position:absolute;left:0;text-align:left;margin-left:2.25pt;margin-top:193.6pt;width:265.0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" adj="14035,8829,16200,9814" fillcolor="#4f81bd [3204]" stroked="f" strokeweight="2pt">
                <v:textbox>
                  <w:txbxContent>
                    <w:p w14:paraId="421F39D7" w14:textId="77777777" w:rsidR="00767F63" w:rsidRDefault="00767F63" w:rsidP="00C718BF">
                      <w:r>
                        <w:t>Charge Nurse/Supervisor ensures patient’s safety, validates incident is critical and ensures MRP and Manager have been notified and incident documented</w:t>
                      </w:r>
                    </w:p>
                    <w:p w14:paraId="42FAB231" w14:textId="77777777" w:rsidR="00767F63" w:rsidRDefault="00767F63" w:rsidP="00C718BF">
                      <w:pPr>
                        <w:jc w:val="center"/>
                      </w:pP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62336" behindDoc="0" locked="0" layoutInCell="1" allowOverlap="1" wp14:anchorId="514A2FC2" wp14:editId="26170529">
                <wp:simplePos x="0" y="0"/>
                <wp:positionH relativeFrom="column">
                  <wp:posOffset>38100</wp:posOffset>
                </wp:positionH>
                <wp:positionV relativeFrom="paragraph">
                  <wp:posOffset>3658870</wp:posOffset>
                </wp:positionV>
                <wp:extent cx="3366135" cy="1228725"/>
                <wp:effectExtent l="0" t="0" r="5715" b="9525"/>
                <wp:wrapNone/>
                <wp:docPr id="6" name="Down Arrow Callout 6"/>
                <wp:cNvGraphicFramePr/>
                <a:graphic xmlns:a="http://schemas.openxmlformats.org/drawingml/2006/main">
                  <a:graphicData uri="http://schemas.microsoft.com/office/word/2010/wordprocessingShape">
                    <wps:wsp>
                      <wps:cNvSpPr/>
                      <wps:spPr>
                        <a:xfrm>
                          <a:off x="0" y="0"/>
                          <a:ext cx="3366135" cy="1228725"/>
                        </a:xfrm>
                        <a:prstGeom prst="downArrowCallou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8D72A" w14:textId="77777777" w:rsidR="00767F63" w:rsidRDefault="00767F63" w:rsidP="00C718BF">
                            <w:r>
                              <w:t>Manager obtains an initial understanding of facts, advises Operational Director, Manager Quality &amp; Risk and others as necessary. Documents in Safety Learning System</w:t>
                            </w:r>
                          </w:p>
                          <w:p w14:paraId="50636629"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A2FC2" id="Down Arrow Callout 6" o:spid="_x0000_s1039" type="#_x0000_t80" style="position:absolute;left:0;text-align:left;margin-left:3pt;margin-top:288.1pt;width:265.0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" adj="14035,8829,16200,9814" fillcolor="#4f81bd [3204]" stroked="f" strokeweight="2pt">
                <v:textbox>
                  <w:txbxContent>
                    <w:p w14:paraId="67F8D72A" w14:textId="77777777" w:rsidR="00767F63" w:rsidRDefault="00767F63" w:rsidP="00C718BF">
                      <w:r>
                        <w:t>Manager obtains an initial understanding of facts, advises Operational Director, Manager Quality &amp; Risk and others as necessary. Documents in Safety Learning System</w:t>
                      </w:r>
                    </w:p>
                    <w:p w14:paraId="50636629" w14:textId="77777777" w:rsidR="00767F63" w:rsidRDefault="00767F63" w:rsidP="00C718BF">
                      <w:pPr>
                        <w:jc w:val="center"/>
                      </w:pP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63360" behindDoc="0" locked="0" layoutInCell="1" allowOverlap="1" wp14:anchorId="5C2DCE02" wp14:editId="644513F1">
                <wp:simplePos x="0" y="0"/>
                <wp:positionH relativeFrom="column">
                  <wp:posOffset>0</wp:posOffset>
                </wp:positionH>
                <wp:positionV relativeFrom="paragraph">
                  <wp:posOffset>4926965</wp:posOffset>
                </wp:positionV>
                <wp:extent cx="3366135" cy="1054735"/>
                <wp:effectExtent l="0" t="0" r="5715" b="0"/>
                <wp:wrapNone/>
                <wp:docPr id="5" name="Down Arrow Callout 5"/>
                <wp:cNvGraphicFramePr/>
                <a:graphic xmlns:a="http://schemas.openxmlformats.org/drawingml/2006/main">
                  <a:graphicData uri="http://schemas.microsoft.com/office/word/2010/wordprocessingShape">
                    <wps:wsp>
                      <wps:cNvSpPr/>
                      <wps:spPr>
                        <a:xfrm>
                          <a:off x="0" y="0"/>
                          <a:ext cx="3366135" cy="1054735"/>
                        </a:xfrm>
                        <a:prstGeom prst="downArrowCallou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575F5" w14:textId="77777777" w:rsidR="00767F63" w:rsidRDefault="00767F63" w:rsidP="00C718BF">
                            <w:r>
                              <w:t>Disclosure of the incident to patient and/or family by MRP and/or Manager (preferably both)</w:t>
                            </w:r>
                          </w:p>
                          <w:p w14:paraId="7E3B2B17"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DCE02" id="Down Arrow Callout 5" o:spid="_x0000_s1040" type="#_x0000_t80" style="position:absolute;left:0;text-align:left;margin-left:0;margin-top:387.95pt;width:265.05pt;height:8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" adj="14035,9108,16200,9954" fillcolor="#4f81bd [3204]" stroked="f" strokeweight="2pt">
                <v:textbox>
                  <w:txbxContent>
                    <w:p w14:paraId="5D7575F5" w14:textId="77777777" w:rsidR="00767F63" w:rsidRDefault="00767F63" w:rsidP="00C718BF">
                      <w:r>
                        <w:t>Disclosure of the incident to patient and/or family by MRP and/or Manager (preferably both)</w:t>
                      </w:r>
                    </w:p>
                    <w:p w14:paraId="7E3B2B17" w14:textId="77777777" w:rsidR="00767F63" w:rsidRDefault="00767F63" w:rsidP="00C718BF">
                      <w:pPr>
                        <w:jc w:val="center"/>
                      </w:pP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64384" behindDoc="0" locked="0" layoutInCell="1" allowOverlap="1" wp14:anchorId="491AEFFF" wp14:editId="2975F59C">
                <wp:simplePos x="0" y="0"/>
                <wp:positionH relativeFrom="column">
                  <wp:posOffset>3936365</wp:posOffset>
                </wp:positionH>
                <wp:positionV relativeFrom="paragraph">
                  <wp:posOffset>1226820</wp:posOffset>
                </wp:positionV>
                <wp:extent cx="3366135" cy="994410"/>
                <wp:effectExtent l="0" t="0" r="5715" b="0"/>
                <wp:wrapNone/>
                <wp:docPr id="12" name="Down Arrow Callout 12"/>
                <wp:cNvGraphicFramePr/>
                <a:graphic xmlns:a="http://schemas.openxmlformats.org/drawingml/2006/main">
                  <a:graphicData uri="http://schemas.microsoft.com/office/word/2010/wordprocessingShape">
                    <wps:wsp>
                      <wps:cNvSpPr/>
                      <wps:spPr>
                        <a:xfrm>
                          <a:off x="0" y="0"/>
                          <a:ext cx="3366135" cy="994410"/>
                        </a:xfrm>
                        <a:prstGeom prst="downArrowCallou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B6CB2" w14:textId="77777777" w:rsidR="00767F63" w:rsidRDefault="00767F63" w:rsidP="00C718BF">
                            <w:r>
                              <w:t>Staff member: Safeguard patient and alerts HSL immediately.  Documents into inpatient chart and Safety Learning System</w:t>
                            </w:r>
                          </w:p>
                          <w:p w14:paraId="1FC5C906" w14:textId="77777777" w:rsidR="00767F63" w:rsidRDefault="00767F63" w:rsidP="00C718BF">
                            <w:pPr>
                              <w:jc w:val="center"/>
                            </w:pPr>
                          </w:p>
                          <w:p w14:paraId="01BDB54A"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AEFFF" id="Down Arrow Callout 12" o:spid="_x0000_s1041" type="#_x0000_t80" style="position:absolute;left:0;text-align:left;margin-left:309.95pt;margin-top:96.6pt;width:265.05pt;height:7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" adj="14035,9205,16200,10002" fillcolor="#f79646 [3209]" stroked="f" strokeweight="2pt">
                <v:textbox>
                  <w:txbxContent>
                    <w:p w14:paraId="413B6CB2" w14:textId="77777777" w:rsidR="00767F63" w:rsidRDefault="00767F63" w:rsidP="00C718BF">
                      <w:r>
                        <w:t>Staff member: Safeguard patient and alerts HSL immediately.  Documents into inpatient chart and Safety Learning System</w:t>
                      </w:r>
                    </w:p>
                    <w:p w14:paraId="1FC5C906" w14:textId="77777777" w:rsidR="00767F63" w:rsidRDefault="00767F63" w:rsidP="00C718BF">
                      <w:pPr>
                        <w:jc w:val="center"/>
                      </w:pPr>
                    </w:p>
                    <w:p w14:paraId="01BDB54A" w14:textId="77777777" w:rsidR="00767F63" w:rsidRDefault="00767F63" w:rsidP="00C718BF">
                      <w:pPr>
                        <w:jc w:val="center"/>
                      </w:pP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65408" behindDoc="0" locked="0" layoutInCell="1" allowOverlap="1" wp14:anchorId="2D5C31B2" wp14:editId="44EB5334">
                <wp:simplePos x="0" y="0"/>
                <wp:positionH relativeFrom="column">
                  <wp:posOffset>3934460</wp:posOffset>
                </wp:positionH>
                <wp:positionV relativeFrom="paragraph">
                  <wp:posOffset>2296795</wp:posOffset>
                </wp:positionV>
                <wp:extent cx="3366135" cy="2069465"/>
                <wp:effectExtent l="0" t="0" r="5715" b="6985"/>
                <wp:wrapNone/>
                <wp:docPr id="9" name="Down Arrow Callout 9"/>
                <wp:cNvGraphicFramePr/>
                <a:graphic xmlns:a="http://schemas.openxmlformats.org/drawingml/2006/main">
                  <a:graphicData uri="http://schemas.microsoft.com/office/word/2010/wordprocessingShape">
                    <wps:wsp>
                      <wps:cNvSpPr/>
                      <wps:spPr>
                        <a:xfrm>
                          <a:off x="0" y="0"/>
                          <a:ext cx="3366135" cy="2069465"/>
                        </a:xfrm>
                        <a:prstGeom prst="downArrowCallout">
                          <a:avLst>
                            <a:gd name="adj1" fmla="val 13404"/>
                            <a:gd name="adj2" fmla="val 15714"/>
                            <a:gd name="adj3" fmla="val 21048"/>
                            <a:gd name="adj4" fmla="val 72351"/>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111C3" w14:textId="77777777" w:rsidR="00767F63" w:rsidRDefault="00767F63" w:rsidP="00C718BF">
                            <w:r>
                              <w:t>HSL ensures patient’s safety, validates incident is critical, obtains an initial understanding of the incident and notifies MRP, VP and Operations Director on call and Chief Quality &amp; Privacy Officer. Ensures incident has been entered in Safety Learning System and documents their fact finding investigation in the appropriate section</w:t>
                            </w:r>
                          </w:p>
                          <w:p w14:paraId="0B534920"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31B2" id="Down Arrow Callout 9" o:spid="_x0000_s1042" type="#_x0000_t80" style="position:absolute;left:0;text-align:left;margin-left:309.8pt;margin-top:180.85pt;width:265.05pt;height:16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" adj="15628,8713,17054,9910" fillcolor="#f79646 [3209]" stroked="f" strokeweight="2pt">
                <v:textbox>
                  <w:txbxContent>
                    <w:p w14:paraId="704111C3" w14:textId="77777777" w:rsidR="00767F63" w:rsidRDefault="00767F63" w:rsidP="00C718BF">
                      <w:r>
                        <w:t>HSL ensures patient’s safety, validates incident is critical, obtains an initial understanding of the incident and notifies MRP, VP and Operations Director on call and Chief Quality &amp; Privacy Officer. Ensures incident has been entered in Safety Learning System and documents their fact finding investigation in the appropriate section</w:t>
                      </w:r>
                    </w:p>
                    <w:p w14:paraId="0B534920" w14:textId="77777777" w:rsidR="00767F63" w:rsidRDefault="00767F63" w:rsidP="00C718BF">
                      <w:pPr>
                        <w:jc w:val="center"/>
                      </w:pP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66432" behindDoc="0" locked="0" layoutInCell="1" allowOverlap="1" wp14:anchorId="12E3CE0E" wp14:editId="4864B299">
                <wp:simplePos x="0" y="0"/>
                <wp:positionH relativeFrom="column">
                  <wp:posOffset>3943985</wp:posOffset>
                </wp:positionH>
                <wp:positionV relativeFrom="paragraph">
                  <wp:posOffset>4514850</wp:posOffset>
                </wp:positionV>
                <wp:extent cx="3366135" cy="1044575"/>
                <wp:effectExtent l="0" t="0" r="5715" b="3175"/>
                <wp:wrapNone/>
                <wp:docPr id="15" name="Down Arrow Callout 15"/>
                <wp:cNvGraphicFramePr/>
                <a:graphic xmlns:a="http://schemas.openxmlformats.org/drawingml/2006/main">
                  <a:graphicData uri="http://schemas.microsoft.com/office/word/2010/wordprocessingShape">
                    <wps:wsp>
                      <wps:cNvSpPr/>
                      <wps:spPr>
                        <a:xfrm>
                          <a:off x="0" y="0"/>
                          <a:ext cx="3366135" cy="1044575"/>
                        </a:xfrm>
                        <a:prstGeom prst="downArrowCallou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20095" w14:textId="77777777" w:rsidR="00767F63" w:rsidRDefault="00767F63" w:rsidP="00C718BF">
                            <w:r>
                              <w:t>Disclosure of the incident to patient and/or family by MRP and or/ HSL (preferably both)</w:t>
                            </w:r>
                          </w:p>
                          <w:p w14:paraId="4ACD4D70" w14:textId="77777777" w:rsidR="00767F63" w:rsidRDefault="00767F63" w:rsidP="00C718BF">
                            <w:pPr>
                              <w:jc w:val="center"/>
                            </w:pPr>
                          </w:p>
                          <w:p w14:paraId="41209E73"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3CE0E" id="Down Arrow Callout 15" o:spid="_x0000_s1043" type="#_x0000_t80" style="position:absolute;left:0;text-align:left;margin-left:310.55pt;margin-top:355.5pt;width:265.05pt;height: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" adj="14035,9124,16200,9962" fillcolor="#f79646 [3209]" stroked="f" strokeweight="2pt">
                <v:textbox>
                  <w:txbxContent>
                    <w:p w14:paraId="5FB20095" w14:textId="77777777" w:rsidR="00767F63" w:rsidRDefault="00767F63" w:rsidP="00C718BF">
                      <w:r>
                        <w:t>Disclosure of the incident to patient and/or family by MRP and or/ HSL (preferably both)</w:t>
                      </w:r>
                    </w:p>
                    <w:p w14:paraId="4ACD4D70" w14:textId="77777777" w:rsidR="00767F63" w:rsidRDefault="00767F63" w:rsidP="00C718BF">
                      <w:pPr>
                        <w:jc w:val="center"/>
                      </w:pPr>
                    </w:p>
                    <w:p w14:paraId="41209E73" w14:textId="77777777" w:rsidR="00767F63" w:rsidRDefault="00767F63" w:rsidP="00C718BF">
                      <w:pPr>
                        <w:jc w:val="center"/>
                      </w:pP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68480" behindDoc="0" locked="0" layoutInCell="1" allowOverlap="1" wp14:anchorId="5A24644F" wp14:editId="4129048A">
                <wp:simplePos x="0" y="0"/>
                <wp:positionH relativeFrom="column">
                  <wp:posOffset>206375</wp:posOffset>
                </wp:positionH>
                <wp:positionV relativeFrom="paragraph">
                  <wp:posOffset>6002020</wp:posOffset>
                </wp:positionV>
                <wp:extent cx="6811645" cy="763270"/>
                <wp:effectExtent l="0" t="0" r="8255" b="0"/>
                <wp:wrapNone/>
                <wp:docPr id="10" name="Down Arrow Callout 10"/>
                <wp:cNvGraphicFramePr/>
                <a:graphic xmlns:a="http://schemas.openxmlformats.org/drawingml/2006/main">
                  <a:graphicData uri="http://schemas.microsoft.com/office/word/2010/wordprocessingShape">
                    <wps:wsp>
                      <wps:cNvSpPr/>
                      <wps:spPr>
                        <a:xfrm>
                          <a:off x="0" y="0"/>
                          <a:ext cx="6811645" cy="763270"/>
                        </a:xfrm>
                        <a:prstGeom prst="downArrowCallou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4769C" w14:textId="77777777" w:rsidR="00767F63" w:rsidRDefault="00767F63" w:rsidP="00C718BF">
                            <w:r>
                              <w:t xml:space="preserve">Operations Director advises appropriate VP and Chief Quality &amp; Privacy Officer. Ensure proper follow up has occurred and correct Physician(s) notified. </w:t>
                            </w:r>
                          </w:p>
                          <w:p w14:paraId="1A36F526" w14:textId="77777777" w:rsidR="00767F63" w:rsidRDefault="00767F63" w:rsidP="00C71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24644F" id="Down Arrow Callout 10" o:spid="_x0000_s1044" type="#_x0000_t80" style="position:absolute;left:0;text-align:left;margin-left:16.25pt;margin-top:472.6pt;width:536.35pt;height:60.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" adj="14035,10195,16200,10497" fillcolor="#76923c [2406]" stroked="f" strokeweight="2pt">
                <v:textbox>
                  <w:txbxContent>
                    <w:p w14:paraId="04B4769C" w14:textId="77777777" w:rsidR="00767F63" w:rsidRDefault="00767F63" w:rsidP="00C718BF">
                      <w:r>
                        <w:t xml:space="preserve">Operations Director advises appropriate VP and Chief Quality &amp; Privacy Officer. Ensure proper follow up has occurred and correct Physician(s) notified. </w:t>
                      </w:r>
                    </w:p>
                    <w:p w14:paraId="1A36F526" w14:textId="77777777" w:rsidR="00767F63" w:rsidRDefault="00767F63" w:rsidP="00C718BF">
                      <w:pPr>
                        <w:jc w:val="center"/>
                      </w:pP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70528" behindDoc="0" locked="0" layoutInCell="1" allowOverlap="1" wp14:anchorId="5D9FF3CE" wp14:editId="5C58FF39">
                <wp:simplePos x="0" y="0"/>
                <wp:positionH relativeFrom="column">
                  <wp:posOffset>2698750</wp:posOffset>
                </wp:positionH>
                <wp:positionV relativeFrom="paragraph">
                  <wp:posOffset>-3810</wp:posOffset>
                </wp:positionV>
                <wp:extent cx="1908810" cy="964565"/>
                <wp:effectExtent l="0" t="0" r="0" b="6985"/>
                <wp:wrapNone/>
                <wp:docPr id="17" name="Left-Right Arrow Callout 17"/>
                <wp:cNvGraphicFramePr/>
                <a:graphic xmlns:a="http://schemas.openxmlformats.org/drawingml/2006/main">
                  <a:graphicData uri="http://schemas.microsoft.com/office/word/2010/wordprocessingShape">
                    <wps:wsp>
                      <wps:cNvSpPr/>
                      <wps:spPr>
                        <a:xfrm>
                          <a:off x="0" y="0"/>
                          <a:ext cx="1908810" cy="964565"/>
                        </a:xfrm>
                        <a:prstGeom prst="leftRightArrowCallout">
                          <a:avLst>
                            <a:gd name="adj1" fmla="val 12499"/>
                            <a:gd name="adj2" fmla="val 25000"/>
                            <a:gd name="adj3" fmla="val 39584"/>
                            <a:gd name="adj4" fmla="val 48123"/>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94657" w14:textId="77777777" w:rsidR="00767F63" w:rsidRPr="00DF59D5" w:rsidRDefault="00767F63" w:rsidP="00C718BF">
                            <w:pPr>
                              <w:jc w:val="center"/>
                              <w:rPr>
                                <w:color w:val="000000" w:themeColor="text1"/>
                                <w:sz w:val="20"/>
                                <w:szCs w:val="20"/>
                              </w:rPr>
                            </w:pPr>
                            <w:r w:rsidRPr="00DF59D5">
                              <w:rPr>
                                <w:color w:val="000000" w:themeColor="text1"/>
                                <w:sz w:val="20"/>
                                <w:szCs w:val="20"/>
                              </w:rPr>
                              <w:t>Critical Patient Safety Incident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FF3C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17" o:spid="_x0000_s1045" type="#_x0000_t81" style="position:absolute;left:0;text-align:left;margin-left:212.5pt;margin-top:-.3pt;width:150.3pt;height:7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" adj="5603,,4321,9450" fillcolor="#92d050" stroked="f" strokeweight="2pt">
                <v:textbox>
                  <w:txbxContent>
                    <w:p w14:paraId="1F194657" w14:textId="77777777" w:rsidR="00767F63" w:rsidRPr="00DF59D5" w:rsidRDefault="00767F63" w:rsidP="00C718BF">
                      <w:pPr>
                        <w:jc w:val="center"/>
                        <w:rPr>
                          <w:color w:val="000000" w:themeColor="text1"/>
                          <w:sz w:val="20"/>
                          <w:szCs w:val="20"/>
                        </w:rPr>
                      </w:pPr>
                      <w:r w:rsidRPr="00DF59D5">
                        <w:rPr>
                          <w:color w:val="000000" w:themeColor="text1"/>
                          <w:sz w:val="20"/>
                          <w:szCs w:val="20"/>
                        </w:rPr>
                        <w:t>Critical Patient Safety Incident Occurs</w:t>
                      </w:r>
                    </w:p>
                  </w:txbxContent>
                </v:textbox>
              </v:shape>
            </w:pict>
          </mc:Fallback>
        </mc:AlternateContent>
      </w:r>
      <w:r w:rsidR="00C718BF" w:rsidRPr="00C718BF">
        <w:rPr>
          <w:rFonts w:cs="Arial"/>
          <w:noProof/>
          <w:lang w:eastAsia="en-CA"/>
        </w:rPr>
        <mc:AlternateContent>
          <mc:Choice Requires="wps">
            <w:drawing>
              <wp:anchor distT="0" distB="0" distL="114300" distR="114300" simplePos="0" relativeHeight="251674624" behindDoc="0" locked="0" layoutInCell="1" allowOverlap="1" wp14:anchorId="5D44224B" wp14:editId="19E4895D">
                <wp:simplePos x="0" y="0"/>
                <wp:positionH relativeFrom="column">
                  <wp:posOffset>1771650</wp:posOffset>
                </wp:positionH>
                <wp:positionV relativeFrom="paragraph">
                  <wp:posOffset>5592445</wp:posOffset>
                </wp:positionV>
                <wp:extent cx="1752600" cy="2952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5275"/>
                        </a:xfrm>
                        <a:prstGeom prst="rect">
                          <a:avLst/>
                        </a:prstGeom>
                        <a:noFill/>
                        <a:ln w="9525">
                          <a:noFill/>
                          <a:miter lim="800000"/>
                          <a:headEnd/>
                          <a:tailEnd/>
                        </a:ln>
                      </wps:spPr>
                      <wps:txbx>
                        <w:txbxContent>
                          <w:p w14:paraId="137EF07C" w14:textId="77777777" w:rsidR="00767F63" w:rsidRDefault="00767F63" w:rsidP="00C718BF">
                            <w:pPr>
                              <w:jc w:val="center"/>
                            </w:pPr>
                            <w:r>
                              <w:t>As soon as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4224B" id="_x0000_s1046" type="#_x0000_t202" style="position:absolute;left:0;text-align:left;margin-left:139.5pt;margin-top:440.35pt;width:138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" filled="f" stroked="f">
                <v:textbox>
                  <w:txbxContent>
                    <w:p w14:paraId="137EF07C" w14:textId="77777777" w:rsidR="00767F63" w:rsidRDefault="00767F63" w:rsidP="00C718BF">
                      <w:pPr>
                        <w:jc w:val="center"/>
                      </w:pPr>
                      <w:r>
                        <w:t>As soon as possible</w:t>
                      </w:r>
                    </w:p>
                  </w:txbxContent>
                </v:textbox>
              </v:shape>
            </w:pict>
          </mc:Fallback>
        </mc:AlternateContent>
      </w:r>
    </w:p>
    <w:sectPr w:rsidR="00C718BF" w:rsidRPr="00F739B7" w:rsidSect="008D30D3">
      <w:headerReference w:type="first" r:id="rId25"/>
      <w:footerReference w:type="first" r:id="rId26"/>
      <w:pgSz w:w="12240" w:h="15840"/>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A8822" w14:textId="77777777" w:rsidR="00767F63" w:rsidRDefault="00767F63" w:rsidP="008A24B0">
      <w:r>
        <w:separator/>
      </w:r>
    </w:p>
  </w:endnote>
  <w:endnote w:type="continuationSeparator" w:id="0">
    <w:p w14:paraId="4803805F" w14:textId="77777777" w:rsidR="00767F63" w:rsidRDefault="00767F63" w:rsidP="008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E9AA" w14:textId="77777777" w:rsidR="00B96133" w:rsidRDefault="00B96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C973" w14:textId="77777777" w:rsidR="00767F63" w:rsidRDefault="00767F63" w:rsidP="003448CF">
    <w:pPr>
      <w:pStyle w:val="Footer"/>
      <w:tabs>
        <w:tab w:val="clear" w:pos="4680"/>
      </w:tabs>
      <w:jc w:val="both"/>
      <w:rPr>
        <w:sz w:val="20"/>
      </w:rPr>
    </w:pPr>
  </w:p>
  <w:p w14:paraId="36931F6A" w14:textId="439FC801" w:rsidR="00767F63" w:rsidRPr="00B21F74" w:rsidRDefault="00767F63" w:rsidP="003448CF">
    <w:pPr>
      <w:pStyle w:val="Footer"/>
      <w:pBdr>
        <w:top w:val="single" w:sz="4" w:space="1" w:color="auto"/>
      </w:pBdr>
      <w:tabs>
        <w:tab w:val="clear" w:pos="4680"/>
      </w:tabs>
      <w:jc w:val="both"/>
      <w:rPr>
        <w:sz w:val="20"/>
      </w:rPr>
    </w:pPr>
    <w:r>
      <w:rPr>
        <w:sz w:val="20"/>
      </w:rPr>
      <w:t>This is a controlled document prepared solely for use by the Royal Victoria Regional Health Centre (RVH).  Printed copies may not reflect the current electronic document and shall be checked by RVH users in the Policies and Documents intranet page 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3E0BB5">
      <w:rPr>
        <w:noProof/>
        <w:sz w:val="20"/>
      </w:rPr>
      <w:t>06/01/2021</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F486C" w14:textId="77777777" w:rsidR="00767F63" w:rsidRDefault="00767F63" w:rsidP="003448CF">
    <w:pPr>
      <w:pStyle w:val="Footer"/>
      <w:tabs>
        <w:tab w:val="clear" w:pos="4680"/>
      </w:tabs>
      <w:jc w:val="both"/>
      <w:rPr>
        <w:sz w:val="20"/>
      </w:rPr>
    </w:pPr>
  </w:p>
  <w:p w14:paraId="0C7A185A" w14:textId="2DFAF040" w:rsidR="00767F63" w:rsidRPr="003448CF" w:rsidRDefault="00767F63" w:rsidP="003448CF">
    <w:pPr>
      <w:pStyle w:val="Footer"/>
      <w:pBdr>
        <w:top w:val="single" w:sz="4" w:space="1" w:color="auto"/>
      </w:pBdr>
      <w:tabs>
        <w:tab w:val="clear" w:pos="4680"/>
      </w:tabs>
      <w:jc w:val="both"/>
      <w:rPr>
        <w:sz w:val="20"/>
      </w:rPr>
    </w:pPr>
    <w:r>
      <w:rPr>
        <w:sz w:val="20"/>
      </w:rPr>
      <w:t>This is a controlled document prepared solely for use by the Royal Victoria Regional Health Centre (RVH).  Printed copies may not reflect the current electronic document and shall be checked by RVH users in the Policies and Documents intranet page 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3E0BB5">
      <w:rPr>
        <w:noProof/>
        <w:sz w:val="20"/>
      </w:rPr>
      <w:t>06/01/2021</w:t>
    </w:r>
    <w:r>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500B1" w14:textId="77777777" w:rsidR="00767F63" w:rsidRPr="003448CF" w:rsidRDefault="00767F63" w:rsidP="008D30D3">
    <w:pPr>
      <w:pStyle w:val="Footer"/>
      <w:pBdr>
        <w:top w:val="single" w:sz="4" w:space="0" w:color="auto"/>
      </w:pBdr>
      <w:tabs>
        <w:tab w:val="clear" w:pos="4680"/>
      </w:tabs>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FBA64" w14:textId="77777777" w:rsidR="00767F63" w:rsidRDefault="00767F63" w:rsidP="008A24B0">
      <w:r>
        <w:separator/>
      </w:r>
    </w:p>
  </w:footnote>
  <w:footnote w:type="continuationSeparator" w:id="0">
    <w:p w14:paraId="3A86C8DB" w14:textId="77777777" w:rsidR="00767F63" w:rsidRDefault="00767F63" w:rsidP="008A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F1FB5" w14:textId="77777777" w:rsidR="00B96133" w:rsidRDefault="00B96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237"/>
      <w:gridCol w:w="1787"/>
    </w:tblGrid>
    <w:tr w:rsidR="00767F63" w14:paraId="29E10EED" w14:textId="77777777" w:rsidTr="00E73AF6">
      <w:trPr>
        <w:trHeight w:val="1090"/>
      </w:trPr>
      <w:tc>
        <w:tcPr>
          <w:tcW w:w="1555" w:type="dxa"/>
          <w:vAlign w:val="center"/>
        </w:tcPr>
        <w:p w14:paraId="18DC7339" w14:textId="77777777" w:rsidR="00767F63" w:rsidRDefault="00767F63" w:rsidP="00EA640A">
          <w:pPr>
            <w:pStyle w:val="Header"/>
            <w:spacing w:before="60" w:after="60"/>
          </w:pPr>
          <w:r>
            <w:rPr>
              <w:noProof/>
              <w:lang w:eastAsia="en-CA"/>
            </w:rPr>
            <w:drawing>
              <wp:inline distT="0" distB="0" distL="0" distR="0" wp14:anchorId="7919063D" wp14:editId="501146AC">
                <wp:extent cx="876300" cy="6000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237" w:type="dxa"/>
          <w:vAlign w:val="center"/>
        </w:tcPr>
        <w:p w14:paraId="5C3D1F55" w14:textId="77777777" w:rsidR="00767F63" w:rsidRDefault="00767F63" w:rsidP="00EA640A">
          <w:pPr>
            <w:pStyle w:val="Header"/>
            <w:spacing w:before="60" w:after="60"/>
            <w:jc w:val="center"/>
            <w:rPr>
              <w:b/>
            </w:rPr>
          </w:pPr>
          <w:r>
            <w:rPr>
              <w:b/>
            </w:rPr>
            <w:t>CORPORATE CLINICAL</w:t>
          </w:r>
        </w:p>
        <w:p w14:paraId="2FE7E09D" w14:textId="77777777" w:rsidR="00767F63" w:rsidRPr="00EA640A" w:rsidRDefault="00767F63" w:rsidP="00EA640A">
          <w:pPr>
            <w:pStyle w:val="Header"/>
            <w:spacing w:before="60" w:after="60"/>
            <w:jc w:val="center"/>
            <w:rPr>
              <w:b/>
            </w:rPr>
          </w:pPr>
          <w:r w:rsidRPr="00EA640A">
            <w:rPr>
              <w:b/>
            </w:rPr>
            <w:t>POLICY AND PROCEDURE</w:t>
          </w:r>
        </w:p>
      </w:tc>
      <w:tc>
        <w:tcPr>
          <w:tcW w:w="1787" w:type="dxa"/>
          <w:vAlign w:val="center"/>
        </w:tcPr>
        <w:p w14:paraId="6DA0AD9D" w14:textId="77777777" w:rsidR="00767F63" w:rsidRDefault="00767F63" w:rsidP="00EA640A">
          <w:pPr>
            <w:pStyle w:val="Header"/>
            <w:spacing w:before="60" w:after="60"/>
            <w:jc w:val="center"/>
          </w:pPr>
          <w:r w:rsidRPr="000F79A9">
            <w:t>Page</w:t>
          </w:r>
        </w:p>
        <w:p w14:paraId="48316449" w14:textId="77777777" w:rsidR="00767F63" w:rsidRPr="00EA640A" w:rsidRDefault="00767F63" w:rsidP="00EA640A">
          <w:pPr>
            <w:pStyle w:val="Header"/>
            <w:spacing w:before="60" w:after="60"/>
            <w:jc w:val="center"/>
            <w:rPr>
              <w:b/>
            </w:rPr>
          </w:pPr>
          <w:r w:rsidRPr="000F79A9">
            <w:fldChar w:fldCharType="begin"/>
          </w:r>
          <w:r w:rsidRPr="000F79A9">
            <w:instrText xml:space="preserve"> PAGE   \* MERGEFORMAT </w:instrText>
          </w:r>
          <w:r w:rsidRPr="000F79A9">
            <w:fldChar w:fldCharType="separate"/>
          </w:r>
          <w:r w:rsidR="003E0BB5">
            <w:rPr>
              <w:noProof/>
            </w:rPr>
            <w:t>2</w:t>
          </w:r>
          <w:r w:rsidRPr="000F79A9">
            <w:fldChar w:fldCharType="end"/>
          </w:r>
          <w:r w:rsidRPr="000F79A9">
            <w:rPr>
              <w:noProof/>
            </w:rPr>
            <w:t xml:space="preserve"> of </w:t>
          </w:r>
          <w:r w:rsidRPr="000F79A9">
            <w:rPr>
              <w:noProof/>
            </w:rPr>
            <w:fldChar w:fldCharType="begin"/>
          </w:r>
          <w:r w:rsidRPr="000F79A9">
            <w:rPr>
              <w:noProof/>
            </w:rPr>
            <w:instrText xml:space="preserve"> NUMPAGES   \* MERGEFORMAT </w:instrText>
          </w:r>
          <w:r w:rsidRPr="000F79A9">
            <w:rPr>
              <w:noProof/>
            </w:rPr>
            <w:fldChar w:fldCharType="separate"/>
          </w:r>
          <w:r w:rsidR="003E0BB5">
            <w:rPr>
              <w:noProof/>
            </w:rPr>
            <w:t>13</w:t>
          </w:r>
          <w:r w:rsidRPr="000F79A9">
            <w:rPr>
              <w:noProof/>
            </w:rPr>
            <w:fldChar w:fldCharType="end"/>
          </w:r>
        </w:p>
      </w:tc>
    </w:tr>
    <w:tr w:rsidR="00767F63" w14:paraId="20FA19A2" w14:textId="77777777" w:rsidTr="00194210">
      <w:tc>
        <w:tcPr>
          <w:tcW w:w="9579" w:type="dxa"/>
          <w:gridSpan w:val="3"/>
          <w:vAlign w:val="center"/>
        </w:tcPr>
        <w:p w14:paraId="3A065BBC" w14:textId="77777777" w:rsidR="00767F63" w:rsidRDefault="00767F63" w:rsidP="00752EBD">
          <w:pPr>
            <w:pStyle w:val="Header"/>
            <w:spacing w:before="60" w:after="60"/>
          </w:pPr>
          <w:r w:rsidRPr="00EA640A">
            <w:rPr>
              <w:b/>
            </w:rPr>
            <w:t xml:space="preserve">Patient Safety Incident </w:t>
          </w:r>
          <w:r>
            <w:rPr>
              <w:b/>
            </w:rPr>
            <w:t xml:space="preserve">Management </w:t>
          </w:r>
        </w:p>
      </w:tc>
    </w:tr>
  </w:tbl>
  <w:p w14:paraId="35B629A1" w14:textId="77777777" w:rsidR="00767F63" w:rsidRDefault="00767F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900"/>
      <w:gridCol w:w="2430"/>
      <w:gridCol w:w="2428"/>
      <w:gridCol w:w="632"/>
      <w:gridCol w:w="1731"/>
    </w:tblGrid>
    <w:tr w:rsidR="00767F63" w14:paraId="086CA336" w14:textId="77777777" w:rsidTr="00E738EF">
      <w:trPr>
        <w:trHeight w:val="1090"/>
      </w:trPr>
      <w:tc>
        <w:tcPr>
          <w:tcW w:w="1458" w:type="dxa"/>
          <w:vAlign w:val="center"/>
        </w:tcPr>
        <w:p w14:paraId="4D7791EE" w14:textId="77777777" w:rsidR="00767F63" w:rsidRDefault="00767F63" w:rsidP="00EA640A">
          <w:pPr>
            <w:pStyle w:val="Header"/>
            <w:spacing w:before="60" w:after="60"/>
          </w:pPr>
          <w:r>
            <w:rPr>
              <w:noProof/>
              <w:lang w:eastAsia="en-CA"/>
            </w:rPr>
            <w:drawing>
              <wp:inline distT="0" distB="0" distL="0" distR="0" wp14:anchorId="41D11FB5" wp14:editId="0EBA39D3">
                <wp:extent cx="81915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inline>
            </w:drawing>
          </w:r>
        </w:p>
      </w:tc>
      <w:tc>
        <w:tcPr>
          <w:tcW w:w="6390" w:type="dxa"/>
          <w:gridSpan w:val="4"/>
          <w:vAlign w:val="center"/>
        </w:tcPr>
        <w:p w14:paraId="7F263DA9" w14:textId="77777777" w:rsidR="00767F63" w:rsidRDefault="00767F63" w:rsidP="00EA640A">
          <w:pPr>
            <w:pStyle w:val="Header"/>
            <w:spacing w:before="60" w:after="60"/>
            <w:jc w:val="center"/>
            <w:rPr>
              <w:b/>
            </w:rPr>
          </w:pPr>
          <w:r>
            <w:rPr>
              <w:b/>
            </w:rPr>
            <w:t>CORPORATE CLINICAL</w:t>
          </w:r>
        </w:p>
        <w:p w14:paraId="7918734D" w14:textId="77777777" w:rsidR="00767F63" w:rsidRPr="00EA640A" w:rsidRDefault="00767F63" w:rsidP="00EA640A">
          <w:pPr>
            <w:pStyle w:val="Header"/>
            <w:spacing w:before="60" w:after="60"/>
            <w:jc w:val="center"/>
            <w:rPr>
              <w:b/>
            </w:rPr>
          </w:pPr>
          <w:r w:rsidRPr="00EA640A">
            <w:rPr>
              <w:b/>
            </w:rPr>
            <w:t>POLICY AND PROCEDURE</w:t>
          </w:r>
        </w:p>
      </w:tc>
      <w:tc>
        <w:tcPr>
          <w:tcW w:w="1731" w:type="dxa"/>
          <w:vAlign w:val="center"/>
        </w:tcPr>
        <w:p w14:paraId="3A0C5B5E" w14:textId="77777777" w:rsidR="00767F63" w:rsidRPr="00E738EF" w:rsidRDefault="00767F63" w:rsidP="00E738EF">
          <w:pPr>
            <w:pStyle w:val="Header"/>
            <w:spacing w:before="60" w:after="60"/>
            <w:jc w:val="center"/>
          </w:pPr>
          <w:r w:rsidRPr="00E738EF">
            <w:t>Page</w:t>
          </w:r>
        </w:p>
        <w:p w14:paraId="0719EB83" w14:textId="77777777" w:rsidR="00767F63" w:rsidRPr="00E738EF" w:rsidRDefault="00767F63" w:rsidP="00E738EF">
          <w:pPr>
            <w:pStyle w:val="Header"/>
            <w:spacing w:before="60" w:after="60"/>
            <w:jc w:val="center"/>
          </w:pPr>
          <w:r w:rsidRPr="00E738EF">
            <w:fldChar w:fldCharType="begin"/>
          </w:r>
          <w:r w:rsidRPr="00E738EF">
            <w:instrText xml:space="preserve"> PAGE   \* MERGEFORMAT </w:instrText>
          </w:r>
          <w:r w:rsidRPr="00E738EF">
            <w:fldChar w:fldCharType="separate"/>
          </w:r>
          <w:r w:rsidR="003E0BB5">
            <w:rPr>
              <w:noProof/>
            </w:rPr>
            <w:t>1</w:t>
          </w:r>
          <w:r w:rsidRPr="00E738EF">
            <w:fldChar w:fldCharType="end"/>
          </w:r>
          <w:r w:rsidRPr="00E738EF">
            <w:rPr>
              <w:noProof/>
            </w:rPr>
            <w:t xml:space="preserve"> of </w:t>
          </w:r>
          <w:r w:rsidRPr="00E738EF">
            <w:rPr>
              <w:noProof/>
            </w:rPr>
            <w:fldChar w:fldCharType="begin"/>
          </w:r>
          <w:r w:rsidRPr="00E738EF">
            <w:rPr>
              <w:noProof/>
            </w:rPr>
            <w:instrText xml:space="preserve"> NUMPAGES   \* MERGEFORMAT </w:instrText>
          </w:r>
          <w:r w:rsidRPr="00E738EF">
            <w:rPr>
              <w:noProof/>
            </w:rPr>
            <w:fldChar w:fldCharType="separate"/>
          </w:r>
          <w:r w:rsidR="003E0BB5">
            <w:rPr>
              <w:noProof/>
            </w:rPr>
            <w:t>13</w:t>
          </w:r>
          <w:r w:rsidRPr="00E738EF">
            <w:rPr>
              <w:noProof/>
            </w:rPr>
            <w:fldChar w:fldCharType="end"/>
          </w:r>
        </w:p>
      </w:tc>
    </w:tr>
    <w:tr w:rsidR="00767F63" w14:paraId="75EA69D2" w14:textId="77777777" w:rsidTr="008B53D8">
      <w:trPr>
        <w:trHeight w:val="452"/>
      </w:trPr>
      <w:tc>
        <w:tcPr>
          <w:tcW w:w="9579" w:type="dxa"/>
          <w:gridSpan w:val="6"/>
          <w:vAlign w:val="center"/>
        </w:tcPr>
        <w:p w14:paraId="4ABDFEF2" w14:textId="77777777" w:rsidR="00767F63" w:rsidRPr="000F79A9" w:rsidRDefault="00767F63" w:rsidP="00752EBD">
          <w:pPr>
            <w:pStyle w:val="Header"/>
          </w:pPr>
          <w:r w:rsidRPr="00EA640A">
            <w:rPr>
              <w:b/>
            </w:rPr>
            <w:t xml:space="preserve">Patient Safety Incident </w:t>
          </w:r>
          <w:r>
            <w:rPr>
              <w:b/>
            </w:rPr>
            <w:t xml:space="preserve">Management </w:t>
          </w:r>
        </w:p>
      </w:tc>
    </w:tr>
    <w:tr w:rsidR="00767F63" w14:paraId="10EB36AB" w14:textId="77777777" w:rsidTr="00EA640A">
      <w:tc>
        <w:tcPr>
          <w:tcW w:w="2358" w:type="dxa"/>
          <w:gridSpan w:val="2"/>
          <w:vAlign w:val="center"/>
        </w:tcPr>
        <w:p w14:paraId="3CEA8A4F" w14:textId="77777777" w:rsidR="00767F63" w:rsidRDefault="00767F63" w:rsidP="00EA640A">
          <w:pPr>
            <w:pStyle w:val="Header"/>
            <w:spacing w:before="60" w:after="60"/>
          </w:pPr>
          <w:r>
            <w:t>Signing Authority:</w:t>
          </w:r>
        </w:p>
      </w:tc>
      <w:tc>
        <w:tcPr>
          <w:tcW w:w="7221" w:type="dxa"/>
          <w:gridSpan w:val="4"/>
          <w:vAlign w:val="center"/>
        </w:tcPr>
        <w:p w14:paraId="0CC8DDA2" w14:textId="77777777" w:rsidR="00767F63" w:rsidRPr="00E738EF" w:rsidRDefault="00767F63" w:rsidP="00CE4906">
          <w:pPr>
            <w:pStyle w:val="Header"/>
            <w:spacing w:before="60" w:after="60"/>
          </w:pPr>
          <w:r w:rsidRPr="00B96133">
            <w:t>Chief Nursing Executive</w:t>
          </w:r>
          <w:r>
            <w:t xml:space="preserve"> and </w:t>
          </w:r>
          <w:r w:rsidRPr="00E738EF">
            <w:t>Chief of Staff</w:t>
          </w:r>
        </w:p>
      </w:tc>
    </w:tr>
    <w:tr w:rsidR="00767F63" w14:paraId="1830CE96" w14:textId="77777777" w:rsidTr="00EA640A">
      <w:tc>
        <w:tcPr>
          <w:tcW w:w="2358" w:type="dxa"/>
          <w:gridSpan w:val="2"/>
          <w:vAlign w:val="center"/>
        </w:tcPr>
        <w:p w14:paraId="2A9CF50C" w14:textId="77777777" w:rsidR="00767F63" w:rsidRPr="000F79A9" w:rsidRDefault="00767F63" w:rsidP="00EA640A">
          <w:pPr>
            <w:pStyle w:val="Header"/>
            <w:spacing w:before="60" w:after="60"/>
          </w:pPr>
          <w:r>
            <w:t>Approval Date:</w:t>
          </w:r>
        </w:p>
      </w:tc>
      <w:tc>
        <w:tcPr>
          <w:tcW w:w="2430" w:type="dxa"/>
          <w:vAlign w:val="center"/>
        </w:tcPr>
        <w:p w14:paraId="6271864E" w14:textId="143638CC" w:rsidR="00767F63" w:rsidRDefault="00767F63" w:rsidP="00B96133">
          <w:pPr>
            <w:pStyle w:val="Header"/>
            <w:spacing w:before="60" w:after="60"/>
          </w:pPr>
          <w:r>
            <w:t>0</w:t>
          </w:r>
          <w:r w:rsidR="00B96133">
            <w:t>9-20-2018</w:t>
          </w:r>
        </w:p>
      </w:tc>
      <w:tc>
        <w:tcPr>
          <w:tcW w:w="2428" w:type="dxa"/>
          <w:vAlign w:val="center"/>
        </w:tcPr>
        <w:p w14:paraId="383A39F9" w14:textId="77777777" w:rsidR="00767F63" w:rsidRDefault="00767F63" w:rsidP="00EA640A">
          <w:pPr>
            <w:pStyle w:val="Header"/>
            <w:spacing w:before="60" w:after="60"/>
          </w:pPr>
          <w:r>
            <w:t>Effective Date:</w:t>
          </w:r>
        </w:p>
      </w:tc>
      <w:tc>
        <w:tcPr>
          <w:tcW w:w="2363" w:type="dxa"/>
          <w:gridSpan w:val="2"/>
          <w:vAlign w:val="center"/>
        </w:tcPr>
        <w:p w14:paraId="2CCEE4EB" w14:textId="5F5CD0AA" w:rsidR="00767F63" w:rsidRDefault="00662794" w:rsidP="00B96133">
          <w:pPr>
            <w:pStyle w:val="Header"/>
            <w:spacing w:before="60" w:after="60"/>
          </w:pPr>
          <w:r>
            <w:t>11-12-2018</w:t>
          </w:r>
        </w:p>
      </w:tc>
    </w:tr>
  </w:tbl>
  <w:p w14:paraId="23720159" w14:textId="34B5A514" w:rsidR="00767F63" w:rsidRDefault="00767F63" w:rsidP="008B53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237"/>
      <w:gridCol w:w="1787"/>
    </w:tblGrid>
    <w:tr w:rsidR="00767F63" w14:paraId="67662857" w14:textId="77777777" w:rsidTr="00E73AF6">
      <w:trPr>
        <w:trHeight w:val="1090"/>
      </w:trPr>
      <w:tc>
        <w:tcPr>
          <w:tcW w:w="1555" w:type="dxa"/>
          <w:vAlign w:val="center"/>
        </w:tcPr>
        <w:p w14:paraId="2D689BE0" w14:textId="77777777" w:rsidR="00767F63" w:rsidRDefault="00767F63" w:rsidP="00EA640A">
          <w:pPr>
            <w:pStyle w:val="Header"/>
            <w:spacing w:before="60" w:after="60"/>
          </w:pPr>
          <w:r>
            <w:rPr>
              <w:noProof/>
              <w:lang w:eastAsia="en-CA"/>
            </w:rPr>
            <w:drawing>
              <wp:inline distT="0" distB="0" distL="0" distR="0" wp14:anchorId="22050A44" wp14:editId="36679311">
                <wp:extent cx="876300" cy="600075"/>
                <wp:effectExtent l="0" t="0" r="0" b="9525"/>
                <wp:docPr id="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237" w:type="dxa"/>
          <w:vAlign w:val="center"/>
        </w:tcPr>
        <w:p w14:paraId="2130A60F" w14:textId="77777777" w:rsidR="00767F63" w:rsidRDefault="00767F63" w:rsidP="00EA640A">
          <w:pPr>
            <w:pStyle w:val="Header"/>
            <w:spacing w:before="60" w:after="60"/>
            <w:jc w:val="center"/>
            <w:rPr>
              <w:b/>
            </w:rPr>
          </w:pPr>
          <w:r>
            <w:rPr>
              <w:b/>
            </w:rPr>
            <w:t>CORPORATE CLINICAL</w:t>
          </w:r>
        </w:p>
        <w:p w14:paraId="625F6470" w14:textId="77777777" w:rsidR="00767F63" w:rsidRPr="00EA640A" w:rsidRDefault="00767F63" w:rsidP="00EA640A">
          <w:pPr>
            <w:pStyle w:val="Header"/>
            <w:spacing w:before="60" w:after="60"/>
            <w:jc w:val="center"/>
            <w:rPr>
              <w:b/>
            </w:rPr>
          </w:pPr>
          <w:r w:rsidRPr="00EA640A">
            <w:rPr>
              <w:b/>
            </w:rPr>
            <w:t>POLICY AND PROCEDURE</w:t>
          </w:r>
        </w:p>
      </w:tc>
      <w:tc>
        <w:tcPr>
          <w:tcW w:w="1787" w:type="dxa"/>
          <w:vAlign w:val="center"/>
        </w:tcPr>
        <w:p w14:paraId="009D1879" w14:textId="77777777" w:rsidR="00767F63" w:rsidRDefault="00767F63" w:rsidP="00EA640A">
          <w:pPr>
            <w:pStyle w:val="Header"/>
            <w:spacing w:before="60" w:after="60"/>
            <w:jc w:val="center"/>
          </w:pPr>
          <w:r w:rsidRPr="000F79A9">
            <w:t>Page</w:t>
          </w:r>
        </w:p>
        <w:p w14:paraId="25C09022" w14:textId="77777777" w:rsidR="00767F63" w:rsidRPr="00EA640A" w:rsidRDefault="00767F63" w:rsidP="00EA640A">
          <w:pPr>
            <w:pStyle w:val="Header"/>
            <w:spacing w:before="60" w:after="60"/>
            <w:jc w:val="center"/>
            <w:rPr>
              <w:b/>
            </w:rPr>
          </w:pPr>
          <w:r w:rsidRPr="000F79A9">
            <w:fldChar w:fldCharType="begin"/>
          </w:r>
          <w:r w:rsidRPr="000F79A9">
            <w:instrText xml:space="preserve"> PAGE   \* MERGEFORMAT </w:instrText>
          </w:r>
          <w:r w:rsidRPr="000F79A9">
            <w:fldChar w:fldCharType="separate"/>
          </w:r>
          <w:r w:rsidR="003E0BB5">
            <w:rPr>
              <w:noProof/>
            </w:rPr>
            <w:t>8</w:t>
          </w:r>
          <w:r w:rsidRPr="000F79A9">
            <w:fldChar w:fldCharType="end"/>
          </w:r>
          <w:r w:rsidRPr="000F79A9">
            <w:rPr>
              <w:noProof/>
            </w:rPr>
            <w:t xml:space="preserve"> of </w:t>
          </w:r>
          <w:r w:rsidRPr="000F79A9">
            <w:rPr>
              <w:noProof/>
            </w:rPr>
            <w:fldChar w:fldCharType="begin"/>
          </w:r>
          <w:r w:rsidRPr="000F79A9">
            <w:rPr>
              <w:noProof/>
            </w:rPr>
            <w:instrText xml:space="preserve"> NUMPAGES   \* MERGEFORMAT </w:instrText>
          </w:r>
          <w:r w:rsidRPr="000F79A9">
            <w:rPr>
              <w:noProof/>
            </w:rPr>
            <w:fldChar w:fldCharType="separate"/>
          </w:r>
          <w:r w:rsidR="003E0BB5">
            <w:rPr>
              <w:noProof/>
            </w:rPr>
            <w:t>13</w:t>
          </w:r>
          <w:r w:rsidRPr="000F79A9">
            <w:rPr>
              <w:noProof/>
            </w:rPr>
            <w:fldChar w:fldCharType="end"/>
          </w:r>
        </w:p>
      </w:tc>
    </w:tr>
    <w:tr w:rsidR="00767F63" w14:paraId="40603A41" w14:textId="77777777" w:rsidTr="00194210">
      <w:tc>
        <w:tcPr>
          <w:tcW w:w="9579" w:type="dxa"/>
          <w:gridSpan w:val="3"/>
          <w:vAlign w:val="center"/>
        </w:tcPr>
        <w:p w14:paraId="55267B97" w14:textId="77777777" w:rsidR="00767F63" w:rsidRDefault="00767F63" w:rsidP="00752EBD">
          <w:pPr>
            <w:pStyle w:val="Header"/>
            <w:spacing w:before="60" w:after="60"/>
          </w:pPr>
          <w:r>
            <w:rPr>
              <w:b/>
            </w:rPr>
            <w:t>Appendix I: Initial Understanding of Facts</w:t>
          </w:r>
        </w:p>
      </w:tc>
    </w:tr>
  </w:tbl>
  <w:p w14:paraId="46A7A6C1" w14:textId="77777777" w:rsidR="00767F63" w:rsidRDefault="00767F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6390"/>
      <w:gridCol w:w="1731"/>
    </w:tblGrid>
    <w:tr w:rsidR="00767F63" w14:paraId="22C78EB1" w14:textId="77777777" w:rsidTr="00E738EF">
      <w:trPr>
        <w:trHeight w:val="1090"/>
      </w:trPr>
      <w:tc>
        <w:tcPr>
          <w:tcW w:w="1458" w:type="dxa"/>
          <w:vAlign w:val="center"/>
        </w:tcPr>
        <w:p w14:paraId="473858E3" w14:textId="77777777" w:rsidR="00767F63" w:rsidRDefault="00767F63" w:rsidP="00EA640A">
          <w:pPr>
            <w:pStyle w:val="Header"/>
            <w:spacing w:before="60" w:after="60"/>
          </w:pPr>
          <w:r>
            <w:rPr>
              <w:noProof/>
              <w:lang w:eastAsia="en-CA"/>
            </w:rPr>
            <w:drawing>
              <wp:inline distT="0" distB="0" distL="0" distR="0" wp14:anchorId="3E81CE24" wp14:editId="14CE0230">
                <wp:extent cx="819150" cy="6000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inline>
            </w:drawing>
          </w:r>
        </w:p>
      </w:tc>
      <w:tc>
        <w:tcPr>
          <w:tcW w:w="6390" w:type="dxa"/>
          <w:vAlign w:val="center"/>
        </w:tcPr>
        <w:p w14:paraId="57B6E391" w14:textId="77777777" w:rsidR="00767F63" w:rsidRDefault="00767F63" w:rsidP="00EA640A">
          <w:pPr>
            <w:pStyle w:val="Header"/>
            <w:spacing w:before="60" w:after="60"/>
            <w:jc w:val="center"/>
            <w:rPr>
              <w:b/>
            </w:rPr>
          </w:pPr>
          <w:r>
            <w:rPr>
              <w:b/>
            </w:rPr>
            <w:t>CORPORATE CLINICAL</w:t>
          </w:r>
        </w:p>
        <w:p w14:paraId="1E45091F" w14:textId="77777777" w:rsidR="00767F63" w:rsidRPr="00EA640A" w:rsidRDefault="00767F63" w:rsidP="00EA640A">
          <w:pPr>
            <w:pStyle w:val="Header"/>
            <w:spacing w:before="60" w:after="60"/>
            <w:jc w:val="center"/>
            <w:rPr>
              <w:b/>
            </w:rPr>
          </w:pPr>
          <w:r w:rsidRPr="00EA640A">
            <w:rPr>
              <w:b/>
            </w:rPr>
            <w:t>POLICY AND PROCEDURE</w:t>
          </w:r>
        </w:p>
      </w:tc>
      <w:tc>
        <w:tcPr>
          <w:tcW w:w="1731" w:type="dxa"/>
          <w:vAlign w:val="center"/>
        </w:tcPr>
        <w:p w14:paraId="597B9CC3" w14:textId="77777777" w:rsidR="00767F63" w:rsidRPr="00E738EF" w:rsidRDefault="00767F63" w:rsidP="00E738EF">
          <w:pPr>
            <w:pStyle w:val="Header"/>
            <w:spacing w:before="60" w:after="60"/>
            <w:jc w:val="center"/>
          </w:pPr>
          <w:r w:rsidRPr="00E738EF">
            <w:t>Page</w:t>
          </w:r>
        </w:p>
        <w:p w14:paraId="7639CF03" w14:textId="77777777" w:rsidR="00767F63" w:rsidRPr="00E738EF" w:rsidRDefault="00767F63" w:rsidP="00E738EF">
          <w:pPr>
            <w:pStyle w:val="Header"/>
            <w:spacing w:before="60" w:after="60"/>
            <w:jc w:val="center"/>
          </w:pPr>
          <w:r w:rsidRPr="00E738EF">
            <w:fldChar w:fldCharType="begin"/>
          </w:r>
          <w:r w:rsidRPr="00E738EF">
            <w:instrText xml:space="preserve"> PAGE   \* MERGEFORMAT </w:instrText>
          </w:r>
          <w:r w:rsidRPr="00E738EF">
            <w:fldChar w:fldCharType="separate"/>
          </w:r>
          <w:r w:rsidR="003E0BB5">
            <w:rPr>
              <w:noProof/>
            </w:rPr>
            <w:t>7</w:t>
          </w:r>
          <w:r w:rsidRPr="00E738EF">
            <w:fldChar w:fldCharType="end"/>
          </w:r>
          <w:r w:rsidRPr="00E738EF">
            <w:rPr>
              <w:noProof/>
            </w:rPr>
            <w:t xml:space="preserve"> of </w:t>
          </w:r>
          <w:r w:rsidRPr="00E738EF">
            <w:rPr>
              <w:noProof/>
            </w:rPr>
            <w:fldChar w:fldCharType="begin"/>
          </w:r>
          <w:r w:rsidRPr="00E738EF">
            <w:rPr>
              <w:noProof/>
            </w:rPr>
            <w:instrText xml:space="preserve"> NUMPAGES   \* MERGEFORMAT </w:instrText>
          </w:r>
          <w:r w:rsidRPr="00E738EF">
            <w:rPr>
              <w:noProof/>
            </w:rPr>
            <w:fldChar w:fldCharType="separate"/>
          </w:r>
          <w:r w:rsidR="003E0BB5">
            <w:rPr>
              <w:noProof/>
            </w:rPr>
            <w:t>13</w:t>
          </w:r>
          <w:r w:rsidRPr="00E738EF">
            <w:rPr>
              <w:noProof/>
            </w:rPr>
            <w:fldChar w:fldCharType="end"/>
          </w:r>
        </w:p>
      </w:tc>
    </w:tr>
    <w:tr w:rsidR="00767F63" w14:paraId="62AC3133" w14:textId="77777777" w:rsidTr="008B53D8">
      <w:trPr>
        <w:trHeight w:val="452"/>
      </w:trPr>
      <w:tc>
        <w:tcPr>
          <w:tcW w:w="9579" w:type="dxa"/>
          <w:gridSpan w:val="3"/>
          <w:vAlign w:val="center"/>
        </w:tcPr>
        <w:p w14:paraId="5CB9E5A7" w14:textId="77777777" w:rsidR="00767F63" w:rsidRPr="000F79A9" w:rsidRDefault="00767F63" w:rsidP="00752EBD">
          <w:pPr>
            <w:pStyle w:val="Header"/>
          </w:pPr>
          <w:r>
            <w:rPr>
              <w:b/>
            </w:rPr>
            <w:t xml:space="preserve">Appendix I: Initial Understanding of Facts </w:t>
          </w:r>
        </w:p>
      </w:tc>
    </w:tr>
  </w:tbl>
  <w:sdt>
    <w:sdtPr>
      <w:id w:val="210618496"/>
      <w:docPartObj>
        <w:docPartGallery w:val="Watermarks"/>
        <w:docPartUnique/>
      </w:docPartObj>
    </w:sdtPr>
    <w:sdtEndPr/>
    <w:sdtContent>
      <w:p w14:paraId="02E86333" w14:textId="59149937" w:rsidR="00767F63" w:rsidRDefault="003E0BB5" w:rsidP="008B53D8">
        <w:pPr>
          <w:pStyle w:val="Header"/>
        </w:pPr>
        <w:r>
          <w:rPr>
            <w:noProof/>
            <w:lang w:val="en-US"/>
          </w:rPr>
          <w:pict w14:anchorId="5899A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6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9452"/>
      <w:gridCol w:w="2410"/>
    </w:tblGrid>
    <w:tr w:rsidR="00767F63" w14:paraId="339B7219" w14:textId="77777777" w:rsidTr="000626BD">
      <w:trPr>
        <w:trHeight w:val="1090"/>
      </w:trPr>
      <w:tc>
        <w:tcPr>
          <w:tcW w:w="1458" w:type="dxa"/>
          <w:vAlign w:val="center"/>
        </w:tcPr>
        <w:p w14:paraId="2A75A8EA" w14:textId="77777777" w:rsidR="00767F63" w:rsidRDefault="00767F63" w:rsidP="00EA640A">
          <w:pPr>
            <w:pStyle w:val="Header"/>
            <w:spacing w:before="60" w:after="60"/>
          </w:pPr>
          <w:r>
            <w:rPr>
              <w:noProof/>
              <w:lang w:eastAsia="en-CA"/>
            </w:rPr>
            <w:drawing>
              <wp:inline distT="0" distB="0" distL="0" distR="0" wp14:anchorId="52A60FB8" wp14:editId="47B5E980">
                <wp:extent cx="819150" cy="60007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inline>
            </w:drawing>
          </w:r>
        </w:p>
      </w:tc>
      <w:tc>
        <w:tcPr>
          <w:tcW w:w="9452" w:type="dxa"/>
          <w:vAlign w:val="center"/>
        </w:tcPr>
        <w:p w14:paraId="7EDDDBEA" w14:textId="77777777" w:rsidR="00767F63" w:rsidRDefault="00767F63" w:rsidP="00EA640A">
          <w:pPr>
            <w:pStyle w:val="Header"/>
            <w:spacing w:before="60" w:after="60"/>
            <w:jc w:val="center"/>
            <w:rPr>
              <w:b/>
            </w:rPr>
          </w:pPr>
          <w:r>
            <w:rPr>
              <w:b/>
            </w:rPr>
            <w:t>CORPORATE CLINICAL</w:t>
          </w:r>
        </w:p>
        <w:p w14:paraId="204AA814" w14:textId="77777777" w:rsidR="00767F63" w:rsidRPr="00EA640A" w:rsidRDefault="00767F63" w:rsidP="00EA640A">
          <w:pPr>
            <w:pStyle w:val="Header"/>
            <w:spacing w:before="60" w:after="60"/>
            <w:jc w:val="center"/>
            <w:rPr>
              <w:b/>
            </w:rPr>
          </w:pPr>
          <w:r w:rsidRPr="00EA640A">
            <w:rPr>
              <w:b/>
            </w:rPr>
            <w:t>POLICY AND PROCEDURE</w:t>
          </w:r>
        </w:p>
      </w:tc>
      <w:tc>
        <w:tcPr>
          <w:tcW w:w="2410" w:type="dxa"/>
          <w:vAlign w:val="center"/>
        </w:tcPr>
        <w:p w14:paraId="6B1EDBB5" w14:textId="77777777" w:rsidR="00767F63" w:rsidRPr="00E738EF" w:rsidRDefault="00767F63" w:rsidP="00E738EF">
          <w:pPr>
            <w:pStyle w:val="Header"/>
            <w:spacing w:before="60" w:after="60"/>
            <w:jc w:val="center"/>
          </w:pPr>
          <w:r w:rsidRPr="00E738EF">
            <w:t>Page</w:t>
          </w:r>
        </w:p>
        <w:p w14:paraId="19DFA3CB" w14:textId="77777777" w:rsidR="00767F63" w:rsidRPr="00E738EF" w:rsidRDefault="00767F63" w:rsidP="00E738EF">
          <w:pPr>
            <w:pStyle w:val="Header"/>
            <w:spacing w:before="60" w:after="60"/>
            <w:jc w:val="center"/>
          </w:pPr>
          <w:r w:rsidRPr="00E738EF">
            <w:fldChar w:fldCharType="begin"/>
          </w:r>
          <w:r w:rsidRPr="00E738EF">
            <w:instrText xml:space="preserve"> PAGE   \* MERGEFORMAT </w:instrText>
          </w:r>
          <w:r w:rsidRPr="00E738EF">
            <w:fldChar w:fldCharType="separate"/>
          </w:r>
          <w:r w:rsidR="003E0BB5">
            <w:rPr>
              <w:noProof/>
            </w:rPr>
            <w:t>9</w:t>
          </w:r>
          <w:r w:rsidRPr="00E738EF">
            <w:fldChar w:fldCharType="end"/>
          </w:r>
          <w:r w:rsidRPr="00E738EF">
            <w:rPr>
              <w:noProof/>
            </w:rPr>
            <w:t xml:space="preserve"> of </w:t>
          </w:r>
          <w:r w:rsidRPr="00E738EF">
            <w:rPr>
              <w:noProof/>
            </w:rPr>
            <w:fldChar w:fldCharType="begin"/>
          </w:r>
          <w:r w:rsidRPr="00E738EF">
            <w:rPr>
              <w:noProof/>
            </w:rPr>
            <w:instrText xml:space="preserve"> NUMPAGES   \* MERGEFORMAT </w:instrText>
          </w:r>
          <w:r w:rsidRPr="00E738EF">
            <w:rPr>
              <w:noProof/>
            </w:rPr>
            <w:fldChar w:fldCharType="separate"/>
          </w:r>
          <w:r w:rsidR="003E0BB5">
            <w:rPr>
              <w:noProof/>
            </w:rPr>
            <w:t>13</w:t>
          </w:r>
          <w:r w:rsidRPr="00E738EF">
            <w:rPr>
              <w:noProof/>
            </w:rPr>
            <w:fldChar w:fldCharType="end"/>
          </w:r>
        </w:p>
      </w:tc>
    </w:tr>
    <w:tr w:rsidR="00767F63" w14:paraId="394C33F5" w14:textId="77777777" w:rsidTr="000626BD">
      <w:trPr>
        <w:trHeight w:val="452"/>
      </w:trPr>
      <w:tc>
        <w:tcPr>
          <w:tcW w:w="13320" w:type="dxa"/>
          <w:gridSpan w:val="3"/>
          <w:vAlign w:val="center"/>
        </w:tcPr>
        <w:p w14:paraId="6D74EA44" w14:textId="77777777" w:rsidR="00767F63" w:rsidRPr="000F79A9" w:rsidRDefault="00767F63" w:rsidP="004779C2">
          <w:pPr>
            <w:pStyle w:val="Header"/>
          </w:pPr>
          <w:r>
            <w:rPr>
              <w:b/>
            </w:rPr>
            <w:t xml:space="preserve">Appendix II: Chart Review </w:t>
          </w:r>
        </w:p>
      </w:tc>
    </w:tr>
  </w:tbl>
  <w:p w14:paraId="3B71FE38" w14:textId="5A88147C" w:rsidR="00767F63" w:rsidRDefault="00767F63" w:rsidP="008B53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237"/>
      <w:gridCol w:w="1787"/>
    </w:tblGrid>
    <w:tr w:rsidR="00767F63" w14:paraId="3507330B" w14:textId="77777777" w:rsidTr="00E73AF6">
      <w:trPr>
        <w:trHeight w:val="1090"/>
      </w:trPr>
      <w:tc>
        <w:tcPr>
          <w:tcW w:w="1555" w:type="dxa"/>
          <w:vAlign w:val="center"/>
        </w:tcPr>
        <w:p w14:paraId="6E1A46DC" w14:textId="77777777" w:rsidR="00767F63" w:rsidRDefault="00767F63" w:rsidP="00EA640A">
          <w:pPr>
            <w:pStyle w:val="Header"/>
            <w:spacing w:before="60" w:after="60"/>
          </w:pPr>
          <w:r>
            <w:rPr>
              <w:noProof/>
              <w:lang w:eastAsia="en-CA"/>
            </w:rPr>
            <w:drawing>
              <wp:inline distT="0" distB="0" distL="0" distR="0" wp14:anchorId="265E8FF4" wp14:editId="14C55C95">
                <wp:extent cx="876300" cy="600075"/>
                <wp:effectExtent l="0" t="0" r="0" b="9525"/>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237" w:type="dxa"/>
          <w:vAlign w:val="center"/>
        </w:tcPr>
        <w:p w14:paraId="011D4D7A" w14:textId="77777777" w:rsidR="00767F63" w:rsidRDefault="00767F63" w:rsidP="00EA640A">
          <w:pPr>
            <w:pStyle w:val="Header"/>
            <w:spacing w:before="60" w:after="60"/>
            <w:jc w:val="center"/>
            <w:rPr>
              <w:b/>
            </w:rPr>
          </w:pPr>
          <w:r>
            <w:rPr>
              <w:b/>
            </w:rPr>
            <w:t>CORPORATE CLINICAL</w:t>
          </w:r>
        </w:p>
        <w:p w14:paraId="5C31F5FE" w14:textId="77777777" w:rsidR="00767F63" w:rsidRPr="00EA640A" w:rsidRDefault="00767F63" w:rsidP="00EA640A">
          <w:pPr>
            <w:pStyle w:val="Header"/>
            <w:spacing w:before="60" w:after="60"/>
            <w:jc w:val="center"/>
            <w:rPr>
              <w:b/>
            </w:rPr>
          </w:pPr>
          <w:r w:rsidRPr="00EA640A">
            <w:rPr>
              <w:b/>
            </w:rPr>
            <w:t>POLICY AND PROCEDURE</w:t>
          </w:r>
        </w:p>
      </w:tc>
      <w:tc>
        <w:tcPr>
          <w:tcW w:w="1787" w:type="dxa"/>
          <w:vAlign w:val="center"/>
        </w:tcPr>
        <w:p w14:paraId="03B705B8" w14:textId="77777777" w:rsidR="00767F63" w:rsidRDefault="00767F63" w:rsidP="00EA640A">
          <w:pPr>
            <w:pStyle w:val="Header"/>
            <w:spacing w:before="60" w:after="60"/>
            <w:jc w:val="center"/>
          </w:pPr>
          <w:r w:rsidRPr="000F79A9">
            <w:t>Page</w:t>
          </w:r>
        </w:p>
        <w:p w14:paraId="1F6306C3" w14:textId="77777777" w:rsidR="00767F63" w:rsidRPr="00EA640A" w:rsidRDefault="00767F63" w:rsidP="00EA640A">
          <w:pPr>
            <w:pStyle w:val="Header"/>
            <w:spacing w:before="60" w:after="60"/>
            <w:jc w:val="center"/>
            <w:rPr>
              <w:b/>
            </w:rPr>
          </w:pPr>
          <w:r w:rsidRPr="000F79A9">
            <w:fldChar w:fldCharType="begin"/>
          </w:r>
          <w:r w:rsidRPr="000F79A9">
            <w:instrText xml:space="preserve"> PAGE   \* MERGEFORMAT </w:instrText>
          </w:r>
          <w:r w:rsidRPr="000F79A9">
            <w:fldChar w:fldCharType="separate"/>
          </w:r>
          <w:r w:rsidR="003E0BB5">
            <w:rPr>
              <w:noProof/>
            </w:rPr>
            <w:t>12</w:t>
          </w:r>
          <w:r w:rsidRPr="000F79A9">
            <w:fldChar w:fldCharType="end"/>
          </w:r>
          <w:r w:rsidRPr="000F79A9">
            <w:rPr>
              <w:noProof/>
            </w:rPr>
            <w:t xml:space="preserve"> of </w:t>
          </w:r>
          <w:r w:rsidRPr="000F79A9">
            <w:rPr>
              <w:noProof/>
            </w:rPr>
            <w:fldChar w:fldCharType="begin"/>
          </w:r>
          <w:r w:rsidRPr="000F79A9">
            <w:rPr>
              <w:noProof/>
            </w:rPr>
            <w:instrText xml:space="preserve"> NUMPAGES   \* MERGEFORMAT </w:instrText>
          </w:r>
          <w:r w:rsidRPr="000F79A9">
            <w:rPr>
              <w:noProof/>
            </w:rPr>
            <w:fldChar w:fldCharType="separate"/>
          </w:r>
          <w:r w:rsidR="003E0BB5">
            <w:rPr>
              <w:noProof/>
            </w:rPr>
            <w:t>13</w:t>
          </w:r>
          <w:r w:rsidRPr="000F79A9">
            <w:rPr>
              <w:noProof/>
            </w:rPr>
            <w:fldChar w:fldCharType="end"/>
          </w:r>
        </w:p>
      </w:tc>
    </w:tr>
    <w:tr w:rsidR="00767F63" w14:paraId="15098365" w14:textId="77777777" w:rsidTr="00194210">
      <w:tc>
        <w:tcPr>
          <w:tcW w:w="9579" w:type="dxa"/>
          <w:gridSpan w:val="3"/>
          <w:vAlign w:val="center"/>
        </w:tcPr>
        <w:p w14:paraId="703DFC6B" w14:textId="77777777" w:rsidR="00767F63" w:rsidRDefault="00767F63" w:rsidP="00752EBD">
          <w:pPr>
            <w:pStyle w:val="Header"/>
            <w:spacing w:before="60" w:after="60"/>
          </w:pPr>
          <w:r>
            <w:rPr>
              <w:b/>
            </w:rPr>
            <w:t>Appendix III: Patient Safety Incident Urgent Teleconference / Meeting</w:t>
          </w:r>
        </w:p>
      </w:tc>
    </w:tr>
  </w:tbl>
  <w:p w14:paraId="29026A2C" w14:textId="3FBF4C95" w:rsidR="00767F63" w:rsidRDefault="00767F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6390"/>
      <w:gridCol w:w="1731"/>
    </w:tblGrid>
    <w:tr w:rsidR="00767F63" w14:paraId="3852DA4F" w14:textId="77777777" w:rsidTr="00E738EF">
      <w:trPr>
        <w:trHeight w:val="1090"/>
      </w:trPr>
      <w:tc>
        <w:tcPr>
          <w:tcW w:w="1458" w:type="dxa"/>
          <w:vAlign w:val="center"/>
        </w:tcPr>
        <w:p w14:paraId="62697702" w14:textId="77777777" w:rsidR="00767F63" w:rsidRDefault="00767F63" w:rsidP="00EA640A">
          <w:pPr>
            <w:pStyle w:val="Header"/>
            <w:spacing w:before="60" w:after="60"/>
          </w:pPr>
          <w:r>
            <w:rPr>
              <w:noProof/>
              <w:lang w:eastAsia="en-CA"/>
            </w:rPr>
            <w:drawing>
              <wp:inline distT="0" distB="0" distL="0" distR="0" wp14:anchorId="727D8AE8" wp14:editId="5546CAC2">
                <wp:extent cx="819150" cy="60007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inline>
            </w:drawing>
          </w:r>
        </w:p>
      </w:tc>
      <w:tc>
        <w:tcPr>
          <w:tcW w:w="6390" w:type="dxa"/>
          <w:vAlign w:val="center"/>
        </w:tcPr>
        <w:p w14:paraId="03076D55" w14:textId="77777777" w:rsidR="00767F63" w:rsidRDefault="00767F63" w:rsidP="00EA640A">
          <w:pPr>
            <w:pStyle w:val="Header"/>
            <w:spacing w:before="60" w:after="60"/>
            <w:jc w:val="center"/>
            <w:rPr>
              <w:b/>
            </w:rPr>
          </w:pPr>
          <w:r>
            <w:rPr>
              <w:b/>
            </w:rPr>
            <w:t>CORPORATE CLINICAL</w:t>
          </w:r>
        </w:p>
        <w:p w14:paraId="4EFA150B" w14:textId="77777777" w:rsidR="00767F63" w:rsidRPr="00EA640A" w:rsidRDefault="00767F63" w:rsidP="00EA640A">
          <w:pPr>
            <w:pStyle w:val="Header"/>
            <w:spacing w:before="60" w:after="60"/>
            <w:jc w:val="center"/>
            <w:rPr>
              <w:b/>
            </w:rPr>
          </w:pPr>
          <w:r w:rsidRPr="00EA640A">
            <w:rPr>
              <w:b/>
            </w:rPr>
            <w:t>POLICY AND PROCEDURE</w:t>
          </w:r>
        </w:p>
      </w:tc>
      <w:tc>
        <w:tcPr>
          <w:tcW w:w="1731" w:type="dxa"/>
          <w:vAlign w:val="center"/>
        </w:tcPr>
        <w:p w14:paraId="6B06258E" w14:textId="77777777" w:rsidR="00767F63" w:rsidRPr="00E738EF" w:rsidRDefault="00767F63" w:rsidP="00E738EF">
          <w:pPr>
            <w:pStyle w:val="Header"/>
            <w:spacing w:before="60" w:after="60"/>
            <w:jc w:val="center"/>
          </w:pPr>
          <w:r w:rsidRPr="00E738EF">
            <w:t>Page</w:t>
          </w:r>
        </w:p>
        <w:p w14:paraId="65DBB244" w14:textId="77777777" w:rsidR="00767F63" w:rsidRPr="00E738EF" w:rsidRDefault="00767F63" w:rsidP="00E738EF">
          <w:pPr>
            <w:pStyle w:val="Header"/>
            <w:spacing w:before="60" w:after="60"/>
            <w:jc w:val="center"/>
          </w:pPr>
          <w:r w:rsidRPr="00E738EF">
            <w:fldChar w:fldCharType="begin"/>
          </w:r>
          <w:r w:rsidRPr="00E738EF">
            <w:instrText xml:space="preserve"> PAGE   \* MERGEFORMAT </w:instrText>
          </w:r>
          <w:r w:rsidRPr="00E738EF">
            <w:fldChar w:fldCharType="separate"/>
          </w:r>
          <w:r w:rsidR="003E0BB5">
            <w:rPr>
              <w:noProof/>
            </w:rPr>
            <w:t>10</w:t>
          </w:r>
          <w:r w:rsidRPr="00E738EF">
            <w:fldChar w:fldCharType="end"/>
          </w:r>
          <w:r w:rsidRPr="00E738EF">
            <w:rPr>
              <w:noProof/>
            </w:rPr>
            <w:t xml:space="preserve"> of </w:t>
          </w:r>
          <w:r w:rsidRPr="00E738EF">
            <w:rPr>
              <w:noProof/>
            </w:rPr>
            <w:fldChar w:fldCharType="begin"/>
          </w:r>
          <w:r w:rsidRPr="00E738EF">
            <w:rPr>
              <w:noProof/>
            </w:rPr>
            <w:instrText xml:space="preserve"> NUMPAGES   \* MERGEFORMAT </w:instrText>
          </w:r>
          <w:r w:rsidRPr="00E738EF">
            <w:rPr>
              <w:noProof/>
            </w:rPr>
            <w:fldChar w:fldCharType="separate"/>
          </w:r>
          <w:r w:rsidR="003E0BB5">
            <w:rPr>
              <w:noProof/>
            </w:rPr>
            <w:t>13</w:t>
          </w:r>
          <w:r w:rsidRPr="00E738EF">
            <w:rPr>
              <w:noProof/>
            </w:rPr>
            <w:fldChar w:fldCharType="end"/>
          </w:r>
        </w:p>
      </w:tc>
    </w:tr>
    <w:tr w:rsidR="00767F63" w14:paraId="236465E8" w14:textId="77777777" w:rsidTr="008B53D8">
      <w:trPr>
        <w:trHeight w:val="452"/>
      </w:trPr>
      <w:tc>
        <w:tcPr>
          <w:tcW w:w="9579" w:type="dxa"/>
          <w:gridSpan w:val="3"/>
          <w:vAlign w:val="center"/>
        </w:tcPr>
        <w:p w14:paraId="5D8DC8FC" w14:textId="77777777" w:rsidR="00767F63" w:rsidRPr="000F79A9" w:rsidRDefault="00767F63" w:rsidP="004779C2">
          <w:pPr>
            <w:pStyle w:val="Header"/>
          </w:pPr>
          <w:r>
            <w:rPr>
              <w:b/>
            </w:rPr>
            <w:t xml:space="preserve">Appendix III: Patient Safety Incident Urgent Teleconference / Meeting </w:t>
          </w:r>
        </w:p>
      </w:tc>
    </w:tr>
  </w:tbl>
  <w:p w14:paraId="5DA64082" w14:textId="19F64401" w:rsidR="00767F63" w:rsidRDefault="00767F63" w:rsidP="008B53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6390"/>
      <w:gridCol w:w="1731"/>
    </w:tblGrid>
    <w:tr w:rsidR="00767F63" w14:paraId="348E83F2" w14:textId="77777777" w:rsidTr="00395930">
      <w:trPr>
        <w:trHeight w:val="1090"/>
        <w:jc w:val="center"/>
      </w:trPr>
      <w:tc>
        <w:tcPr>
          <w:tcW w:w="1458" w:type="dxa"/>
          <w:vAlign w:val="center"/>
        </w:tcPr>
        <w:p w14:paraId="4950E689" w14:textId="77777777" w:rsidR="00767F63" w:rsidRDefault="00767F63" w:rsidP="00EA640A">
          <w:pPr>
            <w:pStyle w:val="Header"/>
            <w:spacing w:before="60" w:after="60"/>
          </w:pPr>
          <w:r>
            <w:rPr>
              <w:noProof/>
              <w:lang w:eastAsia="en-CA"/>
            </w:rPr>
            <w:drawing>
              <wp:inline distT="0" distB="0" distL="0" distR="0" wp14:anchorId="236AE490" wp14:editId="56CF1AE3">
                <wp:extent cx="819150" cy="600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a:ln>
                          <a:noFill/>
                        </a:ln>
                      </pic:spPr>
                    </pic:pic>
                  </a:graphicData>
                </a:graphic>
              </wp:inline>
            </w:drawing>
          </w:r>
        </w:p>
      </w:tc>
      <w:tc>
        <w:tcPr>
          <w:tcW w:w="6390" w:type="dxa"/>
          <w:vAlign w:val="center"/>
        </w:tcPr>
        <w:p w14:paraId="3FA8E7AB" w14:textId="77777777" w:rsidR="00767F63" w:rsidRDefault="00767F63" w:rsidP="00EA640A">
          <w:pPr>
            <w:pStyle w:val="Header"/>
            <w:spacing w:before="60" w:after="60"/>
            <w:jc w:val="center"/>
            <w:rPr>
              <w:b/>
            </w:rPr>
          </w:pPr>
          <w:r>
            <w:rPr>
              <w:b/>
            </w:rPr>
            <w:t>CORPORATE CLINICAL</w:t>
          </w:r>
        </w:p>
        <w:p w14:paraId="4DCC530D" w14:textId="77777777" w:rsidR="00767F63" w:rsidRPr="00EA640A" w:rsidRDefault="00767F63" w:rsidP="00EA640A">
          <w:pPr>
            <w:pStyle w:val="Header"/>
            <w:spacing w:before="60" w:after="60"/>
            <w:jc w:val="center"/>
            <w:rPr>
              <w:b/>
            </w:rPr>
          </w:pPr>
          <w:r w:rsidRPr="00EA640A">
            <w:rPr>
              <w:b/>
            </w:rPr>
            <w:t>POLICY AND PROCEDURE</w:t>
          </w:r>
        </w:p>
      </w:tc>
      <w:tc>
        <w:tcPr>
          <w:tcW w:w="1731" w:type="dxa"/>
          <w:vAlign w:val="center"/>
        </w:tcPr>
        <w:p w14:paraId="329B01F3" w14:textId="77777777" w:rsidR="00767F63" w:rsidRPr="00E738EF" w:rsidRDefault="00767F63" w:rsidP="00E738EF">
          <w:pPr>
            <w:pStyle w:val="Header"/>
            <w:spacing w:before="60" w:after="60"/>
            <w:jc w:val="center"/>
          </w:pPr>
          <w:r w:rsidRPr="00E738EF">
            <w:t>Page</w:t>
          </w:r>
        </w:p>
        <w:p w14:paraId="7FA69426" w14:textId="77777777" w:rsidR="00767F63" w:rsidRPr="00E738EF" w:rsidRDefault="00767F63" w:rsidP="00E738EF">
          <w:pPr>
            <w:pStyle w:val="Header"/>
            <w:spacing w:before="60" w:after="60"/>
            <w:jc w:val="center"/>
          </w:pPr>
          <w:r w:rsidRPr="00E738EF">
            <w:fldChar w:fldCharType="begin"/>
          </w:r>
          <w:r w:rsidRPr="00E738EF">
            <w:instrText xml:space="preserve"> PAGE   \* MERGEFORMAT </w:instrText>
          </w:r>
          <w:r w:rsidRPr="00E738EF">
            <w:fldChar w:fldCharType="separate"/>
          </w:r>
          <w:r w:rsidR="003E0BB5">
            <w:rPr>
              <w:noProof/>
            </w:rPr>
            <w:t>13</w:t>
          </w:r>
          <w:r w:rsidRPr="00E738EF">
            <w:fldChar w:fldCharType="end"/>
          </w:r>
          <w:r w:rsidRPr="00E738EF">
            <w:rPr>
              <w:noProof/>
            </w:rPr>
            <w:t xml:space="preserve"> of </w:t>
          </w:r>
          <w:r w:rsidRPr="00E738EF">
            <w:rPr>
              <w:noProof/>
            </w:rPr>
            <w:fldChar w:fldCharType="begin"/>
          </w:r>
          <w:r w:rsidRPr="00E738EF">
            <w:rPr>
              <w:noProof/>
            </w:rPr>
            <w:instrText xml:space="preserve"> NUMPAGES   \* MERGEFORMAT </w:instrText>
          </w:r>
          <w:r w:rsidRPr="00E738EF">
            <w:rPr>
              <w:noProof/>
            </w:rPr>
            <w:fldChar w:fldCharType="separate"/>
          </w:r>
          <w:r w:rsidR="003E0BB5">
            <w:rPr>
              <w:noProof/>
            </w:rPr>
            <w:t>13</w:t>
          </w:r>
          <w:r w:rsidRPr="00E738EF">
            <w:rPr>
              <w:noProof/>
            </w:rPr>
            <w:fldChar w:fldCharType="end"/>
          </w:r>
        </w:p>
      </w:tc>
    </w:tr>
    <w:tr w:rsidR="00767F63" w14:paraId="7B787DFA" w14:textId="77777777" w:rsidTr="00395930">
      <w:trPr>
        <w:trHeight w:val="452"/>
        <w:jc w:val="center"/>
      </w:trPr>
      <w:tc>
        <w:tcPr>
          <w:tcW w:w="9579" w:type="dxa"/>
          <w:gridSpan w:val="3"/>
          <w:vAlign w:val="center"/>
        </w:tcPr>
        <w:p w14:paraId="5A68A46B" w14:textId="77777777" w:rsidR="00767F63" w:rsidRPr="000F79A9" w:rsidRDefault="00767F63" w:rsidP="0090343C">
          <w:pPr>
            <w:pStyle w:val="Header"/>
          </w:pPr>
          <w:r>
            <w:rPr>
              <w:b/>
            </w:rPr>
            <w:t xml:space="preserve">Appendix IV:  </w:t>
          </w:r>
          <w:r w:rsidRPr="00EA640A">
            <w:rPr>
              <w:b/>
            </w:rPr>
            <w:t>Patient Safety Incident Reporting and Investigation</w:t>
          </w:r>
        </w:p>
      </w:tc>
    </w:tr>
  </w:tbl>
  <w:p w14:paraId="5885C93E" w14:textId="77777777" w:rsidR="00767F63" w:rsidRDefault="00767F63" w:rsidP="008B5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DE7"/>
    <w:multiLevelType w:val="hybridMultilevel"/>
    <w:tmpl w:val="F9503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9C6CA2"/>
    <w:multiLevelType w:val="hybridMultilevel"/>
    <w:tmpl w:val="994CA0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0A7405"/>
    <w:multiLevelType w:val="hybridMultilevel"/>
    <w:tmpl w:val="6A444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EA0225"/>
    <w:multiLevelType w:val="hybridMultilevel"/>
    <w:tmpl w:val="A2AE619A"/>
    <w:lvl w:ilvl="0" w:tplc="9EB87B98">
      <w:start w:val="1"/>
      <w:numFmt w:val="decimal"/>
      <w:lvlText w:val="%1."/>
      <w:lvlJc w:val="left"/>
      <w:pPr>
        <w:tabs>
          <w:tab w:val="num" w:pos="720"/>
        </w:tabs>
        <w:ind w:left="72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512782"/>
    <w:multiLevelType w:val="hybridMultilevel"/>
    <w:tmpl w:val="79900806"/>
    <w:lvl w:ilvl="0" w:tplc="9EB87B98">
      <w:start w:val="1"/>
      <w:numFmt w:val="decimal"/>
      <w:lvlText w:val="%1."/>
      <w:lvlJc w:val="left"/>
      <w:pPr>
        <w:tabs>
          <w:tab w:val="num" w:pos="720"/>
        </w:tabs>
        <w:ind w:left="720" w:hanging="360"/>
      </w:pPr>
      <w:rPr>
        <w:rFonts w:cs="Times New Roman"/>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3756F"/>
    <w:multiLevelType w:val="hybridMultilevel"/>
    <w:tmpl w:val="5D364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E00DFF"/>
    <w:multiLevelType w:val="hybridMultilevel"/>
    <w:tmpl w:val="566E2A48"/>
    <w:lvl w:ilvl="0" w:tplc="0409000F">
      <w:start w:val="1"/>
      <w:numFmt w:val="decimal"/>
      <w:lvlText w:val="%1."/>
      <w:lvlJc w:val="left"/>
      <w:pPr>
        <w:tabs>
          <w:tab w:val="num" w:pos="720"/>
        </w:tabs>
        <w:ind w:left="720" w:hanging="360"/>
      </w:pPr>
      <w:rPr>
        <w:rFonts w:cs="Times New Roman" w:hint="default"/>
      </w:rPr>
    </w:lvl>
    <w:lvl w:ilvl="1" w:tplc="8C60DAE2">
      <w:start w:val="1"/>
      <w:numFmt w:val="decimal"/>
      <w:lvlText w:val="%2."/>
      <w:lvlJc w:val="left"/>
      <w:pPr>
        <w:tabs>
          <w:tab w:val="num" w:pos="1080"/>
        </w:tabs>
        <w:ind w:left="1080" w:hanging="360"/>
      </w:pPr>
      <w:rPr>
        <w:rFonts w:ascii="Arial" w:hAnsi="Arial" w:cs="Aria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496DC5"/>
    <w:multiLevelType w:val="hybridMultilevel"/>
    <w:tmpl w:val="FF04EB7A"/>
    <w:lvl w:ilvl="0" w:tplc="A5E6F14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500BE4"/>
    <w:multiLevelType w:val="hybridMultilevel"/>
    <w:tmpl w:val="2AAA0E74"/>
    <w:lvl w:ilvl="0" w:tplc="FDA663CC">
      <w:start w:val="1"/>
      <w:numFmt w:val="decimal"/>
      <w:lvlText w:val="%1."/>
      <w:lvlJc w:val="left"/>
      <w:pPr>
        <w:tabs>
          <w:tab w:val="num" w:pos="720"/>
        </w:tabs>
        <w:ind w:left="720" w:hanging="360"/>
      </w:pPr>
      <w:rPr>
        <w:rFonts w:cs="Times New Roman"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7600AB"/>
    <w:multiLevelType w:val="hybridMultilevel"/>
    <w:tmpl w:val="B0A66B7A"/>
    <w:lvl w:ilvl="0" w:tplc="D69806F6">
      <w:start w:val="1"/>
      <w:numFmt w:val="decimal"/>
      <w:lvlText w:val="%1."/>
      <w:lvlJc w:val="left"/>
      <w:pPr>
        <w:tabs>
          <w:tab w:val="num" w:pos="720"/>
        </w:tabs>
        <w:ind w:left="720" w:hanging="360"/>
      </w:pPr>
      <w:rPr>
        <w:rFonts w:cs="Times New Roman" w:hint="default"/>
        <w:b w:val="0"/>
        <w:color w:val="auto"/>
      </w:rPr>
    </w:lvl>
    <w:lvl w:ilvl="1" w:tplc="D02CCEEC">
      <w:start w:val="1"/>
      <w:numFmt w:val="bullet"/>
      <w:lvlText w:val=""/>
      <w:lvlJc w:val="left"/>
      <w:pPr>
        <w:tabs>
          <w:tab w:val="num" w:pos="1080"/>
        </w:tabs>
        <w:ind w:left="1080" w:hanging="360"/>
      </w:pPr>
      <w:rPr>
        <w:rFonts w:ascii="Symbol" w:hAnsi="Symbol" w:hint="default"/>
        <w:b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276F27"/>
    <w:multiLevelType w:val="hybridMultilevel"/>
    <w:tmpl w:val="E210440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8F5C54"/>
    <w:multiLevelType w:val="hybridMultilevel"/>
    <w:tmpl w:val="58BCA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E282E"/>
    <w:multiLevelType w:val="hybridMultilevel"/>
    <w:tmpl w:val="2AEE5B30"/>
    <w:lvl w:ilvl="0" w:tplc="04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75666D"/>
    <w:multiLevelType w:val="hybridMultilevel"/>
    <w:tmpl w:val="82185872"/>
    <w:lvl w:ilvl="0" w:tplc="04090017">
      <w:start w:val="1"/>
      <w:numFmt w:val="lowerLetter"/>
      <w:lvlText w:val="%1)"/>
      <w:lvlJc w:val="left"/>
      <w:pPr>
        <w:tabs>
          <w:tab w:val="num" w:pos="1080"/>
        </w:tabs>
        <w:ind w:left="1080" w:hanging="360"/>
      </w:pPr>
      <w:rPr>
        <w:rFonts w:cs="Times New Roman"/>
      </w:rPr>
    </w:lvl>
    <w:lvl w:ilvl="1" w:tplc="50AC4720">
      <w:start w:val="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DCE3D0B"/>
    <w:multiLevelType w:val="hybridMultilevel"/>
    <w:tmpl w:val="A77A9DFE"/>
    <w:lvl w:ilvl="0" w:tplc="BC524F2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63E76"/>
    <w:multiLevelType w:val="hybridMultilevel"/>
    <w:tmpl w:val="EA1E4382"/>
    <w:lvl w:ilvl="0" w:tplc="1009000F">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ED5508"/>
    <w:multiLevelType w:val="hybridMultilevel"/>
    <w:tmpl w:val="ED30FA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A335B4"/>
    <w:multiLevelType w:val="hybridMultilevel"/>
    <w:tmpl w:val="0D1C64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2D22996"/>
    <w:multiLevelType w:val="hybridMultilevel"/>
    <w:tmpl w:val="792E6E64"/>
    <w:lvl w:ilvl="0" w:tplc="04090017">
      <w:start w:val="1"/>
      <w:numFmt w:val="lowerLetter"/>
      <w:lvlText w:val="%1)"/>
      <w:lvlJc w:val="left"/>
      <w:pPr>
        <w:tabs>
          <w:tab w:val="num" w:pos="1440"/>
        </w:tabs>
        <w:ind w:left="1440" w:hanging="360"/>
      </w:pPr>
      <w:rPr>
        <w:rFonts w:cs="Times New Roman"/>
      </w:rPr>
    </w:lvl>
    <w:lvl w:ilvl="1" w:tplc="04090017">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2FB4B63"/>
    <w:multiLevelType w:val="hybridMultilevel"/>
    <w:tmpl w:val="C52824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3348FE"/>
    <w:multiLevelType w:val="hybridMultilevel"/>
    <w:tmpl w:val="04D81F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FD370E"/>
    <w:multiLevelType w:val="hybridMultilevel"/>
    <w:tmpl w:val="847622A2"/>
    <w:lvl w:ilvl="0" w:tplc="15221062">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D109D4"/>
    <w:multiLevelType w:val="hybridMultilevel"/>
    <w:tmpl w:val="F998C858"/>
    <w:lvl w:ilvl="0" w:tplc="6C02F3D2">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77654C"/>
    <w:multiLevelType w:val="hybridMultilevel"/>
    <w:tmpl w:val="DDCA2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B926A85"/>
    <w:multiLevelType w:val="hybridMultilevel"/>
    <w:tmpl w:val="E9A29922"/>
    <w:lvl w:ilvl="0" w:tplc="234EB01C">
      <w:start w:val="1"/>
      <w:numFmt w:val="decimal"/>
      <w:lvlText w:val="%1."/>
      <w:lvlJc w:val="left"/>
      <w:pPr>
        <w:tabs>
          <w:tab w:val="num" w:pos="720"/>
        </w:tabs>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E392E6E"/>
    <w:multiLevelType w:val="hybridMultilevel"/>
    <w:tmpl w:val="962ED3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E80C4A"/>
    <w:multiLevelType w:val="hybridMultilevel"/>
    <w:tmpl w:val="F4A0697E"/>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FB3487"/>
    <w:multiLevelType w:val="hybridMultilevel"/>
    <w:tmpl w:val="AEF0B9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F062F5F"/>
    <w:multiLevelType w:val="hybridMultilevel"/>
    <w:tmpl w:val="17B82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9021AC"/>
    <w:multiLevelType w:val="hybridMultilevel"/>
    <w:tmpl w:val="F22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C5D9F"/>
    <w:multiLevelType w:val="hybridMultilevel"/>
    <w:tmpl w:val="E272BBA2"/>
    <w:lvl w:ilvl="0" w:tplc="A5E6F14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0A70D0"/>
    <w:multiLevelType w:val="hybridMultilevel"/>
    <w:tmpl w:val="4FCA59E2"/>
    <w:lvl w:ilvl="0" w:tplc="A5E6F14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893B54"/>
    <w:multiLevelType w:val="hybridMultilevel"/>
    <w:tmpl w:val="8F3C811A"/>
    <w:lvl w:ilvl="0" w:tplc="A5E6F14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1"/>
  </w:num>
  <w:num w:numId="4">
    <w:abstractNumId w:val="20"/>
  </w:num>
  <w:num w:numId="5">
    <w:abstractNumId w:val="23"/>
  </w:num>
  <w:num w:numId="6">
    <w:abstractNumId w:val="28"/>
  </w:num>
  <w:num w:numId="7">
    <w:abstractNumId w:val="18"/>
  </w:num>
  <w:num w:numId="8">
    <w:abstractNumId w:val="17"/>
  </w:num>
  <w:num w:numId="9">
    <w:abstractNumId w:val="27"/>
  </w:num>
  <w:num w:numId="10">
    <w:abstractNumId w:val="4"/>
  </w:num>
  <w:num w:numId="11">
    <w:abstractNumId w:val="9"/>
  </w:num>
  <w:num w:numId="12">
    <w:abstractNumId w:val="13"/>
  </w:num>
  <w:num w:numId="13">
    <w:abstractNumId w:val="6"/>
  </w:num>
  <w:num w:numId="14">
    <w:abstractNumId w:val="26"/>
  </w:num>
  <w:num w:numId="15">
    <w:abstractNumId w:val="16"/>
  </w:num>
  <w:num w:numId="16">
    <w:abstractNumId w:val="21"/>
  </w:num>
  <w:num w:numId="17">
    <w:abstractNumId w:val="22"/>
  </w:num>
  <w:num w:numId="18">
    <w:abstractNumId w:val="32"/>
  </w:num>
  <w:num w:numId="19">
    <w:abstractNumId w:val="7"/>
  </w:num>
  <w:num w:numId="20">
    <w:abstractNumId w:val="30"/>
  </w:num>
  <w:num w:numId="21">
    <w:abstractNumId w:val="31"/>
  </w:num>
  <w:num w:numId="22">
    <w:abstractNumId w:val="0"/>
  </w:num>
  <w:num w:numId="23">
    <w:abstractNumId w:val="3"/>
  </w:num>
  <w:num w:numId="24">
    <w:abstractNumId w:val="15"/>
  </w:num>
  <w:num w:numId="25">
    <w:abstractNumId w:val="24"/>
  </w:num>
  <w:num w:numId="26">
    <w:abstractNumId w:val="8"/>
  </w:num>
  <w:num w:numId="27">
    <w:abstractNumId w:val="12"/>
  </w:num>
  <w:num w:numId="28">
    <w:abstractNumId w:val="10"/>
  </w:num>
  <w:num w:numId="29">
    <w:abstractNumId w:val="2"/>
  </w:num>
  <w:num w:numId="30">
    <w:abstractNumId w:val="1"/>
  </w:num>
  <w:num w:numId="31">
    <w:abstractNumId w:val="19"/>
  </w:num>
  <w:num w:numId="32">
    <w:abstractNumId w:val="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B0"/>
    <w:rsid w:val="000002B4"/>
    <w:rsid w:val="00027969"/>
    <w:rsid w:val="00032A73"/>
    <w:rsid w:val="00034C10"/>
    <w:rsid w:val="00055D07"/>
    <w:rsid w:val="00060E7E"/>
    <w:rsid w:val="000626BD"/>
    <w:rsid w:val="00067C98"/>
    <w:rsid w:val="0008068A"/>
    <w:rsid w:val="000B65C9"/>
    <w:rsid w:val="000C6598"/>
    <w:rsid w:val="000D0160"/>
    <w:rsid w:val="000F79A9"/>
    <w:rsid w:val="001006BB"/>
    <w:rsid w:val="00113066"/>
    <w:rsid w:val="001250DB"/>
    <w:rsid w:val="001576D0"/>
    <w:rsid w:val="00157C20"/>
    <w:rsid w:val="00176D61"/>
    <w:rsid w:val="001834C8"/>
    <w:rsid w:val="00192B8E"/>
    <w:rsid w:val="00194210"/>
    <w:rsid w:val="001A581D"/>
    <w:rsid w:val="001C171E"/>
    <w:rsid w:val="001C2B7C"/>
    <w:rsid w:val="001C6DB5"/>
    <w:rsid w:val="001F616F"/>
    <w:rsid w:val="0021149D"/>
    <w:rsid w:val="00223FDE"/>
    <w:rsid w:val="00230824"/>
    <w:rsid w:val="00233F3F"/>
    <w:rsid w:val="00237549"/>
    <w:rsid w:val="002473F0"/>
    <w:rsid w:val="0027566D"/>
    <w:rsid w:val="00293DE2"/>
    <w:rsid w:val="002B7281"/>
    <w:rsid w:val="002D3D21"/>
    <w:rsid w:val="002E0B27"/>
    <w:rsid w:val="002E2280"/>
    <w:rsid w:val="002E464C"/>
    <w:rsid w:val="002E5464"/>
    <w:rsid w:val="002E57EC"/>
    <w:rsid w:val="002E6C46"/>
    <w:rsid w:val="003019BF"/>
    <w:rsid w:val="00327188"/>
    <w:rsid w:val="00335D2F"/>
    <w:rsid w:val="00340B80"/>
    <w:rsid w:val="00344149"/>
    <w:rsid w:val="003448CF"/>
    <w:rsid w:val="0034775D"/>
    <w:rsid w:val="00356FEE"/>
    <w:rsid w:val="003645A5"/>
    <w:rsid w:val="003670F0"/>
    <w:rsid w:val="00373BD3"/>
    <w:rsid w:val="00392AD2"/>
    <w:rsid w:val="00395815"/>
    <w:rsid w:val="00395930"/>
    <w:rsid w:val="00396988"/>
    <w:rsid w:val="003A086F"/>
    <w:rsid w:val="003B0D06"/>
    <w:rsid w:val="003C04B0"/>
    <w:rsid w:val="003D56EB"/>
    <w:rsid w:val="003D6BE2"/>
    <w:rsid w:val="003E0BB5"/>
    <w:rsid w:val="003E13BC"/>
    <w:rsid w:val="003E4F5D"/>
    <w:rsid w:val="003E5AA4"/>
    <w:rsid w:val="003F7103"/>
    <w:rsid w:val="00402601"/>
    <w:rsid w:val="00404340"/>
    <w:rsid w:val="00453388"/>
    <w:rsid w:val="004545E1"/>
    <w:rsid w:val="0045655B"/>
    <w:rsid w:val="00457382"/>
    <w:rsid w:val="004617C4"/>
    <w:rsid w:val="00462133"/>
    <w:rsid w:val="00466053"/>
    <w:rsid w:val="004779A3"/>
    <w:rsid w:val="004779C2"/>
    <w:rsid w:val="00481068"/>
    <w:rsid w:val="004828A0"/>
    <w:rsid w:val="004919E7"/>
    <w:rsid w:val="004922B9"/>
    <w:rsid w:val="0049334F"/>
    <w:rsid w:val="004A06D9"/>
    <w:rsid w:val="004A26B4"/>
    <w:rsid w:val="004B6F52"/>
    <w:rsid w:val="004C56CB"/>
    <w:rsid w:val="004D1740"/>
    <w:rsid w:val="004D6E9B"/>
    <w:rsid w:val="004E00A8"/>
    <w:rsid w:val="004E1F92"/>
    <w:rsid w:val="004F5E25"/>
    <w:rsid w:val="0050526F"/>
    <w:rsid w:val="0051711E"/>
    <w:rsid w:val="00553AD4"/>
    <w:rsid w:val="005A2099"/>
    <w:rsid w:val="005A2B6E"/>
    <w:rsid w:val="005B3506"/>
    <w:rsid w:val="005C6CD8"/>
    <w:rsid w:val="005D0A66"/>
    <w:rsid w:val="005D56DF"/>
    <w:rsid w:val="00617107"/>
    <w:rsid w:val="006251C3"/>
    <w:rsid w:val="00626862"/>
    <w:rsid w:val="006309D0"/>
    <w:rsid w:val="0064391C"/>
    <w:rsid w:val="00662794"/>
    <w:rsid w:val="00671DFD"/>
    <w:rsid w:val="0068424C"/>
    <w:rsid w:val="00686ECD"/>
    <w:rsid w:val="00692336"/>
    <w:rsid w:val="006B4CB9"/>
    <w:rsid w:val="006C3B0B"/>
    <w:rsid w:val="006C4E7D"/>
    <w:rsid w:val="006C6BD6"/>
    <w:rsid w:val="006D71BD"/>
    <w:rsid w:val="006E68F0"/>
    <w:rsid w:val="006F45A1"/>
    <w:rsid w:val="00712E95"/>
    <w:rsid w:val="007233C9"/>
    <w:rsid w:val="00734F72"/>
    <w:rsid w:val="00751075"/>
    <w:rsid w:val="00752EBD"/>
    <w:rsid w:val="00760AD8"/>
    <w:rsid w:val="00762973"/>
    <w:rsid w:val="00767F63"/>
    <w:rsid w:val="00782AA2"/>
    <w:rsid w:val="007A26F8"/>
    <w:rsid w:val="007C039B"/>
    <w:rsid w:val="007C2682"/>
    <w:rsid w:val="007D4645"/>
    <w:rsid w:val="007E6742"/>
    <w:rsid w:val="007F234F"/>
    <w:rsid w:val="007F25D2"/>
    <w:rsid w:val="007F440D"/>
    <w:rsid w:val="008054B2"/>
    <w:rsid w:val="00833064"/>
    <w:rsid w:val="00840658"/>
    <w:rsid w:val="0089480B"/>
    <w:rsid w:val="008A18EE"/>
    <w:rsid w:val="008A24B0"/>
    <w:rsid w:val="008B24DB"/>
    <w:rsid w:val="008B53D8"/>
    <w:rsid w:val="008D1053"/>
    <w:rsid w:val="008D30D3"/>
    <w:rsid w:val="008E0B41"/>
    <w:rsid w:val="008E2B52"/>
    <w:rsid w:val="008E4C66"/>
    <w:rsid w:val="008E5015"/>
    <w:rsid w:val="0090105F"/>
    <w:rsid w:val="0090343C"/>
    <w:rsid w:val="009164B5"/>
    <w:rsid w:val="00932448"/>
    <w:rsid w:val="00946B8C"/>
    <w:rsid w:val="0096444D"/>
    <w:rsid w:val="00970E19"/>
    <w:rsid w:val="009A4E97"/>
    <w:rsid w:val="009A7F06"/>
    <w:rsid w:val="009F56E7"/>
    <w:rsid w:val="00A20CF8"/>
    <w:rsid w:val="00A20E3A"/>
    <w:rsid w:val="00A328A1"/>
    <w:rsid w:val="00A33098"/>
    <w:rsid w:val="00A74980"/>
    <w:rsid w:val="00A8052F"/>
    <w:rsid w:val="00A84757"/>
    <w:rsid w:val="00A90FF6"/>
    <w:rsid w:val="00AC2949"/>
    <w:rsid w:val="00AD380F"/>
    <w:rsid w:val="00B04F0B"/>
    <w:rsid w:val="00B138FA"/>
    <w:rsid w:val="00B170AA"/>
    <w:rsid w:val="00B20777"/>
    <w:rsid w:val="00B21F74"/>
    <w:rsid w:val="00B25A25"/>
    <w:rsid w:val="00B320B8"/>
    <w:rsid w:val="00B369E0"/>
    <w:rsid w:val="00B71C70"/>
    <w:rsid w:val="00B734AB"/>
    <w:rsid w:val="00B92CD2"/>
    <w:rsid w:val="00B931D5"/>
    <w:rsid w:val="00B96133"/>
    <w:rsid w:val="00BA1FE4"/>
    <w:rsid w:val="00BA3530"/>
    <w:rsid w:val="00BA6506"/>
    <w:rsid w:val="00BB04EE"/>
    <w:rsid w:val="00BC450E"/>
    <w:rsid w:val="00BE4F4B"/>
    <w:rsid w:val="00BF4204"/>
    <w:rsid w:val="00C056FB"/>
    <w:rsid w:val="00C06BAF"/>
    <w:rsid w:val="00C25F07"/>
    <w:rsid w:val="00C33749"/>
    <w:rsid w:val="00C55BAD"/>
    <w:rsid w:val="00C63344"/>
    <w:rsid w:val="00C63FDE"/>
    <w:rsid w:val="00C718BF"/>
    <w:rsid w:val="00C80FC4"/>
    <w:rsid w:val="00C84910"/>
    <w:rsid w:val="00C949A7"/>
    <w:rsid w:val="00CC427F"/>
    <w:rsid w:val="00CD0527"/>
    <w:rsid w:val="00CD7246"/>
    <w:rsid w:val="00CE08CB"/>
    <w:rsid w:val="00CE4906"/>
    <w:rsid w:val="00CF06E6"/>
    <w:rsid w:val="00D0288D"/>
    <w:rsid w:val="00D135B9"/>
    <w:rsid w:val="00D512FF"/>
    <w:rsid w:val="00D608E7"/>
    <w:rsid w:val="00D95A29"/>
    <w:rsid w:val="00DB620B"/>
    <w:rsid w:val="00DE2D2F"/>
    <w:rsid w:val="00DF4BE5"/>
    <w:rsid w:val="00E31603"/>
    <w:rsid w:val="00E416ED"/>
    <w:rsid w:val="00E6360C"/>
    <w:rsid w:val="00E738EF"/>
    <w:rsid w:val="00E73AF6"/>
    <w:rsid w:val="00E9527C"/>
    <w:rsid w:val="00E97941"/>
    <w:rsid w:val="00EA0B11"/>
    <w:rsid w:val="00EA640A"/>
    <w:rsid w:val="00EC487F"/>
    <w:rsid w:val="00EE06E5"/>
    <w:rsid w:val="00EE1C0A"/>
    <w:rsid w:val="00F12EC2"/>
    <w:rsid w:val="00F378E0"/>
    <w:rsid w:val="00F41B60"/>
    <w:rsid w:val="00F43115"/>
    <w:rsid w:val="00F5018E"/>
    <w:rsid w:val="00F61D23"/>
    <w:rsid w:val="00F6446B"/>
    <w:rsid w:val="00F722A8"/>
    <w:rsid w:val="00F739B7"/>
    <w:rsid w:val="00F93A21"/>
    <w:rsid w:val="00FA330D"/>
    <w:rsid w:val="00FA4DD5"/>
    <w:rsid w:val="00FA7AA8"/>
    <w:rsid w:val="00FC2C6D"/>
    <w:rsid w:val="00FC3EA1"/>
    <w:rsid w:val="00FC5465"/>
    <w:rsid w:val="00F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5EA3063C"/>
  <w14:defaultImageDpi w14:val="0"/>
  <w15:docId w15:val="{42074474-82ED-4CB1-99CA-CD8D1470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4B0"/>
    <w:pPr>
      <w:tabs>
        <w:tab w:val="center" w:pos="4680"/>
        <w:tab w:val="right" w:pos="9360"/>
      </w:tabs>
    </w:pPr>
  </w:style>
  <w:style w:type="character" w:customStyle="1" w:styleId="HeaderChar">
    <w:name w:val="Header Char"/>
    <w:basedOn w:val="DefaultParagraphFont"/>
    <w:link w:val="Header"/>
    <w:uiPriority w:val="99"/>
    <w:locked/>
    <w:rsid w:val="008A24B0"/>
    <w:rPr>
      <w:rFonts w:ascii="Arial" w:hAnsi="Arial"/>
      <w:sz w:val="24"/>
      <w:lang w:val="en-CA" w:eastAsia="x-none"/>
    </w:rPr>
  </w:style>
  <w:style w:type="paragraph" w:styleId="Footer">
    <w:name w:val="footer"/>
    <w:basedOn w:val="Normal"/>
    <w:link w:val="FooterChar"/>
    <w:uiPriority w:val="99"/>
    <w:rsid w:val="008A24B0"/>
    <w:pPr>
      <w:tabs>
        <w:tab w:val="center" w:pos="4680"/>
        <w:tab w:val="right" w:pos="9360"/>
      </w:tabs>
    </w:pPr>
  </w:style>
  <w:style w:type="character" w:customStyle="1" w:styleId="FooterChar">
    <w:name w:val="Footer Char"/>
    <w:basedOn w:val="DefaultParagraphFont"/>
    <w:link w:val="Footer"/>
    <w:uiPriority w:val="99"/>
    <w:locked/>
    <w:rsid w:val="008A24B0"/>
    <w:rPr>
      <w:rFonts w:ascii="Arial" w:hAnsi="Arial"/>
      <w:sz w:val="24"/>
      <w:lang w:val="en-CA" w:eastAsia="x-none"/>
    </w:rPr>
  </w:style>
  <w:style w:type="paragraph" w:styleId="BalloonText">
    <w:name w:val="Balloon Text"/>
    <w:basedOn w:val="Normal"/>
    <w:link w:val="BalloonTextChar"/>
    <w:uiPriority w:val="99"/>
    <w:rsid w:val="008A24B0"/>
    <w:rPr>
      <w:rFonts w:ascii="Tahoma" w:hAnsi="Tahoma" w:cs="Tahoma"/>
      <w:sz w:val="16"/>
      <w:szCs w:val="16"/>
    </w:rPr>
  </w:style>
  <w:style w:type="character" w:customStyle="1" w:styleId="BalloonTextChar">
    <w:name w:val="Balloon Text Char"/>
    <w:basedOn w:val="DefaultParagraphFont"/>
    <w:link w:val="BalloonText"/>
    <w:uiPriority w:val="99"/>
    <w:locked/>
    <w:rsid w:val="008A24B0"/>
    <w:rPr>
      <w:rFonts w:ascii="Tahoma" w:hAnsi="Tahoma"/>
      <w:sz w:val="16"/>
      <w:lang w:val="en-CA" w:eastAsia="x-none"/>
    </w:rPr>
  </w:style>
  <w:style w:type="table" w:styleId="TableGrid">
    <w:name w:val="Table Grid"/>
    <w:basedOn w:val="TableNormal"/>
    <w:uiPriority w:val="39"/>
    <w:rsid w:val="008A24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73BD3"/>
    <w:rPr>
      <w:rFonts w:cs="Times New Roman"/>
      <w:color w:val="0000FF"/>
      <w:u w:val="single"/>
    </w:rPr>
  </w:style>
  <w:style w:type="paragraph" w:styleId="ListParagraph">
    <w:name w:val="List Paragraph"/>
    <w:basedOn w:val="Normal"/>
    <w:uiPriority w:val="99"/>
    <w:qFormat/>
    <w:rsid w:val="00373BD3"/>
    <w:pPr>
      <w:suppressAutoHyphens/>
      <w:ind w:left="720"/>
      <w:contextualSpacing/>
    </w:pPr>
    <w:rPr>
      <w:rFonts w:ascii="Times New Roman" w:hAnsi="Times New Roman"/>
      <w:sz w:val="20"/>
      <w:szCs w:val="20"/>
      <w:lang w:val="en-US" w:eastAsia="ar-SA"/>
    </w:rPr>
  </w:style>
  <w:style w:type="paragraph" w:styleId="NormalWeb">
    <w:name w:val="Normal (Web)"/>
    <w:basedOn w:val="Normal"/>
    <w:uiPriority w:val="99"/>
    <w:semiHidden/>
    <w:rsid w:val="00B92CD2"/>
    <w:pPr>
      <w:spacing w:before="100" w:beforeAutospacing="1" w:after="100" w:afterAutospacing="1"/>
    </w:pPr>
    <w:rPr>
      <w:rFonts w:ascii="Times New Roman" w:hAnsi="Times New Roman"/>
      <w:lang w:val="en-US"/>
    </w:rPr>
  </w:style>
  <w:style w:type="character" w:styleId="CommentReference">
    <w:name w:val="annotation reference"/>
    <w:basedOn w:val="DefaultParagraphFont"/>
    <w:uiPriority w:val="99"/>
    <w:semiHidden/>
    <w:unhideWhenUsed/>
    <w:locked/>
    <w:rsid w:val="004922B9"/>
    <w:rPr>
      <w:sz w:val="16"/>
      <w:szCs w:val="16"/>
    </w:rPr>
  </w:style>
  <w:style w:type="paragraph" w:styleId="CommentText">
    <w:name w:val="annotation text"/>
    <w:basedOn w:val="Normal"/>
    <w:link w:val="CommentTextChar"/>
    <w:uiPriority w:val="99"/>
    <w:semiHidden/>
    <w:unhideWhenUsed/>
    <w:locked/>
    <w:rsid w:val="004922B9"/>
    <w:rPr>
      <w:sz w:val="20"/>
      <w:szCs w:val="20"/>
    </w:rPr>
  </w:style>
  <w:style w:type="character" w:customStyle="1" w:styleId="CommentTextChar">
    <w:name w:val="Comment Text Char"/>
    <w:basedOn w:val="DefaultParagraphFont"/>
    <w:link w:val="CommentText"/>
    <w:uiPriority w:val="99"/>
    <w:semiHidden/>
    <w:rsid w:val="004922B9"/>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locked/>
    <w:rsid w:val="004922B9"/>
    <w:rPr>
      <w:b/>
      <w:bCs/>
    </w:rPr>
  </w:style>
  <w:style w:type="character" w:customStyle="1" w:styleId="CommentSubjectChar">
    <w:name w:val="Comment Subject Char"/>
    <w:basedOn w:val="CommentTextChar"/>
    <w:link w:val="CommentSubject"/>
    <w:uiPriority w:val="99"/>
    <w:semiHidden/>
    <w:rsid w:val="004922B9"/>
    <w:rPr>
      <w:rFonts w:ascii="Arial" w:hAnsi="Arial"/>
      <w:b/>
      <w:bCs/>
      <w:sz w:val="20"/>
      <w:szCs w:val="20"/>
      <w:lang w:val="en-CA"/>
    </w:rPr>
  </w:style>
  <w:style w:type="paragraph" w:customStyle="1" w:styleId="Default">
    <w:name w:val="Default"/>
    <w:rsid w:val="00CD0527"/>
    <w:pPr>
      <w:autoSpaceDE w:val="0"/>
      <w:autoSpaceDN w:val="0"/>
      <w:adjustRightInd w:val="0"/>
    </w:pPr>
    <w:rPr>
      <w:rFonts w:ascii="Arial" w:hAnsi="Arial" w:cs="Arial"/>
      <w:color w:val="000000"/>
      <w:sz w:val="24"/>
      <w:szCs w:val="24"/>
      <w:lang w:val="en-CA"/>
    </w:rPr>
  </w:style>
  <w:style w:type="paragraph" w:styleId="Revision">
    <w:name w:val="Revision"/>
    <w:hidden/>
    <w:uiPriority w:val="99"/>
    <w:semiHidden/>
    <w:rsid w:val="005A2B6E"/>
    <w:rPr>
      <w:rFonts w:ascii="Arial" w:hAnsi="Arial"/>
      <w:sz w:val="24"/>
      <w:szCs w:val="24"/>
      <w:lang w:val="en-CA"/>
    </w:rPr>
  </w:style>
  <w:style w:type="paragraph" w:styleId="NoSpacing">
    <w:name w:val="No Spacing"/>
    <w:uiPriority w:val="1"/>
    <w:qFormat/>
    <w:rsid w:val="004779C2"/>
    <w:rPr>
      <w:rFonts w:asciiTheme="minorHAnsi" w:eastAsiaTheme="minorHAnsi" w:hAnsiTheme="minorHAnsi" w:cstheme="minorBidi"/>
      <w:lang w:val="en-CA"/>
    </w:rPr>
  </w:style>
  <w:style w:type="character" w:styleId="PlaceholderText">
    <w:name w:val="Placeholder Text"/>
    <w:basedOn w:val="DefaultParagraphFont"/>
    <w:uiPriority w:val="99"/>
    <w:semiHidden/>
    <w:rsid w:val="004779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2708">
      <w:bodyDiv w:val="1"/>
      <w:marLeft w:val="0"/>
      <w:marRight w:val="0"/>
      <w:marTop w:val="0"/>
      <w:marBottom w:val="0"/>
      <w:divBdr>
        <w:top w:val="none" w:sz="0" w:space="0" w:color="auto"/>
        <w:left w:val="none" w:sz="0" w:space="0" w:color="auto"/>
        <w:bottom w:val="none" w:sz="0" w:space="0" w:color="auto"/>
        <w:right w:val="none" w:sz="0" w:space="0" w:color="auto"/>
      </w:divBdr>
    </w:div>
    <w:div w:id="16226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4FEEBCDB074800B203FD8D6CFA0EA7"/>
        <w:category>
          <w:name w:val="General"/>
          <w:gallery w:val="placeholder"/>
        </w:category>
        <w:types>
          <w:type w:val="bbPlcHdr"/>
        </w:types>
        <w:behaviors>
          <w:behavior w:val="content"/>
        </w:behaviors>
        <w:guid w:val="{D140698A-2844-474D-AF35-EE083F04DA9B}"/>
      </w:docPartPr>
      <w:docPartBody>
        <w:p w:rsidR="00CD710F" w:rsidRDefault="00CD710F" w:rsidP="00CD710F">
          <w:pPr>
            <w:pStyle w:val="C74FEEBCDB074800B203FD8D6CFA0EA7"/>
          </w:pPr>
          <w:r w:rsidRPr="00E31AF2">
            <w:rPr>
              <w:rStyle w:val="PlaceholderText"/>
            </w:rPr>
            <w:t>Click here to enter text.</w:t>
          </w:r>
        </w:p>
      </w:docPartBody>
    </w:docPart>
    <w:docPart>
      <w:docPartPr>
        <w:name w:val="9473CAA665754F0781D152BFAE67A697"/>
        <w:category>
          <w:name w:val="General"/>
          <w:gallery w:val="placeholder"/>
        </w:category>
        <w:types>
          <w:type w:val="bbPlcHdr"/>
        </w:types>
        <w:behaviors>
          <w:behavior w:val="content"/>
        </w:behaviors>
        <w:guid w:val="{EA7F8C4E-716F-4F5F-8915-BC2120D0027C}"/>
      </w:docPartPr>
      <w:docPartBody>
        <w:p w:rsidR="00CD710F" w:rsidRDefault="00CD710F" w:rsidP="00CD710F">
          <w:pPr>
            <w:pStyle w:val="9473CAA665754F0781D152BFAE67A697"/>
          </w:pPr>
          <w:r w:rsidRPr="00E31AF2">
            <w:rPr>
              <w:rStyle w:val="PlaceholderText"/>
            </w:rPr>
            <w:t>Click here to enter text.</w:t>
          </w:r>
        </w:p>
      </w:docPartBody>
    </w:docPart>
    <w:docPart>
      <w:docPartPr>
        <w:name w:val="94E935065DD7404FB3059B6643409D22"/>
        <w:category>
          <w:name w:val="General"/>
          <w:gallery w:val="placeholder"/>
        </w:category>
        <w:types>
          <w:type w:val="bbPlcHdr"/>
        </w:types>
        <w:behaviors>
          <w:behavior w:val="content"/>
        </w:behaviors>
        <w:guid w:val="{131F094F-B333-4D64-9FC2-9CC086308B08}"/>
      </w:docPartPr>
      <w:docPartBody>
        <w:p w:rsidR="00CD710F" w:rsidRDefault="00CD710F" w:rsidP="00CD710F">
          <w:pPr>
            <w:pStyle w:val="94E935065DD7404FB3059B6643409D22"/>
          </w:pPr>
          <w:r w:rsidRPr="00E31AF2">
            <w:rPr>
              <w:rStyle w:val="PlaceholderText"/>
            </w:rPr>
            <w:t>Click here to enter text.</w:t>
          </w:r>
        </w:p>
      </w:docPartBody>
    </w:docPart>
    <w:docPart>
      <w:docPartPr>
        <w:name w:val="A4C35B6247764C3FA363BA772680F70B"/>
        <w:category>
          <w:name w:val="General"/>
          <w:gallery w:val="placeholder"/>
        </w:category>
        <w:types>
          <w:type w:val="bbPlcHdr"/>
        </w:types>
        <w:behaviors>
          <w:behavior w:val="content"/>
        </w:behaviors>
        <w:guid w:val="{46B4D592-7869-401D-95D3-95CF89167640}"/>
      </w:docPartPr>
      <w:docPartBody>
        <w:p w:rsidR="00CD710F" w:rsidRDefault="00CD710F" w:rsidP="00CD710F">
          <w:pPr>
            <w:pStyle w:val="A4C35B6247764C3FA363BA772680F70B"/>
          </w:pPr>
          <w:r w:rsidRPr="00E31AF2">
            <w:rPr>
              <w:rStyle w:val="PlaceholderText"/>
            </w:rPr>
            <w:t>Click here to enter text.</w:t>
          </w:r>
        </w:p>
      </w:docPartBody>
    </w:docPart>
    <w:docPart>
      <w:docPartPr>
        <w:name w:val="5E4D0791C082489D8ECF3CF701166DBC"/>
        <w:category>
          <w:name w:val="General"/>
          <w:gallery w:val="placeholder"/>
        </w:category>
        <w:types>
          <w:type w:val="bbPlcHdr"/>
        </w:types>
        <w:behaviors>
          <w:behavior w:val="content"/>
        </w:behaviors>
        <w:guid w:val="{F5E1A4C3-11E1-410C-A51B-DDFFA71A21E5}"/>
      </w:docPartPr>
      <w:docPartBody>
        <w:p w:rsidR="00CD710F" w:rsidRDefault="00CD710F" w:rsidP="00CD710F">
          <w:pPr>
            <w:pStyle w:val="5E4D0791C082489D8ECF3CF701166DBC"/>
          </w:pPr>
          <w:r w:rsidRPr="00E31AF2">
            <w:rPr>
              <w:rStyle w:val="PlaceholderText"/>
            </w:rPr>
            <w:t>Click here to enter text.</w:t>
          </w:r>
        </w:p>
      </w:docPartBody>
    </w:docPart>
    <w:docPart>
      <w:docPartPr>
        <w:name w:val="443C3F9CE2FC42449EC797DC5D5C8926"/>
        <w:category>
          <w:name w:val="General"/>
          <w:gallery w:val="placeholder"/>
        </w:category>
        <w:types>
          <w:type w:val="bbPlcHdr"/>
        </w:types>
        <w:behaviors>
          <w:behavior w:val="content"/>
        </w:behaviors>
        <w:guid w:val="{BADB8562-C0BC-4DB4-82A9-44B953AAC7C2}"/>
      </w:docPartPr>
      <w:docPartBody>
        <w:p w:rsidR="00CD710F" w:rsidRDefault="00CD710F" w:rsidP="00CD710F">
          <w:pPr>
            <w:pStyle w:val="443C3F9CE2FC42449EC797DC5D5C8926"/>
          </w:pPr>
          <w:r w:rsidRPr="00E31AF2">
            <w:rPr>
              <w:rStyle w:val="PlaceholderText"/>
            </w:rPr>
            <w:t>Click here to enter text.</w:t>
          </w:r>
        </w:p>
      </w:docPartBody>
    </w:docPart>
    <w:docPart>
      <w:docPartPr>
        <w:name w:val="DD5B09D4A9E841E38626A21E3B0586D8"/>
        <w:category>
          <w:name w:val="General"/>
          <w:gallery w:val="placeholder"/>
        </w:category>
        <w:types>
          <w:type w:val="bbPlcHdr"/>
        </w:types>
        <w:behaviors>
          <w:behavior w:val="content"/>
        </w:behaviors>
        <w:guid w:val="{1FE47E40-2A94-458F-BCEE-8C67D06C207D}"/>
      </w:docPartPr>
      <w:docPartBody>
        <w:p w:rsidR="00CD710F" w:rsidRDefault="00CD710F" w:rsidP="00CD710F">
          <w:pPr>
            <w:pStyle w:val="DD5B09D4A9E841E38626A21E3B0586D8"/>
          </w:pPr>
          <w:r w:rsidRPr="00E31AF2">
            <w:rPr>
              <w:rStyle w:val="PlaceholderText"/>
            </w:rPr>
            <w:t>Click here to enter text.</w:t>
          </w:r>
        </w:p>
      </w:docPartBody>
    </w:docPart>
    <w:docPart>
      <w:docPartPr>
        <w:name w:val="BABB481636FB47F29B224F63445B67B7"/>
        <w:category>
          <w:name w:val="General"/>
          <w:gallery w:val="placeholder"/>
        </w:category>
        <w:types>
          <w:type w:val="bbPlcHdr"/>
        </w:types>
        <w:behaviors>
          <w:behavior w:val="content"/>
        </w:behaviors>
        <w:guid w:val="{644F9EF0-F5B0-4EEB-9C42-606AB89C153E}"/>
      </w:docPartPr>
      <w:docPartBody>
        <w:p w:rsidR="00CD710F" w:rsidRDefault="00CD710F" w:rsidP="00CD710F">
          <w:pPr>
            <w:pStyle w:val="BABB481636FB47F29B224F63445B67B7"/>
          </w:pPr>
          <w:r w:rsidRPr="00E31AF2">
            <w:rPr>
              <w:rStyle w:val="PlaceholderText"/>
            </w:rPr>
            <w:t>Click here to enter text.</w:t>
          </w:r>
        </w:p>
      </w:docPartBody>
    </w:docPart>
    <w:docPart>
      <w:docPartPr>
        <w:name w:val="C61F9B517EF84758948127E4D1416C5B"/>
        <w:category>
          <w:name w:val="General"/>
          <w:gallery w:val="placeholder"/>
        </w:category>
        <w:types>
          <w:type w:val="bbPlcHdr"/>
        </w:types>
        <w:behaviors>
          <w:behavior w:val="content"/>
        </w:behaviors>
        <w:guid w:val="{133EE900-3CD2-46F4-A93F-02E9A7079B0F}"/>
      </w:docPartPr>
      <w:docPartBody>
        <w:p w:rsidR="00CD710F" w:rsidRDefault="00CD710F" w:rsidP="00CD710F">
          <w:pPr>
            <w:pStyle w:val="C61F9B517EF84758948127E4D1416C5B"/>
          </w:pPr>
          <w:r w:rsidRPr="00E31A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0F"/>
    <w:rsid w:val="00003BEE"/>
    <w:rsid w:val="00073BF9"/>
    <w:rsid w:val="00457DBE"/>
    <w:rsid w:val="005B0A78"/>
    <w:rsid w:val="00992074"/>
    <w:rsid w:val="009D690B"/>
    <w:rsid w:val="00A50B55"/>
    <w:rsid w:val="00C66924"/>
    <w:rsid w:val="00CD710F"/>
    <w:rsid w:val="00E21381"/>
    <w:rsid w:val="00FB2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10F"/>
  </w:style>
  <w:style w:type="paragraph" w:customStyle="1" w:styleId="C74FEEBCDB074800B203FD8D6CFA0EA7">
    <w:name w:val="C74FEEBCDB074800B203FD8D6CFA0EA7"/>
    <w:rsid w:val="00CD710F"/>
  </w:style>
  <w:style w:type="paragraph" w:customStyle="1" w:styleId="9473CAA665754F0781D152BFAE67A697">
    <w:name w:val="9473CAA665754F0781D152BFAE67A697"/>
    <w:rsid w:val="00CD710F"/>
  </w:style>
  <w:style w:type="paragraph" w:customStyle="1" w:styleId="94E935065DD7404FB3059B6643409D22">
    <w:name w:val="94E935065DD7404FB3059B6643409D22"/>
    <w:rsid w:val="00CD710F"/>
  </w:style>
  <w:style w:type="paragraph" w:customStyle="1" w:styleId="A4C35B6247764C3FA363BA772680F70B">
    <w:name w:val="A4C35B6247764C3FA363BA772680F70B"/>
    <w:rsid w:val="00CD710F"/>
  </w:style>
  <w:style w:type="paragraph" w:customStyle="1" w:styleId="5E4D0791C082489D8ECF3CF701166DBC">
    <w:name w:val="5E4D0791C082489D8ECF3CF701166DBC"/>
    <w:rsid w:val="00CD710F"/>
  </w:style>
  <w:style w:type="paragraph" w:customStyle="1" w:styleId="443C3F9CE2FC42449EC797DC5D5C8926">
    <w:name w:val="443C3F9CE2FC42449EC797DC5D5C8926"/>
    <w:rsid w:val="00CD710F"/>
  </w:style>
  <w:style w:type="paragraph" w:customStyle="1" w:styleId="DD5B09D4A9E841E38626A21E3B0586D8">
    <w:name w:val="DD5B09D4A9E841E38626A21E3B0586D8"/>
    <w:rsid w:val="00CD710F"/>
  </w:style>
  <w:style w:type="paragraph" w:customStyle="1" w:styleId="BABB481636FB47F29B224F63445B67B7">
    <w:name w:val="BABB481636FB47F29B224F63445B67B7"/>
    <w:rsid w:val="00CD710F"/>
  </w:style>
  <w:style w:type="paragraph" w:customStyle="1" w:styleId="C61F9B517EF84758948127E4D1416C5B">
    <w:name w:val="C61F9B517EF84758948127E4D1416C5B"/>
    <w:rsid w:val="00CD71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691825fd-8772-4ffb-ba60-9f7c072b58ab">Patient Safety, Quality &amp; Risk Management</Department>
    <Effective_x0020_Date xmlns="ace902a7-d967-49eb-8ebc-52538a61af22">2018-12-11T05:00:00+00:00</Effective_x0020_Date>
    <Next_x0020_Review xmlns="691825fd-8772-4ffb-ba60-9f7c072b58ab">2020-12-31T05:00:00+00:00</Next_x0020_Review>
    <Owner_x0020_Title xmlns="691825fd-8772-4ffb-ba60-9f7c072b58ab">Chief Quality &amp; Privacy Officer</Owner_x0020_Title>
    <Corporate_x0020__x002f__x0020_Clinical xmlns="ace902a7-d967-49eb-8ebc-52538a61af22">Corporate Clinical</Corporate_x0020__x002f__x0020_Clinical>
    <Document_x0020_Type xmlns="ace902a7-d967-49eb-8ebc-52538a61af22">Policy</Document_x0020_Type>
    <Owner xmlns="691825fd-8772-4ffb-ba60-9f7c072b58ab">
      <UserInfo>
        <DisplayName>Kean, Rachel</DisplayName>
        <AccountId>590</AccountId>
        <AccountType/>
      </UserInfo>
    </Owner>
    <Last_x0020_Review xmlns="691825fd-8772-4ffb-ba60-9f7c072b58ab">2018-12-11T05:00:00+00:00</Last_x0020_Review>
    <Vice_x0020_President xmlns="ace902a7-d967-49eb-8ebc-52538a61af22">Savage, Nancy</Vice_x0020_President>
    <Status xmlns="ace902a7-d967-49eb-8ebc-52538a61af22" xsi:nil="true"/>
    <Action_x0020_Plan_x002d_Overdue_x0020_Policies xmlns="ace902a7-d967-49eb-8ebc-52538a61af22" xsi:nil="true"/>
    <Status0 xmlns="ace902a7-d967-49eb-8ebc-52538a61af22">Expiring 1- 12 Mths</Status0>
    <Board_x0020_Approval_x003f_ xmlns="ace902a7-d967-49eb-8ebc-52538a61af22">false</Board_x0020_Approval_x003f_>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202B9D56512AE4418D452F4794F81432|810367359" UniqueId="dfd1617d-d358-4500-ac9b-c19cad91a689">
      <p:Name>Auditing</p:Name>
      <p:Description>Audits user actions on documents and list items to the Audit Log.</p:Description>
      <p:CustomData>
        <Audit xmlns="">
          <Update/>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E6AB8FC75489264689BA6956E5E1833A" ma:contentTypeVersion="38" ma:contentTypeDescription="Create a new document." ma:contentTypeScope="" ma:versionID="2d83b8eff3b0ad9db0bf0b1746fb36ec">
  <xsd:schema xmlns:xsd="http://www.w3.org/2001/XMLSchema" xmlns:xs="http://www.w3.org/2001/XMLSchema" xmlns:p="http://schemas.microsoft.com/office/2006/metadata/properties" xmlns:ns1="http://schemas.microsoft.com/sharepoint/v3" xmlns:ns2="691825fd-8772-4ffb-ba60-9f7c072b58ab" xmlns:ns4="ace902a7-d967-49eb-8ebc-52538a61af22" xmlns:ns5="6ce1f2f8-4f3e-4309-b4b0-1a0d53eda109" targetNamespace="http://schemas.microsoft.com/office/2006/metadata/properties" ma:root="true" ma:fieldsID="debba707f8f7f02ea3bb2e7055c21d3b" ns1:_="" ns2:_="" ns4:_="" ns5:_="">
    <xsd:import namespace="http://schemas.microsoft.com/sharepoint/v3"/>
    <xsd:import namespace="691825fd-8772-4ffb-ba60-9f7c072b58ab"/>
    <xsd:import namespace="ace902a7-d967-49eb-8ebc-52538a61af22"/>
    <xsd:import namespace="6ce1f2f8-4f3e-4309-b4b0-1a0d53eda109"/>
    <xsd:element name="properties">
      <xsd:complexType>
        <xsd:sequence>
          <xsd:element name="documentManagement">
            <xsd:complexType>
              <xsd:all>
                <xsd:element ref="ns2:Owner" minOccurs="0"/>
                <xsd:element ref="ns2:Owner_x0020_Title"/>
                <xsd:element ref="ns2:Department" minOccurs="0"/>
                <xsd:element ref="ns2:Last_x0020_Review" minOccurs="0"/>
                <xsd:element ref="ns2:Next_x0020_Review" minOccurs="0"/>
                <xsd:element ref="ns4:Effective_x0020_Date" minOccurs="0"/>
                <xsd:element ref="ns4:Corporate_x0020__x002f__x0020_Clinical" minOccurs="0"/>
                <xsd:element ref="ns4:Document_x0020_Type" minOccurs="0"/>
                <xsd:element ref="ns1:_dlc_Exempt" minOccurs="0"/>
                <xsd:element ref="ns4:MediaServiceMetadata" minOccurs="0"/>
                <xsd:element ref="ns4:MediaServiceFastMetadata" minOccurs="0"/>
                <xsd:element ref="ns5:SharedWithUsers" minOccurs="0"/>
                <xsd:element ref="ns5:SharedWithDetails" minOccurs="0"/>
                <xsd:element ref="ns4:Vice_x0020_President" minOccurs="0"/>
                <xsd:element ref="ns4:Status" minOccurs="0"/>
                <xsd:element ref="ns4:Action_x0020_Plan_x002d_Overdue_x0020_Policies" minOccurs="0"/>
                <xsd:element ref="ns4:Status0" minOccurs="0"/>
                <xsd:element ref="ns4:MediaServiceAutoKeyPoints" minOccurs="0"/>
                <xsd:element ref="ns4:MediaServiceKeyPoints" minOccurs="0"/>
                <xsd:element ref="ns4:Board_x0020_Approv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1825fd-8772-4ffb-ba60-9f7c072b58ab" elementFormDefault="qualified">
    <xsd:import namespace="http://schemas.microsoft.com/office/2006/documentManagement/types"/>
    <xsd:import namespace="http://schemas.microsoft.com/office/infopath/2007/PartnerControls"/>
    <xsd:element name="Owner" ma:index="2" nillable="true" ma:displayName="Owner Nam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Title" ma:index="3" ma:displayName="Owner Title" ma:default="**Choose One-contact Wendy if ??**" ma:format="Dropdown" ma:internalName="Owner_x0020_Title">
      <xsd:simpleType>
        <xsd:restriction base="dms:Choice">
          <xsd:enumeration value="**Choose One-contact Wendy if ??**"/>
          <xsd:enumeration value="Director"/>
          <xsd:enumeration value="Interim Director"/>
          <xsd:enumeration value="Operations Director"/>
          <xsd:enumeration value="Manager"/>
          <xsd:enumeration value="Executive Vice President"/>
          <xsd:enumeration value="Vice President"/>
          <xsd:enumeration value="Supervisor"/>
          <xsd:enumeration value="Chief Strategy Officer"/>
          <xsd:enumeration value="Chief Technology Officer"/>
          <xsd:enumeration value="Chief Quality &amp; Privacy Officer"/>
          <xsd:enumeration value="Chief Patient Flow"/>
          <xsd:enumeration value="Chief Performance Officer"/>
          <xsd:enumeration value="Governance &amp; Policy Lead"/>
          <xsd:enumeration value="Corporate Controller"/>
          <xsd:enumeration value="Interim Lead"/>
        </xsd:restriction>
      </xsd:simpleType>
    </xsd:element>
    <xsd:element name="Department" ma:index="4" nillable="true" ma:displayName="Department" ma:default="Choose One" ma:format="Dropdown" ma:internalName="Department">
      <xsd:simpleType>
        <xsd:restriction base="dms:Choice">
          <xsd:enumeration value="Choose One"/>
          <xsd:enumeration value="Administration"/>
          <xsd:enumeration value="Business Continuity Plan"/>
          <xsd:enumeration value="Business Development &amp; Supply Chain"/>
          <xsd:enumeration value="Cancer Program"/>
          <xsd:enumeration value="Capital Planning &amp; Redevelopment"/>
          <xsd:enumeration value="Cardiovascular Program"/>
          <xsd:enumeration value="Corporate Communications"/>
          <xsd:enumeration value="ED, ICU - Combined Document"/>
          <xsd:enumeration value="Emergency Department"/>
          <xsd:enumeration value="Environmental Services"/>
          <xsd:enumeration value="Ethics"/>
          <xsd:enumeration value="Facilities Support Services"/>
          <xsd:enumeration value="Finance"/>
          <xsd:enumeration value="Health Information Management"/>
          <xsd:enumeration value="Human Resources"/>
          <xsd:enumeration value="Imaging Services"/>
          <xsd:enumeration value="Infection Prevention &amp; Control"/>
          <xsd:enumeration value="Information Technology"/>
          <xsd:enumeration value="Intensive Care Unit"/>
          <xsd:enumeration value="Laboratory Services"/>
          <xsd:enumeration value="Maternal, Newborn, Child &amp; Youth Program"/>
          <xsd:enumeration value="Medical Affairs"/>
          <xsd:enumeration value="Medicine Program"/>
          <xsd:enumeration value="Mental Health &amp; Addictions Program"/>
          <xsd:enumeration value="Occupational Health &amp; Safety"/>
          <xsd:enumeration value="Occupational Health &amp; Wellness"/>
          <xsd:enumeration value="Organizational Development"/>
          <xsd:enumeration value="Patient Flow"/>
          <xsd:enumeration value="Patient Food Services"/>
          <xsd:enumeration value="Patient Safety, Quality &amp; Risk Management"/>
          <xsd:enumeration value="Pharmacy Program"/>
          <xsd:enumeration value="Privacy Office"/>
          <xsd:enumeration value="Professional Practice"/>
          <xsd:enumeration value="Renal Program"/>
          <xsd:enumeration value="Research Ethics Board"/>
          <xsd:enumeration value="Security Services"/>
          <xsd:enumeration value="Stroke Program"/>
          <xsd:enumeration value="Surgery Program"/>
          <xsd:enumeration value="Surgery Program, Cardiovascular Program-Combined"/>
          <xsd:enumeration value="Volunteer Services"/>
          <xsd:enumeration value="Workplace Safety"/>
        </xsd:restriction>
      </xsd:simpleType>
    </xsd:element>
    <xsd:element name="Last_x0020_Review" ma:index="5" nillable="true" ma:displayName="Last Review" ma:default="[today]" ma:format="DateOnly" ma:internalName="Last_x0020_Review">
      <xsd:simpleType>
        <xsd:restriction base="dms:DateTime"/>
      </xsd:simpleType>
    </xsd:element>
    <xsd:element name="Next_x0020_Review" ma:index="6" nillable="true" ma:displayName="Review Deadline" ma:format="DateOnly" ma:internalName="Next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e902a7-d967-49eb-8ebc-52538a61af22" elementFormDefault="qualified">
    <xsd:import namespace="http://schemas.microsoft.com/office/2006/documentManagement/types"/>
    <xsd:import namespace="http://schemas.microsoft.com/office/infopath/2007/PartnerControls"/>
    <xsd:element name="Effective_x0020_Date" ma:index="8" nillable="true" ma:displayName="Effective Date" ma:default="[today]" ma:format="DateOnly" ma:internalName="Effective_x0020_Date">
      <xsd:simpleType>
        <xsd:restriction base="dms:DateTime"/>
      </xsd:simpleType>
    </xsd:element>
    <xsd:element name="Corporate_x0020__x002f__x0020_Clinical" ma:index="9" nillable="true" ma:displayName="Corporate / Departmental" ma:default="**Choose One**" ma:format="Dropdown" ma:internalName="Corporate_x0020__x002f__x0020_Clinical">
      <xsd:simpleType>
        <xsd:restriction base="dms:Choice">
          <xsd:enumeration value="**Choose One**"/>
          <xsd:enumeration value="Corporate Administrative"/>
          <xsd:enumeration value="Departmental Administrative"/>
          <xsd:enumeration value="Corporate Clinical"/>
          <xsd:enumeration value="Departmental Clinical"/>
        </xsd:restriction>
      </xsd:simpleType>
    </xsd:element>
    <xsd:element name="Document_x0020_Type" ma:index="10" nillable="true" ma:displayName="Document Type" ma:default="**Choose One**" ma:format="Dropdown" ma:internalName="Document_x0020_Type">
      <xsd:simpleType>
        <xsd:restriction base="dms:Choice">
          <xsd:enumeration value="**Choose One**"/>
          <xsd:enumeration value="BIA"/>
          <xsd:enumeration value="By-laws"/>
          <xsd:enumeration value="Emergency Plan"/>
          <xsd:enumeration value="Plan"/>
          <xsd:enumeration value="Learning Package"/>
          <xsd:enumeration value="Manual"/>
          <xsd:enumeration value="Medical Directive"/>
          <xsd:enumeration value="Other"/>
          <xsd:enumeration value="Policy"/>
          <xsd:enumeration value="Policy-Appendix"/>
          <xsd:enumeration value="Policy-ICU Regional"/>
          <xsd:enumeration value="Policy-To Be Archived"/>
          <xsd:enumeration value="PPO"/>
          <xsd:enumeration value="Protocol"/>
          <xsd:enumeration value="SOP"/>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Vice_x0020_President" ma:index="22" nillable="true" ma:displayName="Vice President" ma:default="CHOOSE ONE" ma:format="Dropdown" ma:internalName="Vice_x0020_President">
      <xsd:simpleType>
        <xsd:restriction base="dms:Choice">
          <xsd:enumeration value="CHOOSE ONE"/>
          <xsd:enumeration value="CNE"/>
          <xsd:enumeration value="Ferguson, Liz"/>
          <xsd:enumeration value="Legue, Suzanne"/>
          <xsd:enumeration value="Petersen, Ben"/>
          <xsd:enumeration value="Savage, Nancy"/>
          <xsd:enumeration value="Sewell, Darrell"/>
          <xsd:enumeration value="Tebbutt, Chris"/>
          <xsd:enumeration value="Tyberg, Jeff (COS)"/>
        </xsd:restriction>
      </xsd:simpleType>
    </xsd:element>
    <xsd:element name="Status" ma:index="23" nillable="true" ma:displayName="Progress-Overdue/Expiring" ma:format="Dropdown" ma:internalName="Status">
      <xsd:simpleType>
        <xsd:restriction base="dms:Choice">
          <xsd:enumeration value="Not Started"/>
          <xsd:enumeration value="To Be Archived - Approval Form in Progress"/>
          <xsd:enumeration value="In Progress - Policy Review / Updating"/>
          <xsd:enumeration value="In Progress - Stakeholder Engagement"/>
          <xsd:enumeration value="In Progress - Committee Endorsement"/>
          <xsd:enumeration value="In Progress - Regional Policy"/>
          <xsd:enumeration value="Archived"/>
        </xsd:restriction>
      </xsd:simpleType>
    </xsd:element>
    <xsd:element name="Action_x0020_Plan_x002d_Overdue_x0020_Policies" ma:index="24" nillable="true" ma:displayName="Action Plan-Overdue/Expiring" ma:internalName="Action_x0020_Plan_x002d_Overdue_x0020_Policies">
      <xsd:simpleType>
        <xsd:restriction base="dms:Text">
          <xsd:maxLength value="255"/>
        </xsd:restriction>
      </xsd:simpleType>
    </xsd:element>
    <xsd:element name="Status0" ma:index="25" nillable="true" ma:displayName="Status" ma:default="**choose one**" ma:format="Dropdown" ma:internalName="Status0">
      <xsd:simpleType>
        <xsd:restriction base="dms:Choice">
          <xsd:enumeration value="**choose one**"/>
          <xsd:enumeration value="Current"/>
          <xsd:enumeration value="Overdue"/>
          <xsd:enumeration value="Expiring 1- 12 Mths"/>
          <xsd:enumeration value="Archived"/>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Board_x0020_Approval_x003f_" ma:index="28" nillable="true" ma:displayName="Board Approval/FYI" ma:default="Yes" ma:format="Dropdown" ma:internalName="Board_x0020_Approval_x003f_">
      <xsd:simpleType>
        <xsd:restriction base="dms:Choice">
          <xsd:enumeration value="Yes"/>
          <xsd:enumeration value="No"/>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6ce1f2f8-4f3e-4309-b4b0-1a0d53eda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B6B6-D42C-4FFA-AC70-0825D672E8FD}">
  <ds:schemaRefs>
    <ds:schemaRef ds:uri="http://schemas.microsoft.com/sharepoint/v3/contenttype/forms"/>
  </ds:schemaRefs>
</ds:datastoreItem>
</file>

<file path=customXml/itemProps2.xml><?xml version="1.0" encoding="utf-8"?>
<ds:datastoreItem xmlns:ds="http://schemas.openxmlformats.org/officeDocument/2006/customXml" ds:itemID="{8731325D-4533-4068-B23A-3CE6CEF4CD7C}">
  <ds:schemaRefs>
    <ds:schemaRef ds:uri="http://purl.org/dc/dcmitype/"/>
    <ds:schemaRef ds:uri="6ce1f2f8-4f3e-4309-b4b0-1a0d53eda109"/>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ace902a7-d967-49eb-8ebc-52538a61af22"/>
    <ds:schemaRef ds:uri="691825fd-8772-4ffb-ba60-9f7c072b58ab"/>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EC4FA9C-5E85-44C8-87FA-E1EB354F5CC7}">
  <ds:schemaRefs>
    <ds:schemaRef ds:uri="office.server.policy"/>
    <ds:schemaRef ds:uri=""/>
  </ds:schemaRefs>
</ds:datastoreItem>
</file>

<file path=customXml/itemProps4.xml><?xml version="1.0" encoding="utf-8"?>
<ds:datastoreItem xmlns:ds="http://schemas.openxmlformats.org/officeDocument/2006/customXml" ds:itemID="{720A6888-B3C6-4B21-ABB1-6E9B628A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1825fd-8772-4ffb-ba60-9f7c072b58ab"/>
    <ds:schemaRef ds:uri="ace902a7-d967-49eb-8ebc-52538a61af22"/>
    <ds:schemaRef ds:uri="6ce1f2f8-4f3e-4309-b4b0-1a0d53eda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0DDF2A-C8BE-4776-9764-E06C6976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27C5A823</Template>
  <TotalTime>1</TotalTime>
  <Pages>13</Pages>
  <Words>2706</Words>
  <Characters>15427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Patient Safety Incident Management Policy and Procedure</vt:lpstr>
    </vt:vector>
  </TitlesOfParts>
  <Company>Royal Victoria Hospital</Company>
  <LinksUpToDate>false</LinksUpToDate>
  <CharactersWithSpaces>18097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Incident Management Policy and Procedure</dc:title>
  <dc:creator>Salojärvi, Marlene</dc:creator>
  <cp:keywords/>
  <cp:lastModifiedBy>Pelletier, Melissa</cp:lastModifiedBy>
  <cp:revision>2</cp:revision>
  <cp:lastPrinted>2018-07-11T15:12:00Z</cp:lastPrinted>
  <dcterms:created xsi:type="dcterms:W3CDTF">2021-01-06T13:27:00Z</dcterms:created>
  <dcterms:modified xsi:type="dcterms:W3CDTF">2021-01-06T13:27:00Z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0x010100E6AB8FC75489264689BA6956E5E1833A</vt:lpwstr>
  </property>
  <property fmtid="{D5CDD505-2E9C-101B-9397-08002B2CF9AE}" pid="3" name="WorkflowChangePath">
    <vt:lpwstr>6eb59203-4985-40ed-b158-82f03ffceeed,4;6d86d946-9f7b-494e-b8aa-cb4475764e20,5;6eb59203-4985-40ed-b158-82f03ffceeed,6;6d86d946-9f7b-494e-b8aa-cb4475764e20,7;6eb59203-4985-40ed-b158-82f03ffceeed,8;6d86d946-9f7b-494e-b8aa-cb4475764e20,9;6eb59203-4985-40ed-b1</vt:lpwstr>
  </property>
  <property fmtid="{D5CDD505-2E9C-101B-9397-08002B2CF9AE}" pid="4" name="docname">
    <vt:lpwstr>Patient Safety Incident Reporting and Investigation.docx</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Policy Status">
    <vt:lpwstr>**choose one**</vt:lpwstr>
  </property>
  <property fmtid="{D5CDD505-2E9C-101B-9397-08002B2CF9AE}" pid="9" name="Archive">
    <vt:lpwstr>No</vt:lpwstr>
  </property>
  <property fmtid="{D5CDD505-2E9C-101B-9397-08002B2CF9AE}" pid="10" name="WF - Copy Title">
    <vt:lpwstr>, </vt:lpwstr>
  </property>
</Properties>
</file>