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1653A" w14:textId="77777777" w:rsidR="008F3E67" w:rsidRPr="009053D4" w:rsidRDefault="008F3E67" w:rsidP="008F3E67">
      <w:pPr>
        <w:jc w:val="both"/>
        <w:rPr>
          <w:rFonts w:cs="Arial"/>
          <w:lang w:val="en-US"/>
        </w:rPr>
      </w:pPr>
      <w:bookmarkStart w:id="0" w:name="_GoBack"/>
      <w:bookmarkEnd w:id="0"/>
      <w:r w:rsidRPr="009053D4">
        <w:rPr>
          <w:rFonts w:cs="Arial"/>
          <w:b/>
          <w:bCs/>
          <w:u w:val="single"/>
          <w:lang w:val="en-US"/>
        </w:rPr>
        <w:t>SCOPE:</w:t>
      </w:r>
    </w:p>
    <w:p w14:paraId="4F61653B" w14:textId="77777777" w:rsidR="008F3E67" w:rsidRPr="009053D4" w:rsidRDefault="008F3E67" w:rsidP="008F3E67">
      <w:pPr>
        <w:jc w:val="both"/>
        <w:rPr>
          <w:rFonts w:cs="Arial"/>
          <w:lang w:val="en-US"/>
        </w:rPr>
      </w:pPr>
    </w:p>
    <w:p w14:paraId="4F61653C" w14:textId="77777777" w:rsidR="00915501" w:rsidRDefault="00915501" w:rsidP="00915501">
      <w:pPr>
        <w:jc w:val="both"/>
        <w:rPr>
          <w:rFonts w:cs="Arial"/>
        </w:rPr>
      </w:pPr>
      <w:r w:rsidRPr="00AA1500">
        <w:rPr>
          <w:rFonts w:cs="Arial"/>
        </w:rPr>
        <w:t>This policy and procedure applies to employees of the Royal Victoria Regional Health Centre (RVH)</w:t>
      </w:r>
      <w:r>
        <w:rPr>
          <w:rFonts w:cs="Arial"/>
        </w:rPr>
        <w:t xml:space="preserve">, as well as </w:t>
      </w:r>
      <w:r w:rsidRPr="00AA1500">
        <w:rPr>
          <w:rFonts w:cs="Arial"/>
        </w:rPr>
        <w:t xml:space="preserve">residents and high school, college and university students placed at RVH, referred to collectively as </w:t>
      </w:r>
      <w:r w:rsidR="007E1FE0">
        <w:rPr>
          <w:rFonts w:cs="Arial"/>
          <w:i/>
        </w:rPr>
        <w:t>students</w:t>
      </w:r>
      <w:r w:rsidR="003E2439">
        <w:rPr>
          <w:rFonts w:cs="Arial"/>
        </w:rPr>
        <w:t xml:space="preserve"> herein.  W</w:t>
      </w:r>
      <w:r w:rsidRPr="00AA1500">
        <w:rPr>
          <w:rFonts w:cs="Arial"/>
        </w:rPr>
        <w:t xml:space="preserve">hile </w:t>
      </w:r>
      <w:r>
        <w:rPr>
          <w:rFonts w:cs="Arial"/>
        </w:rPr>
        <w:t xml:space="preserve">volunteers and </w:t>
      </w:r>
      <w:r w:rsidRPr="00AA1500">
        <w:rPr>
          <w:rFonts w:cs="Arial"/>
        </w:rPr>
        <w:t>professional staff (i.e., medical, dental, midwifery, and extend</w:t>
      </w:r>
      <w:r>
        <w:rPr>
          <w:rFonts w:cs="Arial"/>
        </w:rPr>
        <w:t xml:space="preserve">ed class nurses) are not </w:t>
      </w:r>
      <w:r w:rsidRPr="00AA1500">
        <w:rPr>
          <w:rFonts w:cs="Arial"/>
        </w:rPr>
        <w:t xml:space="preserve">RVH employees, they </w:t>
      </w:r>
      <w:r>
        <w:rPr>
          <w:rFonts w:cs="Arial"/>
        </w:rPr>
        <w:t xml:space="preserve">are </w:t>
      </w:r>
      <w:r w:rsidRPr="00AA1500">
        <w:rPr>
          <w:rFonts w:cs="Arial"/>
        </w:rPr>
        <w:t>vulnerable to man</w:t>
      </w:r>
      <w:r w:rsidR="003E2439">
        <w:rPr>
          <w:rFonts w:cs="Arial"/>
        </w:rPr>
        <w:t>y of the same workplace hazards</w:t>
      </w:r>
      <w:r>
        <w:rPr>
          <w:rFonts w:cs="Arial"/>
        </w:rPr>
        <w:t>, including workplace v</w:t>
      </w:r>
      <w:r w:rsidR="003E2439">
        <w:rPr>
          <w:rFonts w:cs="Arial"/>
        </w:rPr>
        <w:t xml:space="preserve">iolence, and are therefore </w:t>
      </w:r>
      <w:r>
        <w:rPr>
          <w:rFonts w:cs="Arial"/>
        </w:rPr>
        <w:t>included in this policy and procedure.</w:t>
      </w:r>
    </w:p>
    <w:p w14:paraId="4F61653D" w14:textId="77777777" w:rsidR="00915501" w:rsidRDefault="00915501" w:rsidP="00915501">
      <w:pPr>
        <w:jc w:val="both"/>
        <w:rPr>
          <w:rFonts w:cs="Arial"/>
        </w:rPr>
      </w:pPr>
    </w:p>
    <w:p w14:paraId="4F61653E" w14:textId="77777777" w:rsidR="00915501" w:rsidRPr="00AA1500" w:rsidRDefault="00915501" w:rsidP="00915501">
      <w:pPr>
        <w:jc w:val="both"/>
        <w:rPr>
          <w:rFonts w:cs="Arial"/>
        </w:rPr>
      </w:pPr>
      <w:r>
        <w:rPr>
          <w:rFonts w:cs="Arial"/>
        </w:rPr>
        <w:t xml:space="preserve">Where procedural differences in reporting or investigation exist, they shall be highlighted where applicable.  Otherwise, the collective term </w:t>
      </w:r>
      <w:r w:rsidRPr="00E2146D">
        <w:rPr>
          <w:rFonts w:cs="Arial"/>
          <w:i/>
        </w:rPr>
        <w:t>workers</w:t>
      </w:r>
      <w:r>
        <w:rPr>
          <w:rFonts w:cs="Arial"/>
        </w:rPr>
        <w:t xml:space="preserve"> shall be used to</w:t>
      </w:r>
      <w:r w:rsidR="003E2439">
        <w:rPr>
          <w:rFonts w:cs="Arial"/>
        </w:rPr>
        <w:t xml:space="preserve"> refer to all of the </w:t>
      </w:r>
      <w:r>
        <w:rPr>
          <w:rFonts w:cs="Arial"/>
        </w:rPr>
        <w:t xml:space="preserve">groups indicated above.  </w:t>
      </w:r>
      <w:r w:rsidRPr="00AA1500">
        <w:rPr>
          <w:rFonts w:cs="Arial"/>
          <w:lang w:val="en-GB"/>
        </w:rPr>
        <w:t xml:space="preserve">The requirements apply whether </w:t>
      </w:r>
      <w:r w:rsidRPr="00AA1500">
        <w:rPr>
          <w:rFonts w:cs="Arial"/>
        </w:rPr>
        <w:t>working on RVH property or working on behalf of or representing RVH elsewhere.</w:t>
      </w:r>
    </w:p>
    <w:p w14:paraId="4F61653F" w14:textId="77777777" w:rsidR="002848E2" w:rsidRPr="009053D4" w:rsidRDefault="002848E2" w:rsidP="008F3E67">
      <w:pPr>
        <w:jc w:val="both"/>
        <w:rPr>
          <w:rFonts w:cs="Arial"/>
        </w:rPr>
      </w:pPr>
    </w:p>
    <w:p w14:paraId="4F616540" w14:textId="77777777" w:rsidR="008F3E67" w:rsidRPr="009053D4" w:rsidRDefault="008F3E67" w:rsidP="008F3E67">
      <w:pPr>
        <w:jc w:val="both"/>
        <w:rPr>
          <w:rFonts w:cs="Arial"/>
          <w:lang w:val="en-US"/>
        </w:rPr>
      </w:pPr>
      <w:r w:rsidRPr="009053D4">
        <w:rPr>
          <w:rFonts w:cs="Arial"/>
          <w:b/>
          <w:bCs/>
          <w:u w:val="single"/>
          <w:lang w:val="en-US"/>
        </w:rPr>
        <w:t>POLICY STATEMENT:</w:t>
      </w:r>
    </w:p>
    <w:p w14:paraId="4F616541" w14:textId="77777777" w:rsidR="008F3E67" w:rsidRPr="009053D4" w:rsidRDefault="008F3E67" w:rsidP="008F3E67">
      <w:pPr>
        <w:jc w:val="both"/>
        <w:rPr>
          <w:rFonts w:cs="Arial"/>
          <w:lang w:val="en-US"/>
        </w:rPr>
      </w:pPr>
    </w:p>
    <w:p w14:paraId="4F616542" w14:textId="77777777" w:rsidR="008F3E67" w:rsidRPr="009053D4" w:rsidRDefault="008F3E67" w:rsidP="008F3E67">
      <w:pPr>
        <w:jc w:val="both"/>
        <w:rPr>
          <w:rFonts w:cs="Arial"/>
        </w:rPr>
      </w:pPr>
      <w:r w:rsidRPr="009053D4">
        <w:rPr>
          <w:rFonts w:cs="Arial"/>
        </w:rPr>
        <w:t xml:space="preserve">At the Royal Victoria Regional Health Centre, </w:t>
      </w:r>
      <w:r w:rsidRPr="009053D4">
        <w:rPr>
          <w:rFonts w:cs="Arial"/>
          <w:i/>
        </w:rPr>
        <w:t xml:space="preserve">Safety is Our Promise. </w:t>
      </w:r>
      <w:r w:rsidRPr="009053D4">
        <w:rPr>
          <w:rFonts w:cs="Arial"/>
        </w:rPr>
        <w:t xml:space="preserve"> RVH recognizes the potential for violence in the workplace and </w:t>
      </w:r>
      <w:r w:rsidR="00C5257C">
        <w:rPr>
          <w:rFonts w:cs="Arial"/>
        </w:rPr>
        <w:t>is committed to taking</w:t>
      </w:r>
      <w:r w:rsidRPr="009053D4">
        <w:rPr>
          <w:rFonts w:cs="Arial"/>
        </w:rPr>
        <w:t xml:space="preserve"> every precaution reasonable in the circumstances to identify then minimize or elim</w:t>
      </w:r>
      <w:r w:rsidR="00C5257C">
        <w:rPr>
          <w:rFonts w:cs="Arial"/>
        </w:rPr>
        <w:t xml:space="preserve">inate potential sources of this </w:t>
      </w:r>
      <w:r w:rsidRPr="009053D4">
        <w:rPr>
          <w:rFonts w:cs="Arial"/>
        </w:rPr>
        <w:t>risk.</w:t>
      </w:r>
    </w:p>
    <w:p w14:paraId="4F616543" w14:textId="77777777" w:rsidR="008F3E67" w:rsidRPr="009053D4" w:rsidRDefault="008F3E67" w:rsidP="008F3E67">
      <w:pPr>
        <w:jc w:val="both"/>
        <w:rPr>
          <w:rFonts w:cs="Arial"/>
        </w:rPr>
      </w:pPr>
    </w:p>
    <w:p w14:paraId="4F616544" w14:textId="77777777" w:rsidR="008F3E67" w:rsidRPr="009053D4" w:rsidRDefault="008F3E67" w:rsidP="008F3E67">
      <w:pPr>
        <w:jc w:val="both"/>
        <w:rPr>
          <w:rFonts w:cs="Arial"/>
        </w:rPr>
      </w:pPr>
      <w:r w:rsidRPr="009053D4">
        <w:rPr>
          <w:rFonts w:cs="Arial"/>
        </w:rPr>
        <w:t xml:space="preserve">Violence in the workplace can have devastating effects on workers’ quality of life and organizational productivity.  In order to directly and effectively address this issue, the Ontario </w:t>
      </w:r>
      <w:r w:rsidRPr="009053D4">
        <w:rPr>
          <w:rFonts w:cs="Arial"/>
          <w:i/>
        </w:rPr>
        <w:t>Occupational Health and Safety Act (OHSA)</w:t>
      </w:r>
      <w:r w:rsidRPr="009053D4">
        <w:rPr>
          <w:rFonts w:cs="Arial"/>
        </w:rPr>
        <w:t xml:space="preserve"> was amended </w:t>
      </w:r>
      <w:r w:rsidR="0084697E">
        <w:rPr>
          <w:rFonts w:cs="Arial"/>
        </w:rPr>
        <w:t xml:space="preserve">in 2010 </w:t>
      </w:r>
      <w:r w:rsidRPr="009053D4">
        <w:rPr>
          <w:rFonts w:cs="Arial"/>
        </w:rPr>
        <w:t>to include specific requirements with regard to the control and prevention of workplace violence and harassment.  Please refer to Corporate Admi</w:t>
      </w:r>
      <w:r w:rsidR="007250CD" w:rsidRPr="009053D4">
        <w:rPr>
          <w:rFonts w:cs="Arial"/>
        </w:rPr>
        <w:t>nistrative Policy and Procedure (201</w:t>
      </w:r>
      <w:r w:rsidR="00073542">
        <w:rPr>
          <w:rFonts w:cs="Arial"/>
        </w:rPr>
        <w:t>8</w:t>
      </w:r>
      <w:r w:rsidR="007250CD" w:rsidRPr="009053D4">
        <w:rPr>
          <w:rFonts w:cs="Arial"/>
        </w:rPr>
        <w:t>)</w:t>
      </w:r>
      <w:r w:rsidRPr="009053D4">
        <w:rPr>
          <w:rFonts w:cs="Arial"/>
        </w:rPr>
        <w:t xml:space="preserve"> </w:t>
      </w:r>
      <w:r w:rsidRPr="009053D4">
        <w:rPr>
          <w:rFonts w:cs="Arial"/>
          <w:i/>
        </w:rPr>
        <w:t>Workplace Harassment Prevention</w:t>
      </w:r>
      <w:r w:rsidRPr="009053D4">
        <w:rPr>
          <w:rFonts w:cs="Arial"/>
        </w:rPr>
        <w:t>, for further information</w:t>
      </w:r>
      <w:r w:rsidR="00C52C8B" w:rsidRPr="009053D4">
        <w:rPr>
          <w:rFonts w:cs="Arial"/>
        </w:rPr>
        <w:t xml:space="preserve"> </w:t>
      </w:r>
      <w:r w:rsidR="004A1E49" w:rsidRPr="009053D4">
        <w:rPr>
          <w:rFonts w:cs="Arial"/>
        </w:rPr>
        <w:t>on the prevent</w:t>
      </w:r>
      <w:r w:rsidR="00900029">
        <w:rPr>
          <w:rFonts w:cs="Arial"/>
        </w:rPr>
        <w:t xml:space="preserve">ion of workplace harassment, including </w:t>
      </w:r>
      <w:r w:rsidR="004A1E49" w:rsidRPr="009053D4">
        <w:rPr>
          <w:rFonts w:cs="Arial"/>
        </w:rPr>
        <w:t>workplace sexual harassment</w:t>
      </w:r>
      <w:r w:rsidRPr="009053D4">
        <w:rPr>
          <w:rFonts w:cs="Arial"/>
        </w:rPr>
        <w:t>.</w:t>
      </w:r>
    </w:p>
    <w:p w14:paraId="4F616545" w14:textId="77777777" w:rsidR="008F3E67" w:rsidRPr="009053D4" w:rsidRDefault="008F3E67" w:rsidP="008F3E67">
      <w:pPr>
        <w:jc w:val="both"/>
        <w:rPr>
          <w:rFonts w:cs="Arial"/>
        </w:rPr>
      </w:pPr>
    </w:p>
    <w:p w14:paraId="4F616546" w14:textId="77777777" w:rsidR="008F3E67" w:rsidRPr="009053D4" w:rsidRDefault="008F3E67" w:rsidP="00900029">
      <w:pPr>
        <w:jc w:val="both"/>
        <w:rPr>
          <w:rFonts w:cs="Arial"/>
        </w:rPr>
      </w:pPr>
      <w:r w:rsidRPr="009053D4">
        <w:rPr>
          <w:rFonts w:cs="Arial"/>
        </w:rPr>
        <w:t xml:space="preserve">This policy provides a framework for consistent identification, reporting, response, documentation, investigation, control, follow-up, and education regarding all acts of, attempted acts of and threats of violence in the workplace.  </w:t>
      </w:r>
      <w:r w:rsidRPr="009053D4">
        <w:rPr>
          <w:rFonts w:cs="Arial"/>
          <w:lang w:val="en-GB"/>
        </w:rPr>
        <w:t xml:space="preserve">It further provides information </w:t>
      </w:r>
      <w:r w:rsidR="00900029">
        <w:rPr>
          <w:rFonts w:cs="Arial"/>
          <w:lang w:val="en-GB"/>
        </w:rPr>
        <w:t>for the four</w:t>
      </w:r>
      <w:r w:rsidRPr="009053D4">
        <w:rPr>
          <w:rFonts w:cs="Arial"/>
          <w:lang w:val="en-GB"/>
        </w:rPr>
        <w:t xml:space="preserve"> categories of workplace violence</w:t>
      </w:r>
      <w:r w:rsidR="00900029">
        <w:rPr>
          <w:rFonts w:cs="Arial"/>
          <w:lang w:val="en-GB"/>
        </w:rPr>
        <w:t xml:space="preserve">:  </w:t>
      </w:r>
      <w:r w:rsidRPr="009053D4">
        <w:rPr>
          <w:rFonts w:cs="Arial"/>
        </w:rPr>
        <w:t>External</w:t>
      </w:r>
      <w:r w:rsidR="00900029">
        <w:rPr>
          <w:rFonts w:cs="Arial"/>
        </w:rPr>
        <w:t>, Client/C</w:t>
      </w:r>
      <w:r w:rsidRPr="009053D4">
        <w:rPr>
          <w:rFonts w:cs="Arial"/>
        </w:rPr>
        <w:t>ustomer</w:t>
      </w:r>
      <w:r w:rsidR="00900029">
        <w:rPr>
          <w:rFonts w:cs="Arial"/>
        </w:rPr>
        <w:t>, Worker to W</w:t>
      </w:r>
      <w:r w:rsidRPr="009053D4">
        <w:rPr>
          <w:rFonts w:cs="Arial"/>
        </w:rPr>
        <w:t>orker</w:t>
      </w:r>
      <w:r w:rsidR="00900029">
        <w:rPr>
          <w:rFonts w:cs="Arial"/>
        </w:rPr>
        <w:t>, and Domestic V</w:t>
      </w:r>
      <w:r w:rsidRPr="009053D4">
        <w:rPr>
          <w:rFonts w:cs="Arial"/>
        </w:rPr>
        <w:t>iolence</w:t>
      </w:r>
      <w:r w:rsidR="00900029">
        <w:rPr>
          <w:rFonts w:cs="Arial"/>
        </w:rPr>
        <w:t xml:space="preserve"> </w:t>
      </w:r>
      <w:r w:rsidR="00900029" w:rsidRPr="009053D4">
        <w:rPr>
          <w:rFonts w:cs="Arial"/>
          <w:lang w:val="en-GB"/>
        </w:rPr>
        <w:t xml:space="preserve">(see </w:t>
      </w:r>
      <w:r w:rsidR="00900029" w:rsidRPr="009053D4">
        <w:rPr>
          <w:rFonts w:cs="Arial"/>
          <w:i/>
          <w:lang w:val="en-GB"/>
        </w:rPr>
        <w:t>Definitions</w:t>
      </w:r>
      <w:r w:rsidR="0053057E">
        <w:rPr>
          <w:rFonts w:cs="Arial"/>
          <w:i/>
          <w:lang w:val="en-GB"/>
        </w:rPr>
        <w:t xml:space="preserve">, </w:t>
      </w:r>
      <w:r w:rsidR="00900029">
        <w:rPr>
          <w:rFonts w:cs="Arial"/>
          <w:lang w:val="en-GB"/>
        </w:rPr>
        <w:t>below).</w:t>
      </w:r>
    </w:p>
    <w:p w14:paraId="4F616547" w14:textId="77777777" w:rsidR="002548AD" w:rsidRDefault="002548AD">
      <w:pPr>
        <w:rPr>
          <w:rFonts w:cs="Arial"/>
        </w:rPr>
      </w:pPr>
      <w:r>
        <w:rPr>
          <w:rFonts w:cs="Arial"/>
        </w:rPr>
        <w:br w:type="page"/>
      </w:r>
    </w:p>
    <w:p w14:paraId="4F616548" w14:textId="77777777" w:rsidR="00C5257C" w:rsidRPr="00C5257C" w:rsidRDefault="001A581D" w:rsidP="00457B24">
      <w:pPr>
        <w:jc w:val="both"/>
        <w:rPr>
          <w:rFonts w:cs="Arial"/>
          <w:b/>
          <w:u w:val="single"/>
        </w:rPr>
      </w:pPr>
      <w:r w:rsidRPr="009053D4">
        <w:rPr>
          <w:rFonts w:cs="Arial"/>
          <w:b/>
          <w:u w:val="single"/>
        </w:rPr>
        <w:lastRenderedPageBreak/>
        <w:t>DEFINITIONS:</w:t>
      </w:r>
    </w:p>
    <w:p w14:paraId="4F616549" w14:textId="77777777" w:rsidR="00C5257C" w:rsidRDefault="00C5257C" w:rsidP="00457B24">
      <w:pPr>
        <w:jc w:val="both"/>
        <w:rPr>
          <w:rFonts w:cs="Arial"/>
          <w:b/>
          <w:lang w:val="en-US"/>
        </w:rPr>
      </w:pPr>
    </w:p>
    <w:p w14:paraId="4F61654A" w14:textId="77777777" w:rsidR="001F6245" w:rsidRDefault="00000121" w:rsidP="00457B24">
      <w:pPr>
        <w:jc w:val="both"/>
        <w:rPr>
          <w:rFonts w:cs="Arial"/>
          <w:lang w:val="en-US"/>
        </w:rPr>
      </w:pPr>
      <w:r w:rsidRPr="00A63A15">
        <w:rPr>
          <w:rFonts w:cs="Arial"/>
          <w:b/>
          <w:lang w:val="en-US"/>
        </w:rPr>
        <w:t>A</w:t>
      </w:r>
      <w:r w:rsidR="00C5257C" w:rsidRPr="00A63A15">
        <w:rPr>
          <w:rFonts w:cs="Arial"/>
          <w:b/>
          <w:lang w:val="en-US"/>
        </w:rPr>
        <w:t>larm</w:t>
      </w:r>
      <w:r w:rsidRPr="00A63A15">
        <w:rPr>
          <w:rFonts w:cs="Arial"/>
          <w:b/>
          <w:lang w:val="en-US"/>
        </w:rPr>
        <w:t xml:space="preserve"> (Portable/Mobile)</w:t>
      </w:r>
      <w:r w:rsidR="00C5257C" w:rsidRPr="00A63A15">
        <w:rPr>
          <w:rFonts w:cs="Arial"/>
          <w:b/>
          <w:lang w:val="en-US"/>
        </w:rPr>
        <w:t xml:space="preserve">:  </w:t>
      </w:r>
      <w:r w:rsidR="00C5257C" w:rsidRPr="00A63A15">
        <w:rPr>
          <w:rFonts w:cs="Arial"/>
          <w:lang w:val="en-US"/>
        </w:rPr>
        <w:t>A device used to summon immediate assistance, whether from colleagues in the immediate vicinity</w:t>
      </w:r>
      <w:r w:rsidR="00B34A6B" w:rsidRPr="00A63A15">
        <w:rPr>
          <w:rFonts w:cs="Arial"/>
          <w:lang w:val="en-US"/>
        </w:rPr>
        <w:t xml:space="preserve"> or from Security Services.  Where </w:t>
      </w:r>
      <w:r w:rsidR="00FF33EA" w:rsidRPr="00A63A15">
        <w:rPr>
          <w:rFonts w:cs="Arial"/>
          <w:lang w:val="en-US"/>
        </w:rPr>
        <w:t>deemed mandatory (in accordance with the Workplace Violence Risk Assessment for each unit or department), it shall be personally issued to workers and</w:t>
      </w:r>
      <w:r w:rsidR="00B34A6B" w:rsidRPr="00A63A15">
        <w:rPr>
          <w:rFonts w:cs="Arial"/>
          <w:lang w:val="en-US"/>
        </w:rPr>
        <w:t xml:space="preserve"> </w:t>
      </w:r>
      <w:r w:rsidR="00FF33EA" w:rsidRPr="00A63A15">
        <w:rPr>
          <w:rFonts w:cs="Arial"/>
          <w:lang w:val="en-US"/>
        </w:rPr>
        <w:t xml:space="preserve">its use </w:t>
      </w:r>
      <w:r w:rsidR="00B34A6B" w:rsidRPr="00A63A15">
        <w:rPr>
          <w:rFonts w:cs="Arial"/>
          <w:lang w:val="en-US"/>
        </w:rPr>
        <w:t xml:space="preserve">shall </w:t>
      </w:r>
      <w:r w:rsidR="00FF33EA" w:rsidRPr="00A63A15">
        <w:rPr>
          <w:rFonts w:cs="Arial"/>
          <w:lang w:val="en-US"/>
        </w:rPr>
        <w:t xml:space="preserve">be a condition of employment in that area.  Where not deemed mandatory, it may be signed out electively by workers.  </w:t>
      </w:r>
      <w:r w:rsidR="00B34A6B" w:rsidRPr="00A63A15">
        <w:rPr>
          <w:rFonts w:cs="Arial"/>
          <w:lang w:val="en-US"/>
        </w:rPr>
        <w:t>The following alarm devices are available at RVH:</w:t>
      </w:r>
    </w:p>
    <w:p w14:paraId="4F61654B" w14:textId="77777777" w:rsidR="00E47271" w:rsidRDefault="00E47271" w:rsidP="00457B24">
      <w:pPr>
        <w:jc w:val="both"/>
        <w:rPr>
          <w:rFonts w:cs="Arial"/>
          <w:lang w:val="en-US"/>
        </w:rPr>
      </w:pPr>
    </w:p>
    <w:tbl>
      <w:tblPr>
        <w:tblW w:w="9498" w:type="dxa"/>
        <w:tblInd w:w="-142" w:type="dxa"/>
        <w:tblBorders>
          <w:top w:val="single" w:sz="4" w:space="0" w:color="auto"/>
        </w:tblBorders>
        <w:tblLayout w:type="fixed"/>
        <w:tblLook w:val="04A0" w:firstRow="1" w:lastRow="0" w:firstColumn="1" w:lastColumn="0" w:noHBand="0" w:noVBand="1"/>
      </w:tblPr>
      <w:tblGrid>
        <w:gridCol w:w="5529"/>
        <w:gridCol w:w="283"/>
        <w:gridCol w:w="3686"/>
      </w:tblGrid>
      <w:tr w:rsidR="003C15FB" w14:paraId="4F61654E" w14:textId="77777777" w:rsidTr="00073542">
        <w:tc>
          <w:tcPr>
            <w:tcW w:w="9498" w:type="dxa"/>
            <w:gridSpan w:val="3"/>
            <w:shd w:val="clear" w:color="auto" w:fill="auto"/>
          </w:tcPr>
          <w:p w14:paraId="4F61654C" w14:textId="77777777" w:rsidR="003C15FB" w:rsidRPr="0026680D" w:rsidRDefault="003C15FB" w:rsidP="0026680D">
            <w:pPr>
              <w:numPr>
                <w:ilvl w:val="0"/>
                <w:numId w:val="46"/>
              </w:numPr>
              <w:jc w:val="both"/>
              <w:rPr>
                <w:rFonts w:cs="Arial"/>
              </w:rPr>
            </w:pPr>
            <w:r w:rsidRPr="0026680D">
              <w:rPr>
                <w:rFonts w:cs="Arial"/>
                <w:b/>
                <w:u w:val="single"/>
              </w:rPr>
              <w:t>Personal panic alarm (portable Code White button):</w:t>
            </w:r>
            <w:r w:rsidRPr="0026680D">
              <w:rPr>
                <w:rFonts w:cs="Arial"/>
                <w:b/>
              </w:rPr>
              <w:t xml:space="preserve"> </w:t>
            </w:r>
            <w:r w:rsidRPr="0026680D">
              <w:rPr>
                <w:rFonts w:cs="Arial"/>
              </w:rPr>
              <w:t xml:space="preserve"> A device that, when activated (</w:t>
            </w:r>
            <w:r w:rsidRPr="0026680D">
              <w:rPr>
                <w:rFonts w:cs="Arial"/>
                <w:u w:val="single"/>
              </w:rPr>
              <w:t>by pushing and holding for 4 to 6 seconds</w:t>
            </w:r>
            <w:r w:rsidRPr="0026680D">
              <w:rPr>
                <w:rFonts w:cs="Arial"/>
              </w:rPr>
              <w:t>) transmits a signal to notify Locating to initiate a Code White and to have Security Services respond to the area.  Once pushed, an audible overhead enunciator (steady sound within that department ONLY) and/or overhead Code White page (throughout the building) will be heard within 10 seconds.</w:t>
            </w:r>
          </w:p>
          <w:p w14:paraId="4F61654D" w14:textId="77777777" w:rsidR="003C15FB" w:rsidRPr="0026680D" w:rsidRDefault="003C15FB" w:rsidP="0026680D">
            <w:pPr>
              <w:ind w:left="360"/>
              <w:jc w:val="both"/>
              <w:rPr>
                <w:rFonts w:cs="Arial"/>
              </w:rPr>
            </w:pPr>
          </w:p>
        </w:tc>
      </w:tr>
      <w:tr w:rsidR="003C15FB" w14:paraId="4F616551" w14:textId="77777777" w:rsidTr="00073542">
        <w:tc>
          <w:tcPr>
            <w:tcW w:w="5529" w:type="dxa"/>
            <w:shd w:val="clear" w:color="auto" w:fill="auto"/>
          </w:tcPr>
          <w:p w14:paraId="4F61654F" w14:textId="77777777" w:rsidR="003C15FB" w:rsidRPr="0026680D" w:rsidRDefault="00AB19A7" w:rsidP="0026680D">
            <w:pPr>
              <w:ind w:left="318"/>
              <w:jc w:val="both"/>
              <w:rPr>
                <w:rFonts w:cs="Arial"/>
                <w:b/>
                <w:caps/>
                <w:u w:val="single"/>
              </w:rPr>
            </w:pPr>
            <w:r>
              <w:rPr>
                <w:noProof/>
                <w:lang w:eastAsia="en-CA"/>
              </w:rPr>
              <mc:AlternateContent>
                <mc:Choice Requires="wps">
                  <w:drawing>
                    <wp:anchor distT="0" distB="0" distL="114300" distR="114300" simplePos="0" relativeHeight="251654144" behindDoc="0" locked="0" layoutInCell="1" allowOverlap="1" wp14:anchorId="4F616694" wp14:editId="4F616695">
                      <wp:simplePos x="0" y="0"/>
                      <wp:positionH relativeFrom="column">
                        <wp:posOffset>888365</wp:posOffset>
                      </wp:positionH>
                      <wp:positionV relativeFrom="paragraph">
                        <wp:posOffset>711835</wp:posOffset>
                      </wp:positionV>
                      <wp:extent cx="1447800" cy="876300"/>
                      <wp:effectExtent l="38100" t="38100" r="19050" b="19050"/>
                      <wp:wrapNone/>
                      <wp:docPr id="9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47800" cy="87630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4F3FC1" id="_x0000_t32" coordsize="21600,21600" o:spt="32" o:oned="t" path="m,l21600,21600e" filled="f">
                      <v:path arrowok="t" fillok="f" o:connecttype="none"/>
                      <o:lock v:ext="edit" shapetype="t"/>
                    </v:shapetype>
                    <v:shape id="Straight Arrow Connector 24" o:spid="_x0000_s1026" type="#_x0000_t32" style="position:absolute;margin-left:69.95pt;margin-top:56.05pt;width:114pt;height:69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rO8QEAAMUDAAAOAAAAZHJzL2Uyb0RvYy54bWysU8Fu2zAMvQ/YPwi6L3Yyr82MOMWQLNuh&#10;WANk252RZVuYLAmUFid/P0p203W7FfVBIEXxkXx8Xt2de81OEr2ypuLzWc6ZNMLWyrQV//F9927J&#10;mQ9gatDWyIpfpOd367dvVoMr5cJ2VtcSGYEYXw6u4l0IrswyLzrZg59ZJw0FG4s9BHKxzWqEgdB7&#10;nS3y/CYbLNYOrZDe0+12DPJ1wm8aKcJD03gZmK449RbSiek8xjNbr6BsEVynxNQGvKCLHpSholeo&#10;LQRgv1H9B9UrgdbbJsyE7TPbNErINANNM8//mebQgZNpFiLHuytN/vVgxbfTHpmqK/6x4MxATzs6&#10;BATVdoF9QrQD21hjiEeLbFFEvgbnS0rbmD3GicXZHNy9Fb88xbJnweh4Nz47N9izRiv3lWTCk/Uz&#10;WhGCaGDntJPLdSfyHJigy3lR3C5zWp2g2PL25j3ZsRCUETFmO/Thi7Q9i0bF/dT9te2xBpzufRgT&#10;HxNisrE7pTXdQ6kNGypeFMWHWA1IjI2GQGbviB5vWs5At6RyETC17a1WdUyP2R7b40YjOwEpbbfL&#10;6Zv6fPYs1t6C78Z3KTRqMIDSn03NwsXRCgIqMK2WE4Q2sYRMep7GeOI2WkdbX/b4uADSSmJo0nUU&#10;499+WtPT37f+AwAA//8DAFBLAwQUAAYACAAAACEApEEgBd0AAAALAQAADwAAAGRycy9kb3ducmV2&#10;LnhtbEyPQU+EMBCF7yb+h2ZMvLmlrKIgZWOMxuvuaqLHgVZA6RRpl8V/73jS27yZlzffKzeLG8Rs&#10;p9B70qBWCQhLjTc9tRpenh8vbkCEiGRw8GQ1fNsAm+r0pMTC+CPt7LyPreAQCgVq6GIcCylD01mH&#10;YeVHS3x795PDyHJqpZnwyOFukGmSZNJhT/yhw9Hed7b53B+cBrd9eK2zcClx/iCFb9v868nlWp+f&#10;LXe3IKJd4p8ZfvEZHSpmqv2BTBAD63Wes5UHlSoQ7Fhn17ypNaRXiQJZlfJ/h+oHAAD//wMAUEsB&#10;Ai0AFAAGAAgAAAAhALaDOJL+AAAA4QEAABMAAAAAAAAAAAAAAAAAAAAAAFtDb250ZW50X1R5cGVz&#10;XS54bWxQSwECLQAUAAYACAAAACEAOP0h/9YAAACUAQAACwAAAAAAAAAAAAAAAAAvAQAAX3JlbHMv&#10;LnJlbHNQSwECLQAUAAYACAAAACEALN46zvEBAADFAwAADgAAAAAAAAAAAAAAAAAuAgAAZHJzL2Uy&#10;b0RvYy54bWxQSwECLQAUAAYACAAAACEApEEgBd0AAAALAQAADwAAAAAAAAAAAAAAAABLBAAAZHJz&#10;L2Rvd25yZXYueG1sUEsFBgAAAAAEAAQA8wAAAFUFAAAAAA==&#10;" strokecolor="red" strokeweight="3.5pt">
                      <v:stroke endarrow="block"/>
                      <o:lock v:ext="edit" shapetype="f"/>
                    </v:shape>
                  </w:pict>
                </mc:Fallback>
              </mc:AlternateContent>
            </w:r>
            <w:r w:rsidRPr="0026680D">
              <w:rPr>
                <w:rFonts w:cs="Arial"/>
                <w:noProof/>
                <w:lang w:eastAsia="en-CA"/>
              </w:rPr>
              <w:drawing>
                <wp:inline distT="0" distB="0" distL="0" distR="0" wp14:anchorId="4F616696" wp14:editId="4F616697">
                  <wp:extent cx="3209925" cy="1666875"/>
                  <wp:effectExtent l="0" t="0" r="9525" b="9525"/>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l="4980" r="4520"/>
                          <a:stretch>
                            <a:fillRect/>
                          </a:stretch>
                        </pic:blipFill>
                        <pic:spPr bwMode="auto">
                          <a:xfrm>
                            <a:off x="0" y="0"/>
                            <a:ext cx="3209925" cy="1666875"/>
                          </a:xfrm>
                          <a:prstGeom prst="rect">
                            <a:avLst/>
                          </a:prstGeom>
                          <a:noFill/>
                          <a:ln>
                            <a:noFill/>
                          </a:ln>
                        </pic:spPr>
                      </pic:pic>
                    </a:graphicData>
                  </a:graphic>
                </wp:inline>
              </w:drawing>
            </w:r>
          </w:p>
        </w:tc>
        <w:tc>
          <w:tcPr>
            <w:tcW w:w="3969" w:type="dxa"/>
            <w:gridSpan w:val="2"/>
            <w:shd w:val="clear" w:color="auto" w:fill="auto"/>
          </w:tcPr>
          <w:p w14:paraId="4F616550" w14:textId="77777777" w:rsidR="003C15FB" w:rsidRPr="0026680D" w:rsidRDefault="00AB19A7" w:rsidP="0026680D">
            <w:pPr>
              <w:jc w:val="right"/>
              <w:rPr>
                <w:rFonts w:cs="Arial"/>
                <w:noProof/>
                <w:lang w:eastAsia="en-CA"/>
              </w:rPr>
            </w:pPr>
            <w:r>
              <w:rPr>
                <w:noProof/>
                <w:lang w:eastAsia="en-CA"/>
              </w:rPr>
              <mc:AlternateContent>
                <mc:Choice Requires="wps">
                  <w:drawing>
                    <wp:anchor distT="0" distB="0" distL="114300" distR="114300" simplePos="0" relativeHeight="251662336" behindDoc="0" locked="0" layoutInCell="1" allowOverlap="1" wp14:anchorId="4F616698" wp14:editId="4F616699">
                      <wp:simplePos x="0" y="0"/>
                      <wp:positionH relativeFrom="column">
                        <wp:posOffset>-917575</wp:posOffset>
                      </wp:positionH>
                      <wp:positionV relativeFrom="paragraph">
                        <wp:posOffset>949960</wp:posOffset>
                      </wp:positionV>
                      <wp:extent cx="1428750" cy="638175"/>
                      <wp:effectExtent l="19050" t="38100" r="38100" b="28575"/>
                      <wp:wrapNone/>
                      <wp:docPr id="93"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0" cy="638175"/>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E31196" id="Straight Arrow Connector 90" o:spid="_x0000_s1026" type="#_x0000_t32" style="position:absolute;margin-left:-72.25pt;margin-top:74.8pt;width:112.5pt;height:50.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7c7QEAALsDAAAOAAAAZHJzL2Uyb0RvYy54bWysU01v2zAMvQ/YfxB0X5ykaZsacYohWXYp&#10;tgDpdmdk2RamL1BanPz7UbKbrtttmA+CJIrvkY/Pq8ez0ewkMShnKz6bTDmTVrha2bbi3553H5ac&#10;hQi2Bu2srPhFBv64fv9u1ftSzl3ndC2REYgNZe8r3sXoy6IIopMGwsR5aSnYODQQ6YhtUSP0hG50&#10;MZ9O74reYe3RCRkC3W6HIF9n/KaRIn5tmiAj0xWn2mJeMa/HtBbrFZQtgu+UGMuAf6jCgLJEeoXa&#10;QgT2E9VfUEYJdME1cSKcKVzTKCFzD9TNbPpHN4cOvMy9kDjBX2UK/w9WfDntkam64g83nFkwNKND&#10;RFBtF9lHRNezjbOWdHTIHrJevQ8lpW3sHlPH4mwP/smJH4G0LN4E0yH44dm5QcMarfx3skmWippn&#10;5zyJy3US8hyZoMvZYr68v6WBCYrd3Sxn97dpVAWUCSfRegzxs3SGpU3Fw1jztdiBA05PIQ6JLwkp&#10;2bqd0jrPXlvWV3yxWGQ2IAs2GiIRG0+iBNtyBrolb4uIuezgtKpTegIK2B43GtkJyF+73ZS+sc43&#10;zxL3FkI3vMuhwXkRlP5kaxYvnoSPqMC2Wo4Q2iYKmV08tvGqaNodXX3Z44vs5JCs0OjmZMHfz3k4&#10;r//c+hcAAAD//wMAUEsDBBQABgAIAAAAIQCJYmXh4QAAAAsBAAAPAAAAZHJzL2Rvd25yZXYueG1s&#10;TI9NT8MwDIbvSPyHyEhcqi3t1E2jNJ342g5wYiv3rDFtReN0TbqVf485wdF+H71+nG8m24kzDr51&#10;pCCZxyCQKmdaqhWUh+1sDcIHTUZ3jlDBN3rYFNdXuc6Mu9A7nvehFlxCPtMKmhD6TEpfNWi1n7se&#10;ibNPN1gdeBxqaQZ94XLbyUUcr6TVLfGFRvf41GD1tR+tgug1eo5Opiz19vS4+3g5YLt7G5W6vZke&#10;7kEEnMIfDL/6rA4FOx3dSMaLTsEsSdMls5ykdysQjKxjXhwVLJZxArLI5f8fih8AAAD//wMAUEsB&#10;Ai0AFAAGAAgAAAAhALaDOJL+AAAA4QEAABMAAAAAAAAAAAAAAAAAAAAAAFtDb250ZW50X1R5cGVz&#10;XS54bWxQSwECLQAUAAYACAAAACEAOP0h/9YAAACUAQAACwAAAAAAAAAAAAAAAAAvAQAAX3JlbHMv&#10;LnJlbHNQSwECLQAUAAYACAAAACEAB5ZO3O0BAAC7AwAADgAAAAAAAAAAAAAAAAAuAgAAZHJzL2Uy&#10;b0RvYy54bWxQSwECLQAUAAYACAAAACEAiWJl4eEAAAALAQAADwAAAAAAAAAAAAAAAABHBAAAZHJz&#10;L2Rvd25yZXYueG1sUEsFBgAAAAAEAAQA8wAAAFUFAAAAAA==&#10;" strokecolor="red" strokeweight="3.5pt">
                      <v:stroke endarrow="block"/>
                      <o:lock v:ext="edit" shapetype="f"/>
                    </v:shape>
                  </w:pict>
                </mc:Fallback>
              </mc:AlternateContent>
            </w:r>
            <w:r w:rsidRPr="0026680D">
              <w:rPr>
                <w:rFonts w:cs="Arial"/>
                <w:noProof/>
                <w:lang w:eastAsia="en-CA"/>
              </w:rPr>
              <w:drawing>
                <wp:inline distT="0" distB="0" distL="0" distR="0" wp14:anchorId="4F61669A" wp14:editId="4F61669B">
                  <wp:extent cx="1695450" cy="2447925"/>
                  <wp:effectExtent l="4762" t="0" r="4763" b="4762"/>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l="20114" t="24521" r="25421" b="16403"/>
                          <a:stretch>
                            <a:fillRect/>
                          </a:stretch>
                        </pic:blipFill>
                        <pic:spPr bwMode="auto">
                          <a:xfrm rot="-5400000">
                            <a:off x="0" y="0"/>
                            <a:ext cx="1695450" cy="2447925"/>
                          </a:xfrm>
                          <a:prstGeom prst="rect">
                            <a:avLst/>
                          </a:prstGeom>
                          <a:noFill/>
                          <a:ln>
                            <a:noFill/>
                          </a:ln>
                        </pic:spPr>
                      </pic:pic>
                    </a:graphicData>
                  </a:graphic>
                </wp:inline>
              </w:drawing>
            </w:r>
          </w:p>
        </w:tc>
      </w:tr>
      <w:tr w:rsidR="003C15FB" w14:paraId="4F616553" w14:textId="77777777" w:rsidTr="00073542">
        <w:tc>
          <w:tcPr>
            <w:tcW w:w="9498" w:type="dxa"/>
            <w:gridSpan w:val="3"/>
            <w:tcBorders>
              <w:bottom w:val="nil"/>
            </w:tcBorders>
            <w:shd w:val="clear" w:color="auto" w:fill="auto"/>
          </w:tcPr>
          <w:p w14:paraId="4F616552" w14:textId="77777777" w:rsidR="003C15FB" w:rsidRPr="0026680D" w:rsidRDefault="003C15FB" w:rsidP="0026680D">
            <w:pPr>
              <w:jc w:val="center"/>
              <w:rPr>
                <w:rFonts w:cs="Arial"/>
                <w:noProof/>
                <w:lang w:eastAsia="en-CA"/>
              </w:rPr>
            </w:pPr>
            <w:r w:rsidRPr="0026680D">
              <w:rPr>
                <w:rFonts w:cs="Arial"/>
                <w:b/>
                <w:lang w:val="en-US"/>
              </w:rPr>
              <w:t>ACTIVATION BUTTON (press and hold for 4-6 seconds)</w:t>
            </w:r>
            <w:r w:rsidRPr="0026680D">
              <w:rPr>
                <w:rFonts w:cs="Arial"/>
                <w:noProof/>
                <w:lang w:eastAsia="en-CA"/>
              </w:rPr>
              <w:t xml:space="preserve"> </w:t>
            </w:r>
          </w:p>
        </w:tc>
      </w:tr>
      <w:tr w:rsidR="00FF062C" w14:paraId="4F616560" w14:textId="77777777" w:rsidTr="00073542">
        <w:tc>
          <w:tcPr>
            <w:tcW w:w="9498" w:type="dxa"/>
            <w:gridSpan w:val="3"/>
            <w:tcBorders>
              <w:top w:val="nil"/>
              <w:bottom w:val="nil"/>
            </w:tcBorders>
            <w:shd w:val="clear" w:color="auto" w:fill="auto"/>
          </w:tcPr>
          <w:p w14:paraId="4F616554" w14:textId="77777777" w:rsidR="001421F5" w:rsidRPr="0026680D" w:rsidRDefault="001421F5" w:rsidP="0026680D">
            <w:pPr>
              <w:ind w:left="318"/>
              <w:jc w:val="both"/>
              <w:rPr>
                <w:rFonts w:cs="Arial"/>
                <w:u w:val="single"/>
              </w:rPr>
            </w:pPr>
          </w:p>
          <w:p w14:paraId="4F616555" w14:textId="77777777" w:rsidR="00AC6F43" w:rsidRPr="0026680D" w:rsidRDefault="001421F5" w:rsidP="0026680D">
            <w:pPr>
              <w:ind w:left="318"/>
              <w:jc w:val="both"/>
              <w:rPr>
                <w:rFonts w:cs="Arial"/>
              </w:rPr>
            </w:pPr>
            <w:r w:rsidRPr="0026680D">
              <w:rPr>
                <w:rFonts w:cs="Arial"/>
                <w:u w:val="single"/>
              </w:rPr>
              <w:t xml:space="preserve">If nothing is heard overhead after 10 seconds, </w:t>
            </w:r>
            <w:r w:rsidR="0028261B" w:rsidRPr="0026680D">
              <w:rPr>
                <w:rFonts w:cs="Arial"/>
                <w:u w:val="single"/>
              </w:rPr>
              <w:t xml:space="preserve">the user shall </w:t>
            </w:r>
            <w:r w:rsidRPr="0026680D">
              <w:rPr>
                <w:rFonts w:cs="Arial"/>
                <w:u w:val="single"/>
              </w:rPr>
              <w:t xml:space="preserve">immediately dial 55 to Locating to initiate a Code White.  </w:t>
            </w:r>
            <w:r w:rsidRPr="0026680D">
              <w:rPr>
                <w:rFonts w:cs="Arial"/>
              </w:rPr>
              <w:t xml:space="preserve">If a phone is not readily accessible, </w:t>
            </w:r>
            <w:r w:rsidR="0028261B" w:rsidRPr="0026680D">
              <w:rPr>
                <w:rFonts w:cs="Arial"/>
              </w:rPr>
              <w:t xml:space="preserve">the user shall </w:t>
            </w:r>
            <w:r w:rsidRPr="0026680D">
              <w:rPr>
                <w:rFonts w:cs="Arial"/>
                <w:u w:val="single"/>
              </w:rPr>
              <w:t>pull the Staff Alert Pendant</w:t>
            </w:r>
            <w:r w:rsidRPr="0026680D">
              <w:rPr>
                <w:rFonts w:cs="Arial"/>
              </w:rPr>
              <w:t xml:space="preserve"> to gain the immediate attention of colleagues in the department – colleagues </w:t>
            </w:r>
            <w:r w:rsidR="0028261B" w:rsidRPr="0026680D">
              <w:rPr>
                <w:rFonts w:cs="Arial"/>
              </w:rPr>
              <w:t>shall</w:t>
            </w:r>
            <w:r w:rsidRPr="0026680D">
              <w:rPr>
                <w:rFonts w:cs="Arial"/>
              </w:rPr>
              <w:t xml:space="preserve"> dial 55 then run to provide assistance.</w:t>
            </w:r>
          </w:p>
          <w:p w14:paraId="4F616556" w14:textId="77777777" w:rsidR="001421F5" w:rsidRPr="0026680D" w:rsidRDefault="001421F5" w:rsidP="0026680D">
            <w:pPr>
              <w:ind w:left="318"/>
              <w:jc w:val="both"/>
              <w:rPr>
                <w:rFonts w:cs="Arial"/>
              </w:rPr>
            </w:pPr>
          </w:p>
          <w:p w14:paraId="4F616557" w14:textId="77777777" w:rsidR="00843AB6" w:rsidRPr="0026680D" w:rsidRDefault="001421F5" w:rsidP="0026680D">
            <w:pPr>
              <w:ind w:left="318"/>
              <w:jc w:val="both"/>
              <w:rPr>
                <w:rFonts w:cs="Arial"/>
              </w:rPr>
            </w:pPr>
            <w:r w:rsidRPr="0026680D">
              <w:rPr>
                <w:rFonts w:cs="Arial"/>
              </w:rPr>
              <w:t xml:space="preserve">This device shall be worn high on the body or in such a way as to prevent accidental activation </w:t>
            </w:r>
            <w:r w:rsidR="0028261B" w:rsidRPr="0026680D">
              <w:rPr>
                <w:rFonts w:cs="Arial"/>
              </w:rPr>
              <w:t>(e.g.,</w:t>
            </w:r>
            <w:r w:rsidRPr="0026680D">
              <w:rPr>
                <w:rFonts w:cs="Arial"/>
              </w:rPr>
              <w:t xml:space="preserve"> depressed while sitting or leaning against objects</w:t>
            </w:r>
            <w:r w:rsidR="0028261B" w:rsidRPr="0026680D">
              <w:rPr>
                <w:rFonts w:cs="Arial"/>
              </w:rPr>
              <w:t>)</w:t>
            </w:r>
            <w:r w:rsidRPr="0026680D">
              <w:rPr>
                <w:rFonts w:cs="Arial"/>
              </w:rPr>
              <w:t xml:space="preserve">.  Note that </w:t>
            </w:r>
            <w:r w:rsidR="0028261B" w:rsidRPr="0026680D">
              <w:rPr>
                <w:rFonts w:cs="Arial"/>
              </w:rPr>
              <w:t xml:space="preserve">personal panic alarms </w:t>
            </w:r>
            <w:r w:rsidR="00843AB6" w:rsidRPr="0026680D">
              <w:rPr>
                <w:rFonts w:cs="Arial"/>
              </w:rPr>
              <w:t xml:space="preserve">are </w:t>
            </w:r>
            <w:r w:rsidR="0028261B" w:rsidRPr="0026680D">
              <w:rPr>
                <w:rFonts w:cs="Arial"/>
              </w:rPr>
              <w:t>NOT</w:t>
            </w:r>
            <w:r w:rsidR="00843AB6" w:rsidRPr="0026680D">
              <w:rPr>
                <w:rFonts w:cs="Arial"/>
              </w:rPr>
              <w:t xml:space="preserve"> interchangeable f</w:t>
            </w:r>
            <w:r w:rsidRPr="0026680D">
              <w:rPr>
                <w:rFonts w:cs="Arial"/>
              </w:rPr>
              <w:t>rom department to department – t</w:t>
            </w:r>
            <w:r w:rsidR="0028261B" w:rsidRPr="0026680D">
              <w:rPr>
                <w:rFonts w:cs="Arial"/>
              </w:rPr>
              <w:t>hey</w:t>
            </w:r>
            <w:r w:rsidRPr="0026680D">
              <w:rPr>
                <w:rFonts w:cs="Arial"/>
              </w:rPr>
              <w:t xml:space="preserve"> </w:t>
            </w:r>
            <w:r w:rsidR="00843AB6" w:rsidRPr="0026680D">
              <w:rPr>
                <w:rFonts w:cs="Arial"/>
              </w:rPr>
              <w:t xml:space="preserve">function </w:t>
            </w:r>
            <w:r w:rsidR="0028261B" w:rsidRPr="0026680D">
              <w:rPr>
                <w:rFonts w:cs="Arial"/>
              </w:rPr>
              <w:t>ONLY</w:t>
            </w:r>
            <w:r w:rsidR="00843AB6" w:rsidRPr="0026680D">
              <w:rPr>
                <w:rFonts w:cs="Arial"/>
              </w:rPr>
              <w:t xml:space="preserve"> within the department</w:t>
            </w:r>
            <w:r w:rsidR="000D598A" w:rsidRPr="0026680D">
              <w:rPr>
                <w:rFonts w:cs="Arial"/>
              </w:rPr>
              <w:t xml:space="preserve"> in</w:t>
            </w:r>
            <w:r w:rsidR="00843AB6" w:rsidRPr="0026680D">
              <w:rPr>
                <w:rFonts w:cs="Arial"/>
              </w:rPr>
              <w:t xml:space="preserve"> which they were issued</w:t>
            </w:r>
            <w:r w:rsidR="00000DB7" w:rsidRPr="0026680D">
              <w:rPr>
                <w:rFonts w:cs="Arial"/>
              </w:rPr>
              <w:t xml:space="preserve"> (by transmitter frequency)</w:t>
            </w:r>
            <w:r w:rsidR="00843AB6" w:rsidRPr="0026680D">
              <w:rPr>
                <w:rFonts w:cs="Arial"/>
              </w:rPr>
              <w:t>.</w:t>
            </w:r>
          </w:p>
          <w:p w14:paraId="4F616558" w14:textId="77777777" w:rsidR="00843AB6" w:rsidRPr="0026680D" w:rsidRDefault="00843AB6" w:rsidP="0026680D">
            <w:pPr>
              <w:jc w:val="both"/>
              <w:rPr>
                <w:rFonts w:cs="Arial"/>
              </w:rPr>
            </w:pPr>
          </w:p>
          <w:p w14:paraId="4F616559" w14:textId="77777777" w:rsidR="00AC6F43" w:rsidRPr="0026680D" w:rsidRDefault="00AC6F43" w:rsidP="0026680D">
            <w:pPr>
              <w:ind w:left="318"/>
              <w:jc w:val="both"/>
              <w:rPr>
                <w:rFonts w:cs="Arial"/>
              </w:rPr>
            </w:pPr>
            <w:r w:rsidRPr="0026680D">
              <w:rPr>
                <w:rFonts w:cs="Arial"/>
              </w:rPr>
              <w:t xml:space="preserve">Where </w:t>
            </w:r>
            <w:r w:rsidR="00000DB7" w:rsidRPr="0026680D">
              <w:rPr>
                <w:rFonts w:cs="Arial"/>
              </w:rPr>
              <w:t>stipulated by the department leader (and documented in its</w:t>
            </w:r>
            <w:r w:rsidRPr="0026680D">
              <w:rPr>
                <w:rFonts w:cs="Arial"/>
              </w:rPr>
              <w:t xml:space="preserve"> Workplace Violence Risk Assessment</w:t>
            </w:r>
            <w:r w:rsidR="00000DB7" w:rsidRPr="0026680D">
              <w:rPr>
                <w:rFonts w:cs="Arial"/>
              </w:rPr>
              <w:t>)</w:t>
            </w:r>
            <w:r w:rsidRPr="0026680D">
              <w:rPr>
                <w:rFonts w:cs="Arial"/>
              </w:rPr>
              <w:t>:</w:t>
            </w:r>
          </w:p>
          <w:p w14:paraId="4F61655A" w14:textId="77777777" w:rsidR="00FF062C" w:rsidRPr="0026680D" w:rsidRDefault="00FF062C" w:rsidP="0026680D">
            <w:pPr>
              <w:pStyle w:val="ListParagraph"/>
              <w:numPr>
                <w:ilvl w:val="0"/>
                <w:numId w:val="45"/>
              </w:numPr>
              <w:ind w:left="885"/>
              <w:jc w:val="both"/>
              <w:rPr>
                <w:rFonts w:ascii="Arial" w:hAnsi="Arial" w:cs="Arial"/>
                <w:noProof/>
                <w:sz w:val="24"/>
                <w:szCs w:val="24"/>
                <w:lang w:eastAsia="en-CA"/>
              </w:rPr>
            </w:pPr>
            <w:r w:rsidRPr="0026680D">
              <w:rPr>
                <w:rFonts w:ascii="Arial" w:hAnsi="Arial" w:cs="Arial"/>
                <w:b/>
                <w:noProof/>
                <w:sz w:val="24"/>
                <w:szCs w:val="24"/>
                <w:lang w:eastAsia="en-CA"/>
              </w:rPr>
              <w:t>Mandatory</w:t>
            </w:r>
            <w:r w:rsidRPr="0026680D">
              <w:rPr>
                <w:rFonts w:ascii="Arial" w:hAnsi="Arial" w:cs="Arial"/>
                <w:noProof/>
                <w:sz w:val="24"/>
                <w:szCs w:val="24"/>
                <w:lang w:eastAsia="en-CA"/>
              </w:rPr>
              <w:t xml:space="preserve"> </w:t>
            </w:r>
            <w:r w:rsidR="007E1FE0">
              <w:rPr>
                <w:rFonts w:ascii="Arial" w:hAnsi="Arial" w:cs="Arial"/>
                <w:noProof/>
                <w:sz w:val="24"/>
                <w:szCs w:val="24"/>
                <w:lang w:eastAsia="en-CA"/>
              </w:rPr>
              <w:t xml:space="preserve">(for employees and students only) </w:t>
            </w:r>
            <w:r w:rsidRPr="0026680D">
              <w:rPr>
                <w:rFonts w:ascii="Arial" w:hAnsi="Arial" w:cs="Arial"/>
                <w:noProof/>
                <w:sz w:val="24"/>
                <w:szCs w:val="24"/>
                <w:lang w:eastAsia="en-CA"/>
              </w:rPr>
              <w:t xml:space="preserve">to be worn for the duration of </w:t>
            </w:r>
            <w:r w:rsidRPr="0026680D">
              <w:rPr>
                <w:rFonts w:ascii="Arial" w:hAnsi="Arial" w:cs="Arial"/>
                <w:b/>
                <w:noProof/>
                <w:sz w:val="24"/>
                <w:szCs w:val="24"/>
                <w:lang w:eastAsia="en-CA"/>
              </w:rPr>
              <w:t>each shift</w:t>
            </w:r>
            <w:r w:rsidRPr="0026680D">
              <w:rPr>
                <w:rFonts w:ascii="Arial" w:hAnsi="Arial" w:cs="Arial"/>
                <w:noProof/>
                <w:sz w:val="24"/>
                <w:szCs w:val="24"/>
                <w:lang w:eastAsia="en-CA"/>
              </w:rPr>
              <w:t xml:space="preserve"> in the designated department</w:t>
            </w:r>
          </w:p>
          <w:p w14:paraId="4F61655B" w14:textId="77777777" w:rsidR="00FF062C" w:rsidRPr="0026680D" w:rsidRDefault="00FF062C" w:rsidP="0026680D">
            <w:pPr>
              <w:pStyle w:val="ListParagraph"/>
              <w:numPr>
                <w:ilvl w:val="0"/>
                <w:numId w:val="45"/>
              </w:numPr>
              <w:ind w:left="885"/>
              <w:jc w:val="both"/>
              <w:rPr>
                <w:rFonts w:ascii="Arial" w:hAnsi="Arial" w:cs="Arial"/>
                <w:noProof/>
                <w:sz w:val="24"/>
                <w:szCs w:val="24"/>
                <w:lang w:eastAsia="en-CA"/>
              </w:rPr>
            </w:pPr>
            <w:r w:rsidRPr="0026680D">
              <w:rPr>
                <w:rFonts w:ascii="Arial" w:hAnsi="Arial" w:cs="Arial"/>
                <w:b/>
                <w:sz w:val="24"/>
                <w:szCs w:val="24"/>
              </w:rPr>
              <w:lastRenderedPageBreak/>
              <w:t>Mandatory</w:t>
            </w:r>
            <w:r w:rsidRPr="0026680D">
              <w:rPr>
                <w:rFonts w:ascii="Arial" w:hAnsi="Arial" w:cs="Arial"/>
                <w:sz w:val="24"/>
                <w:szCs w:val="24"/>
              </w:rPr>
              <w:t xml:space="preserve"> to be </w:t>
            </w:r>
            <w:r w:rsidRPr="0026680D">
              <w:rPr>
                <w:rFonts w:ascii="Arial" w:hAnsi="Arial" w:cs="Arial"/>
                <w:b/>
                <w:sz w:val="24"/>
                <w:szCs w:val="24"/>
              </w:rPr>
              <w:t>tested on a monthly basis</w:t>
            </w:r>
            <w:r w:rsidRPr="0026680D">
              <w:rPr>
                <w:rFonts w:ascii="Arial" w:hAnsi="Arial" w:cs="Arial"/>
                <w:sz w:val="24"/>
                <w:szCs w:val="24"/>
              </w:rPr>
              <w:t xml:space="preserve"> by the worker to whom it is issued (to be performed and </w:t>
            </w:r>
            <w:r w:rsidRPr="0026680D">
              <w:rPr>
                <w:rFonts w:ascii="Arial" w:hAnsi="Arial" w:cs="Arial"/>
                <w:b/>
                <w:sz w:val="24"/>
                <w:szCs w:val="24"/>
              </w:rPr>
              <w:t>documented</w:t>
            </w:r>
            <w:r w:rsidRPr="0026680D">
              <w:rPr>
                <w:rFonts w:ascii="Arial" w:hAnsi="Arial" w:cs="Arial"/>
                <w:sz w:val="24"/>
                <w:szCs w:val="24"/>
              </w:rPr>
              <w:t xml:space="preserve"> as required in the designated department – the worker shall </w:t>
            </w:r>
            <w:r w:rsidR="00AC6F43" w:rsidRPr="0026680D">
              <w:rPr>
                <w:rFonts w:ascii="Arial" w:hAnsi="Arial" w:cs="Arial"/>
                <w:sz w:val="24"/>
                <w:szCs w:val="24"/>
              </w:rPr>
              <w:t xml:space="preserve">first </w:t>
            </w:r>
            <w:r w:rsidRPr="0026680D">
              <w:rPr>
                <w:rFonts w:ascii="Arial" w:hAnsi="Arial" w:cs="Arial"/>
                <w:sz w:val="24"/>
                <w:szCs w:val="24"/>
              </w:rPr>
              <w:t>no</w:t>
            </w:r>
            <w:r w:rsidR="00AC6F43" w:rsidRPr="0026680D">
              <w:rPr>
                <w:rFonts w:ascii="Arial" w:hAnsi="Arial" w:cs="Arial"/>
                <w:sz w:val="24"/>
                <w:szCs w:val="24"/>
              </w:rPr>
              <w:t xml:space="preserve">tify Locating of testing </w:t>
            </w:r>
            <w:r w:rsidRPr="0026680D">
              <w:rPr>
                <w:rFonts w:ascii="Arial" w:hAnsi="Arial" w:cs="Arial"/>
                <w:sz w:val="24"/>
                <w:szCs w:val="24"/>
              </w:rPr>
              <w:t>to prevent a false Code White)</w:t>
            </w:r>
          </w:p>
          <w:p w14:paraId="4F61655C" w14:textId="77777777" w:rsidR="00A31831" w:rsidRDefault="00A31831" w:rsidP="0026680D">
            <w:pPr>
              <w:ind w:left="318"/>
              <w:jc w:val="both"/>
              <w:rPr>
                <w:rFonts w:cs="Arial"/>
                <w:b/>
              </w:rPr>
            </w:pPr>
          </w:p>
          <w:p w14:paraId="4F61655D" w14:textId="77777777" w:rsidR="003508CE" w:rsidRPr="0026680D" w:rsidRDefault="00D408B3" w:rsidP="0026680D">
            <w:pPr>
              <w:ind w:left="318"/>
              <w:jc w:val="both"/>
              <w:rPr>
                <w:rFonts w:cs="Arial"/>
                <w:noProof/>
                <w:szCs w:val="20"/>
                <w:lang w:eastAsia="en-CA"/>
              </w:rPr>
            </w:pPr>
            <w:r w:rsidRPr="0026680D">
              <w:rPr>
                <w:rFonts w:cs="Arial"/>
                <w:b/>
              </w:rPr>
              <w:t>Benefits</w:t>
            </w:r>
            <w:r w:rsidR="003508CE" w:rsidRPr="0026680D">
              <w:rPr>
                <w:rFonts w:cs="Arial"/>
                <w:b/>
              </w:rPr>
              <w:t>:</w:t>
            </w:r>
            <w:r w:rsidR="003508CE" w:rsidRPr="0026680D">
              <w:rPr>
                <w:rFonts w:cs="Arial"/>
              </w:rPr>
              <w:t xml:space="preserve">  Automatically transmits a signal </w:t>
            </w:r>
            <w:r w:rsidR="00000DB7" w:rsidRPr="0026680D">
              <w:rPr>
                <w:rFonts w:cs="Arial"/>
              </w:rPr>
              <w:t>to Locating, initiating</w:t>
            </w:r>
            <w:r w:rsidR="003508CE" w:rsidRPr="0026680D">
              <w:rPr>
                <w:rFonts w:cs="Arial"/>
              </w:rPr>
              <w:t xml:space="preserve"> a Code White to Security Services</w:t>
            </w:r>
          </w:p>
          <w:p w14:paraId="4F61655E" w14:textId="77777777" w:rsidR="003508CE" w:rsidRPr="0026680D" w:rsidRDefault="00D408B3" w:rsidP="0026680D">
            <w:pPr>
              <w:ind w:left="318"/>
              <w:jc w:val="both"/>
              <w:rPr>
                <w:rFonts w:cs="Arial"/>
              </w:rPr>
            </w:pPr>
            <w:r w:rsidRPr="0026680D">
              <w:rPr>
                <w:rFonts w:cs="Arial"/>
                <w:b/>
              </w:rPr>
              <w:t>Limitations</w:t>
            </w:r>
            <w:r w:rsidR="003508CE" w:rsidRPr="0026680D">
              <w:rPr>
                <w:rFonts w:cs="Arial"/>
                <w:b/>
              </w:rPr>
              <w:t>:</w:t>
            </w:r>
            <w:r w:rsidR="003508CE" w:rsidRPr="0026680D">
              <w:rPr>
                <w:rFonts w:cs="Arial"/>
              </w:rPr>
              <w:t xml:space="preserve">  </w:t>
            </w:r>
            <w:r w:rsidR="002607AF" w:rsidRPr="0026680D">
              <w:rPr>
                <w:rFonts w:cs="Arial"/>
              </w:rPr>
              <w:t xml:space="preserve">Requires 4 to </w:t>
            </w:r>
            <w:r w:rsidR="003508CE" w:rsidRPr="0026680D">
              <w:rPr>
                <w:rFonts w:cs="Arial"/>
              </w:rPr>
              <w:t>6 seconds of steady depression to be activated, does not sound an audible alarm at the point of use, does not locate</w:t>
            </w:r>
            <w:r w:rsidR="00000DB7" w:rsidRPr="0026680D">
              <w:rPr>
                <w:rFonts w:cs="Arial"/>
              </w:rPr>
              <w:t>/identify</w:t>
            </w:r>
            <w:r w:rsidR="003508CE" w:rsidRPr="0026680D">
              <w:rPr>
                <w:rFonts w:cs="Arial"/>
              </w:rPr>
              <w:t xml:space="preserve"> the worker who has activated it</w:t>
            </w:r>
          </w:p>
          <w:p w14:paraId="4F61655F" w14:textId="77777777" w:rsidR="003508CE" w:rsidRPr="0026680D" w:rsidRDefault="00073542" w:rsidP="0026680D">
            <w:pPr>
              <w:ind w:left="360"/>
              <w:jc w:val="both"/>
              <w:rPr>
                <w:rFonts w:cs="Arial"/>
                <w:noProof/>
                <w:szCs w:val="20"/>
                <w:lang w:eastAsia="en-CA"/>
              </w:rPr>
            </w:pPr>
            <w:r>
              <w:rPr>
                <w:rFonts w:cs="Arial"/>
                <w:b/>
                <w:noProof/>
                <w:lang w:eastAsia="en-CA"/>
              </w:rPr>
              <mc:AlternateContent>
                <mc:Choice Requires="wps">
                  <w:drawing>
                    <wp:anchor distT="0" distB="0" distL="114300" distR="114300" simplePos="0" relativeHeight="251665408" behindDoc="0" locked="0" layoutInCell="1" allowOverlap="1" wp14:anchorId="4F61669C" wp14:editId="4F61669D">
                      <wp:simplePos x="0" y="0"/>
                      <wp:positionH relativeFrom="column">
                        <wp:posOffset>135890</wp:posOffset>
                      </wp:positionH>
                      <wp:positionV relativeFrom="paragraph">
                        <wp:posOffset>28575</wp:posOffset>
                      </wp:positionV>
                      <wp:extent cx="5810250" cy="0"/>
                      <wp:effectExtent l="0" t="0" r="19050" b="19050"/>
                      <wp:wrapNone/>
                      <wp:docPr id="95" name="Straight Connector 95"/>
                      <wp:cNvGraphicFramePr/>
                      <a:graphic xmlns:a="http://schemas.openxmlformats.org/drawingml/2006/main">
                        <a:graphicData uri="http://schemas.microsoft.com/office/word/2010/wordprocessingShape">
                          <wps:wsp>
                            <wps:cNvCnPr/>
                            <wps:spPr>
                              <a:xfrm flipV="1">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CDC7F" id="Straight Connector 9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2.25pt" to="468.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vV2QEAAA8EAAAOAAAAZHJzL2Uyb0RvYy54bWysU8FuGyEQvVfKPyDu9a4tuUpXXufgKL1E&#10;rZW0vRMWvEjAoIF613+fgbXXUVtVatULYmDem3mPYXM3OsuOCqMB3/LlouZMeQmd8YeWf/v68P6W&#10;s5iE74QFr1p+UpHfbW/ebYbQqBX0YDuFjEh8bIbQ8j6l0FRVlL1yIi4gKE+XGtCJRCEeqg7FQOzO&#10;Vqu6/lANgF1AkCpGOr2fLvm28GutZPqidVSJ2ZZTb6msWNaXvFbbjWgOKEJv5LkN8Q9dOGE8FZ2p&#10;7kUS7AeaX6ickQgRdFpIcBVobaQqGkjNsv5JzXMvgipayJwYZpvi/6OVn497ZKZr+cc1Z144eqPn&#10;hMIc+sR24D05CMjokpwaQmwIsPN7PEcx7DHLHjU6pq0J32kIihEkjY3F59PssxoTk3S4vl3WqzU9&#10;h7zcVRNFpgoY0ycFjuVNy63x2QLRiONjTFSWUi8p+dj6vEawpnsw1pYgD4/aWWRHQc+exmVunnBv&#10;sijKyCpLmkSUXTpZNbE+KU22ULOTnDKQV04hpfLpwms9ZWeYpg5mYF3a/iPwnJ+hqgzr34BnRKkM&#10;Ps1gZzzg76pfrdBT/sWBSXe24AW6U3neYg1NXXHu/EPyWL+NC/z6j7evAAAA//8DAFBLAwQUAAYA&#10;CAAAACEAUPU/UdsAAAAGAQAADwAAAGRycy9kb3ducmV2LnhtbEyOwU7DMBBE70j8g7VI3KiTUioI&#10;cSqExAGpKqXlADfXXpJAvA6204a/78IFjk8zmnnlYnSd2GOIrScF+SQDgWS8balW8LJ9uLgGEZMm&#10;qztPqOAbIyyq05NSF9Yf6Bn3m1QLHqFYaAVNSn0hZTQNOh0nvkfi7N0HpxNjqKUN+sDjrpPTLJtL&#10;p1vih0b3eN+g+dwMTsFr/vi1Nv3Hevtklm9hmVYrTINS52fj3S2IhGP6K8OPPqtDxU47P5CNolMw&#10;zWfcVDC7AsHxzeWceffLsirlf/3qCAAA//8DAFBLAQItABQABgAIAAAAIQC2gziS/gAAAOEBAAAT&#10;AAAAAAAAAAAAAAAAAAAAAABbQ29udGVudF9UeXBlc10ueG1sUEsBAi0AFAAGAAgAAAAhADj9If/W&#10;AAAAlAEAAAsAAAAAAAAAAAAAAAAALwEAAF9yZWxzLy5yZWxzUEsBAi0AFAAGAAgAAAAhAHlPy9XZ&#10;AQAADwQAAA4AAAAAAAAAAAAAAAAALgIAAGRycy9lMm9Eb2MueG1sUEsBAi0AFAAGAAgAAAAhAFD1&#10;P1HbAAAABgEAAA8AAAAAAAAAAAAAAAAAMwQAAGRycy9kb3ducmV2LnhtbFBLBQYAAAAABAAEAPMA&#10;AAA7BQAAAAA=&#10;" strokecolor="black [3213]" strokeweight=".5pt">
                      <v:stroke joinstyle="miter"/>
                    </v:line>
                  </w:pict>
                </mc:Fallback>
              </mc:AlternateContent>
            </w:r>
          </w:p>
        </w:tc>
      </w:tr>
      <w:tr w:rsidR="00193A04" w14:paraId="4F616567" w14:textId="77777777" w:rsidTr="00073542">
        <w:tc>
          <w:tcPr>
            <w:tcW w:w="5812" w:type="dxa"/>
            <w:gridSpan w:val="2"/>
            <w:tcBorders>
              <w:top w:val="nil"/>
              <w:bottom w:val="nil"/>
            </w:tcBorders>
            <w:shd w:val="clear" w:color="auto" w:fill="auto"/>
          </w:tcPr>
          <w:p w14:paraId="4F616561" w14:textId="77777777" w:rsidR="00193A04" w:rsidRPr="00073542" w:rsidRDefault="00193A04" w:rsidP="0026680D">
            <w:pPr>
              <w:pStyle w:val="ListParagraph"/>
              <w:numPr>
                <w:ilvl w:val="0"/>
                <w:numId w:val="35"/>
              </w:numPr>
              <w:ind w:left="318" w:hanging="284"/>
              <w:jc w:val="both"/>
              <w:rPr>
                <w:rFonts w:ascii="Arial" w:hAnsi="Arial" w:cs="Arial"/>
                <w:b/>
                <w:sz w:val="24"/>
                <w:szCs w:val="24"/>
              </w:rPr>
            </w:pPr>
            <w:r w:rsidRPr="00073542">
              <w:rPr>
                <w:rFonts w:ascii="Arial" w:hAnsi="Arial" w:cs="Arial"/>
                <w:b/>
                <w:sz w:val="24"/>
                <w:u w:val="single"/>
              </w:rPr>
              <w:lastRenderedPageBreak/>
              <w:t>Staff alert pendant:</w:t>
            </w:r>
            <w:r w:rsidRPr="00073542">
              <w:rPr>
                <w:rFonts w:ascii="Arial" w:hAnsi="Arial" w:cs="Arial"/>
                <w:sz w:val="24"/>
              </w:rPr>
              <w:t xml:space="preserve">  A device that, when activated (by pulling its pin), produces a constant 120dB sound.  This device does NOT transmit a signal of any kind.  A</w:t>
            </w:r>
            <w:r w:rsidR="00000DB7" w:rsidRPr="00073542">
              <w:rPr>
                <w:rFonts w:ascii="Arial" w:hAnsi="Arial" w:cs="Arial"/>
                <w:sz w:val="24"/>
              </w:rPr>
              <w:t>n immediate</w:t>
            </w:r>
            <w:r w:rsidRPr="00073542">
              <w:rPr>
                <w:rFonts w:ascii="Arial" w:hAnsi="Arial" w:cs="Arial"/>
                <w:sz w:val="24"/>
              </w:rPr>
              <w:t xml:space="preserve"> call of 55 to Locating shall be placed when this sound is heard in order to obtain Security assistance or to initiate a Code White.  Workers in the vicinity hearing this sound shall immediately attend and provide assistance until Security Services arrive.  This device shall be </w:t>
            </w:r>
            <w:r w:rsidR="00AC6F43" w:rsidRPr="00073542">
              <w:rPr>
                <w:rFonts w:ascii="Arial" w:hAnsi="Arial" w:cs="Arial"/>
                <w:sz w:val="24"/>
              </w:rPr>
              <w:t>well secured in the upper left quadrant of the chest (</w:t>
            </w:r>
            <w:r w:rsidRPr="00073542">
              <w:rPr>
                <w:rFonts w:ascii="Arial" w:hAnsi="Arial" w:cs="Arial"/>
                <w:sz w:val="24"/>
                <w:szCs w:val="24"/>
              </w:rPr>
              <w:t xml:space="preserve">NOT </w:t>
            </w:r>
            <w:r w:rsidR="00AC6F43" w:rsidRPr="00073542">
              <w:rPr>
                <w:rFonts w:ascii="Arial" w:hAnsi="Arial" w:cs="Arial"/>
                <w:sz w:val="24"/>
                <w:szCs w:val="24"/>
              </w:rPr>
              <w:t xml:space="preserve">to </w:t>
            </w:r>
            <w:r w:rsidRPr="00073542">
              <w:rPr>
                <w:rFonts w:ascii="Arial" w:hAnsi="Arial" w:cs="Arial"/>
                <w:sz w:val="24"/>
                <w:szCs w:val="24"/>
              </w:rPr>
              <w:t xml:space="preserve">be attached to </w:t>
            </w:r>
            <w:r w:rsidR="00AC6F43" w:rsidRPr="00073542">
              <w:rPr>
                <w:rFonts w:ascii="Arial" w:hAnsi="Arial" w:cs="Arial"/>
                <w:sz w:val="24"/>
                <w:szCs w:val="24"/>
              </w:rPr>
              <w:t>the retractable</w:t>
            </w:r>
            <w:r w:rsidRPr="00073542">
              <w:rPr>
                <w:rFonts w:ascii="Arial" w:hAnsi="Arial" w:cs="Arial"/>
                <w:sz w:val="24"/>
                <w:szCs w:val="24"/>
              </w:rPr>
              <w:t xml:space="preserve"> </w:t>
            </w:r>
            <w:r w:rsidR="00AC6F43" w:rsidRPr="00073542">
              <w:rPr>
                <w:rFonts w:ascii="Arial" w:hAnsi="Arial" w:cs="Arial"/>
                <w:sz w:val="24"/>
                <w:szCs w:val="24"/>
              </w:rPr>
              <w:t xml:space="preserve">portion of a </w:t>
            </w:r>
            <w:r w:rsidRPr="00073542">
              <w:rPr>
                <w:rFonts w:ascii="Arial" w:hAnsi="Arial" w:cs="Arial"/>
                <w:sz w:val="24"/>
                <w:szCs w:val="24"/>
              </w:rPr>
              <w:t>lanyard</w:t>
            </w:r>
            <w:r w:rsidR="00AC6F43" w:rsidRPr="00073542">
              <w:rPr>
                <w:rFonts w:ascii="Arial" w:hAnsi="Arial" w:cs="Arial"/>
                <w:sz w:val="24"/>
                <w:szCs w:val="24"/>
              </w:rPr>
              <w:t>)</w:t>
            </w:r>
            <w:r w:rsidRPr="00073542">
              <w:rPr>
                <w:rFonts w:ascii="Arial" w:hAnsi="Arial" w:cs="Arial"/>
                <w:sz w:val="24"/>
                <w:szCs w:val="24"/>
              </w:rPr>
              <w:t>.</w:t>
            </w:r>
          </w:p>
          <w:p w14:paraId="4F616562" w14:textId="77777777" w:rsidR="00073542" w:rsidRPr="00073542" w:rsidRDefault="00073542" w:rsidP="007E1FE0">
            <w:pPr>
              <w:pStyle w:val="ListParagraph"/>
              <w:numPr>
                <w:ilvl w:val="0"/>
                <w:numId w:val="35"/>
              </w:numPr>
              <w:ind w:left="318" w:hanging="284"/>
              <w:jc w:val="both"/>
              <w:rPr>
                <w:rFonts w:ascii="Arial" w:hAnsi="Arial" w:cs="Arial"/>
                <w:b/>
                <w:sz w:val="24"/>
                <w:szCs w:val="24"/>
              </w:rPr>
            </w:pPr>
            <w:r w:rsidRPr="00073542">
              <w:rPr>
                <w:rFonts w:ascii="Arial" w:hAnsi="Arial" w:cs="Arial"/>
                <w:b/>
                <w:sz w:val="24"/>
                <w:szCs w:val="24"/>
              </w:rPr>
              <w:t xml:space="preserve">Mandatory </w:t>
            </w:r>
            <w:r w:rsidR="007E1FE0">
              <w:rPr>
                <w:rFonts w:ascii="Arial" w:hAnsi="Arial" w:cs="Arial"/>
                <w:b/>
                <w:sz w:val="24"/>
                <w:szCs w:val="24"/>
              </w:rPr>
              <w:t xml:space="preserve">(for employees and students at this time – highly recommended but elective </w:t>
            </w:r>
            <w:r w:rsidRPr="00073542">
              <w:rPr>
                <w:rFonts w:ascii="Arial" w:hAnsi="Arial" w:cs="Arial"/>
                <w:b/>
                <w:sz w:val="24"/>
                <w:szCs w:val="24"/>
              </w:rPr>
              <w:t xml:space="preserve">for </w:t>
            </w:r>
            <w:r w:rsidR="007E1FE0">
              <w:rPr>
                <w:rFonts w:ascii="Arial" w:hAnsi="Arial" w:cs="Arial"/>
                <w:b/>
                <w:sz w:val="24"/>
                <w:szCs w:val="24"/>
              </w:rPr>
              <w:t>other types of</w:t>
            </w:r>
            <w:r w:rsidR="007E1FE0" w:rsidRPr="00073542">
              <w:rPr>
                <w:rFonts w:ascii="Arial" w:hAnsi="Arial" w:cs="Arial"/>
                <w:b/>
                <w:sz w:val="24"/>
                <w:szCs w:val="24"/>
              </w:rPr>
              <w:t xml:space="preserve"> </w:t>
            </w:r>
            <w:r w:rsidRPr="00073542">
              <w:rPr>
                <w:rFonts w:ascii="Arial" w:hAnsi="Arial" w:cs="Arial"/>
                <w:b/>
                <w:sz w:val="24"/>
                <w:szCs w:val="24"/>
              </w:rPr>
              <w:t>workers</w:t>
            </w:r>
            <w:r w:rsidR="007E1FE0">
              <w:rPr>
                <w:rFonts w:ascii="Arial" w:hAnsi="Arial" w:cs="Arial"/>
                <w:b/>
                <w:sz w:val="24"/>
                <w:szCs w:val="24"/>
              </w:rPr>
              <w:t>)</w:t>
            </w:r>
            <w:r w:rsidRPr="00073542">
              <w:rPr>
                <w:rFonts w:ascii="Arial" w:hAnsi="Arial" w:cs="Arial"/>
                <w:sz w:val="24"/>
                <w:szCs w:val="24"/>
              </w:rPr>
              <w:t>.  Note the</w:t>
            </w:r>
          </w:p>
        </w:tc>
        <w:tc>
          <w:tcPr>
            <w:tcW w:w="3686" w:type="dxa"/>
            <w:tcBorders>
              <w:top w:val="nil"/>
              <w:bottom w:val="nil"/>
            </w:tcBorders>
            <w:shd w:val="clear" w:color="auto" w:fill="auto"/>
          </w:tcPr>
          <w:p w14:paraId="4F616563" w14:textId="77777777" w:rsidR="002607AF" w:rsidRPr="00073542" w:rsidRDefault="00AB19A7" w:rsidP="0026680D">
            <w:pPr>
              <w:jc w:val="both"/>
              <w:rPr>
                <w:rFonts w:cs="Arial"/>
                <w:b/>
                <w:lang w:val="en-US"/>
              </w:rPr>
            </w:pPr>
            <w:r w:rsidRPr="00073542">
              <w:rPr>
                <w:rFonts w:cs="Arial"/>
                <w:noProof/>
                <w:lang w:eastAsia="en-CA"/>
              </w:rPr>
              <mc:AlternateContent>
                <mc:Choice Requires="wps">
                  <w:drawing>
                    <wp:anchor distT="0" distB="0" distL="114300" distR="114300" simplePos="0" relativeHeight="251657216" behindDoc="0" locked="0" layoutInCell="1" allowOverlap="1" wp14:anchorId="4F61669E" wp14:editId="4F61669F">
                      <wp:simplePos x="0" y="0"/>
                      <wp:positionH relativeFrom="column">
                        <wp:posOffset>769620</wp:posOffset>
                      </wp:positionH>
                      <wp:positionV relativeFrom="paragraph">
                        <wp:posOffset>1411605</wp:posOffset>
                      </wp:positionV>
                      <wp:extent cx="609600" cy="571500"/>
                      <wp:effectExtent l="19050" t="38100" r="38100" b="19050"/>
                      <wp:wrapNone/>
                      <wp:docPr id="9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57150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4B99F3" id="Straight Arrow Connector 22" o:spid="_x0000_s1026" type="#_x0000_t32" style="position:absolute;margin-left:60.6pt;margin-top:111.15pt;width:48pt;height:4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Zc6wEAALoDAAAOAAAAZHJzL2Uyb0RvYy54bWysU8GO0zAQvSPxD5bvNGnVFjZqukIt5bKC&#10;lbpwnzp2YuHY1tg07d8zdrJdFm6IHKwZj+fNzJuXzf2lN+wsMWhnaz6flZxJK1yjbVvzb0+Hdx84&#10;CxFsA8ZZWfOrDPx++/bNZvCVXLjOmUYiIxAbqsHXvIvRV0URRCd7CDPnpaWgcthDJBfbokEYCL03&#10;xaIs18XgsPHohAyBbvdjkG8zvlJSxK9KBRmZqTn1FvOJ+Tyls9huoGoRfKfF1Ab8Qxc9aEtFb1B7&#10;iMB+ov4LqtcCXXAqzoTrC6eUFjLPQNPMyz+mOXbgZZ6FyAn+RlP4f7Diy/kRmW5qfrfgzEJPOzpG&#10;BN12kX1EdAPbOWuJR4dssUh8DT5UlLazj5gmFhd79A9O/AgUK14FkxP8+OyisGfKaP+dZJKpouHZ&#10;JW/ietuEvEQm6HJd3q1L2peg0Or9fEV2QocqwaSqHkP8LF3PklHzMLV863UsAeeHEMfE54SUbN1B&#10;G0P3UBnLhpovl8tVqgakQGUgktl74iTYljMwLUlbRMxdB2d0k9JTdsD2tDPIzkDyOhxK+qY+Xz1L&#10;tfcQuvFdDo3Ci6DNJ9uwePXEe0QNtjVygjA2lZBZxNMYL4Qm6+Sa6yM+s04CyQxNYk4K/N3Pu3n5&#10;5ba/AAAA//8DAFBLAwQUAAYACAAAACEAp9NRfN4AAAALAQAADwAAAGRycy9kb3ducmV2LnhtbEyP&#10;zU7DMBCE70i8g7VIXCLqxJUAhTgVf+2BnmjD3Y2XJCJep7HThrdnOcFxZj/NzhSr2fXihGPoPGnI&#10;FikIpNrbjhoN1X59cw8iREPW9J5QwzcGWJWXF4XJrT/TO552sREcQiE3GtoYh1zKULfoTFj4AYlv&#10;n350JrIcG2lHc+Zw10uVprfSmY74Q2sGfG6x/tpNTkPylrwkR1tVZn182ny87rHbbCetr6/mxwcQ&#10;Eef4B8Nvfa4OJXc6+IlsED1rlSlGNSilliCYUNkdOwcNy4wdWRby/4byBwAA//8DAFBLAQItABQA&#10;BgAIAAAAIQC2gziS/gAAAOEBAAATAAAAAAAAAAAAAAAAAAAAAABbQ29udGVudF9UeXBlc10ueG1s&#10;UEsBAi0AFAAGAAgAAAAhADj9If/WAAAAlAEAAAsAAAAAAAAAAAAAAAAALwEAAF9yZWxzLy5yZWxz&#10;UEsBAi0AFAAGAAgAAAAhAAtAFlzrAQAAugMAAA4AAAAAAAAAAAAAAAAALgIAAGRycy9lMm9Eb2Mu&#10;eG1sUEsBAi0AFAAGAAgAAAAhAKfTUXzeAAAACwEAAA8AAAAAAAAAAAAAAAAARQQAAGRycy9kb3du&#10;cmV2LnhtbFBLBQYAAAAABAAEAPMAAABQBQAAAAA=&#10;" strokecolor="red" strokeweight="3.5pt">
                      <v:stroke endarrow="block"/>
                      <o:lock v:ext="edit" shapetype="f"/>
                    </v:shape>
                  </w:pict>
                </mc:Fallback>
              </mc:AlternateContent>
            </w:r>
            <w:r w:rsidRPr="00073542">
              <w:rPr>
                <w:rFonts w:cs="Arial"/>
                <w:noProof/>
                <w:lang w:eastAsia="en-CA"/>
              </w:rPr>
              <mc:AlternateContent>
                <mc:Choice Requires="wps">
                  <w:drawing>
                    <wp:anchor distT="0" distB="0" distL="114300" distR="114300" simplePos="0" relativeHeight="251656192" behindDoc="0" locked="0" layoutInCell="1" allowOverlap="1" wp14:anchorId="4F6166A0" wp14:editId="4F6166A1">
                      <wp:simplePos x="0" y="0"/>
                      <wp:positionH relativeFrom="column">
                        <wp:posOffset>160020</wp:posOffset>
                      </wp:positionH>
                      <wp:positionV relativeFrom="paragraph">
                        <wp:posOffset>697230</wp:posOffset>
                      </wp:positionV>
                      <wp:extent cx="447675" cy="1295400"/>
                      <wp:effectExtent l="19050" t="38100" r="47625" b="19050"/>
                      <wp:wrapNone/>
                      <wp:docPr id="9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129540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9F2E76" id="Straight Arrow Connector 21" o:spid="_x0000_s1026" type="#_x0000_t32" style="position:absolute;margin-left:12.6pt;margin-top:54.9pt;width:35.25pt;height:102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5H7AEAALsDAAAOAAAAZHJzL2Uyb0RvYy54bWysU02P0zAQvSPxHyzfadKq3WWjpivUUi4r&#10;qFTgPnXsxMJfGpum/feM3dLdhRsiB8v2eN68efOyfDxZw44So/au5dNJzZl0wnfa9S3/9nX77j1n&#10;MYHrwHgnW36WkT+u3r5ZjqGRMz9400lkBOJiM4aWDymFpqqiGKSFOPFBOgoqjxYSHbGvOoSR0K2p&#10;ZnV9V40eu4BeyBjpdnMJ8lXBV0qK9EWpKBMzLSduqaxY1kNeq9USmh4hDFpcacA/sLCgHRW9QW0g&#10;AfuJ+i8oqwX66FWaCG8rr5QWsvRA3UzrP7rZDxBk6YXEieEmU/x/sOLzcYdMdy1/mHLmwNKM9glB&#10;90NiHxD9yNbeOdLRI5tNs15jiA2lrd0Oc8fi5PbhyYsfkWLVq2A+xHB5dlJomTI6fCebFKmoeXYq&#10;kzjfJiFPiQm6nM/v7+4XnAkKTWcPi3ldRlVBk3Fy2YAxfZLesrxpebxyvpG91IDjU0yZ13NCTnZ+&#10;q40pszeOjbnefEH2EEAWVAYSbW0gUaLrOQPTk7dFwkI7eqO7nJ6BIvaHtUF2BPLXdlvTlyWicq+e&#10;ZY4biMPlXQldnJdAm4+uY+kcSPiEGlxv5BXCuFxCFhdf23hWNO8Ovjvv8Lfs5JBS+ermbMGXZ9q/&#10;/OdWvwAAAP//AwBQSwMEFAAGAAgAAAAhAK7NlY7gAAAACQEAAA8AAABkcnMvZG93bnJldi54bWxM&#10;j01PwzAMhu9I/IfISFyqLV2nwVaaTnxtBzixdXevMW1Fk3RNupV/jznB0faj18+brUfTijP1vnFW&#10;wWwagyBbOt3YSkGx30yWIHxAq7F1lhR8k4d1fn2VYardxX7QeRcqwSHWp6igDqFLpfRlTQb91HVk&#10;+fbpeoOBx76SuscLh5tWJnF8Jw02lj/U2NFzTeXXbjAKorfoJTrposDN6Wl7eN1Ts30flLq9GR8f&#10;QAQawx8Mv/qsDjk7Hd1gtRetgmSRMMn7eMUVGFgt7kEcFcxn8yXIPJP/G+Q/AAAA//8DAFBLAQIt&#10;ABQABgAIAAAAIQC2gziS/gAAAOEBAAATAAAAAAAAAAAAAAAAAAAAAABbQ29udGVudF9UeXBlc10u&#10;eG1sUEsBAi0AFAAGAAgAAAAhADj9If/WAAAAlAEAAAsAAAAAAAAAAAAAAAAALwEAAF9yZWxzLy5y&#10;ZWxzUEsBAi0AFAAGAAgAAAAhAEOfHkfsAQAAuwMAAA4AAAAAAAAAAAAAAAAALgIAAGRycy9lMm9E&#10;b2MueG1sUEsBAi0AFAAGAAgAAAAhAK7NlY7gAAAACQEAAA8AAAAAAAAAAAAAAAAARgQAAGRycy9k&#10;b3ducmV2LnhtbFBLBQYAAAAABAAEAPMAAABTBQAAAAA=&#10;" strokecolor="red" strokeweight="3.5pt">
                      <v:stroke endarrow="block"/>
                      <o:lock v:ext="edit" shapetype="f"/>
                    </v:shape>
                  </w:pict>
                </mc:Fallback>
              </mc:AlternateContent>
            </w:r>
            <w:r w:rsidRPr="00073542">
              <w:rPr>
                <w:rFonts w:cs="Arial"/>
                <w:noProof/>
                <w:color w:val="FF0000"/>
                <w:lang w:eastAsia="en-CA"/>
              </w:rPr>
              <w:drawing>
                <wp:inline distT="0" distB="0" distL="0" distR="0" wp14:anchorId="4F6166A2" wp14:editId="4F6166A3">
                  <wp:extent cx="2219325" cy="1838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l="4587"/>
                          <a:stretch>
                            <a:fillRect/>
                          </a:stretch>
                        </pic:blipFill>
                        <pic:spPr bwMode="auto">
                          <a:xfrm>
                            <a:off x="0" y="0"/>
                            <a:ext cx="2219325" cy="1838325"/>
                          </a:xfrm>
                          <a:prstGeom prst="rect">
                            <a:avLst/>
                          </a:prstGeom>
                          <a:noFill/>
                          <a:ln>
                            <a:noFill/>
                          </a:ln>
                        </pic:spPr>
                      </pic:pic>
                    </a:graphicData>
                  </a:graphic>
                </wp:inline>
              </w:drawing>
            </w:r>
            <w:r w:rsidR="007C5B94" w:rsidRPr="00073542">
              <w:rPr>
                <w:rFonts w:cs="Arial"/>
                <w:b/>
                <w:lang w:val="en-US"/>
              </w:rPr>
              <w:t xml:space="preserve">     </w:t>
            </w:r>
          </w:p>
          <w:p w14:paraId="4F616564" w14:textId="77777777" w:rsidR="002607AF" w:rsidRPr="00073542" w:rsidRDefault="002607AF" w:rsidP="0026680D">
            <w:pPr>
              <w:jc w:val="both"/>
              <w:rPr>
                <w:rFonts w:cs="Arial"/>
                <w:sz w:val="20"/>
                <w:lang w:val="en-US"/>
              </w:rPr>
            </w:pPr>
          </w:p>
          <w:p w14:paraId="4F616565" w14:textId="77777777" w:rsidR="00193A04" w:rsidRPr="00073542" w:rsidRDefault="007C5B94" w:rsidP="0026680D">
            <w:pPr>
              <w:jc w:val="both"/>
              <w:rPr>
                <w:rFonts w:cs="Arial"/>
                <w:b/>
                <w:sz w:val="20"/>
                <w:lang w:val="en-US"/>
              </w:rPr>
            </w:pPr>
            <w:r w:rsidRPr="00073542">
              <w:rPr>
                <w:rFonts w:cs="Arial"/>
                <w:b/>
                <w:sz w:val="20"/>
                <w:lang w:val="en-US"/>
              </w:rPr>
              <w:t xml:space="preserve">PIN          </w:t>
            </w:r>
            <w:r w:rsidR="00193A04" w:rsidRPr="00073542">
              <w:rPr>
                <w:rFonts w:cs="Arial"/>
                <w:b/>
                <w:sz w:val="20"/>
                <w:lang w:val="en-US"/>
              </w:rPr>
              <w:t>SOUND SOURCE</w:t>
            </w:r>
            <w:r w:rsidRPr="00073542">
              <w:rPr>
                <w:rFonts w:cs="Arial"/>
                <w:b/>
                <w:sz w:val="20"/>
                <w:lang w:val="en-US"/>
              </w:rPr>
              <w:t xml:space="preserve"> (speaker)</w:t>
            </w:r>
          </w:p>
          <w:p w14:paraId="4F616566" w14:textId="77777777" w:rsidR="00AF7972" w:rsidRPr="00073542" w:rsidRDefault="00AF7972" w:rsidP="0026680D">
            <w:pPr>
              <w:jc w:val="both"/>
              <w:rPr>
                <w:rFonts w:cs="Arial"/>
                <w:color w:val="FF0000"/>
                <w:lang w:val="en-US"/>
              </w:rPr>
            </w:pPr>
            <w:r w:rsidRPr="00073542">
              <w:rPr>
                <w:rFonts w:cs="Arial"/>
                <w:b/>
                <w:sz w:val="20"/>
                <w:lang w:val="en-US"/>
              </w:rPr>
              <w:t>(pull to activate, push in to stop)</w:t>
            </w:r>
          </w:p>
        </w:tc>
      </w:tr>
      <w:tr w:rsidR="007C5B94" w14:paraId="4F61656E" w14:textId="77777777" w:rsidTr="00073542">
        <w:tc>
          <w:tcPr>
            <w:tcW w:w="9498" w:type="dxa"/>
            <w:gridSpan w:val="3"/>
            <w:tcBorders>
              <w:top w:val="nil"/>
              <w:bottom w:val="single" w:sz="4" w:space="0" w:color="auto"/>
            </w:tcBorders>
            <w:shd w:val="clear" w:color="auto" w:fill="auto"/>
          </w:tcPr>
          <w:p w14:paraId="4F616568" w14:textId="77777777" w:rsidR="00AF7972" w:rsidRPr="00073542" w:rsidRDefault="00AF7972" w:rsidP="0026680D">
            <w:pPr>
              <w:ind w:left="318"/>
              <w:jc w:val="both"/>
              <w:rPr>
                <w:rFonts w:cs="Arial"/>
              </w:rPr>
            </w:pPr>
            <w:r w:rsidRPr="00073542">
              <w:rPr>
                <w:rFonts w:cs="Arial"/>
              </w:rPr>
              <w:t>exception of Security Services and Facilit</w:t>
            </w:r>
            <w:r w:rsidR="00FE50F5" w:rsidRPr="00073542">
              <w:rPr>
                <w:rFonts w:cs="Arial"/>
              </w:rPr>
              <w:t xml:space="preserve">ies and Building Operations </w:t>
            </w:r>
            <w:r w:rsidRPr="00073542">
              <w:rPr>
                <w:rFonts w:cs="Arial"/>
              </w:rPr>
              <w:t xml:space="preserve">workers </w:t>
            </w:r>
            <w:r w:rsidR="00FE50F5" w:rsidRPr="00073542">
              <w:rPr>
                <w:rFonts w:cs="Arial"/>
              </w:rPr>
              <w:t xml:space="preserve">who </w:t>
            </w:r>
            <w:r w:rsidRPr="00073542">
              <w:rPr>
                <w:rFonts w:cs="Arial"/>
              </w:rPr>
              <w:t>carry portable radios</w:t>
            </w:r>
            <w:r w:rsidR="00FE50F5" w:rsidRPr="00073542">
              <w:rPr>
                <w:rFonts w:cs="Arial"/>
              </w:rPr>
              <w:t>.  The</w:t>
            </w:r>
            <w:r w:rsidRPr="00073542">
              <w:rPr>
                <w:rFonts w:cs="Arial"/>
              </w:rPr>
              <w:t xml:space="preserve"> </w:t>
            </w:r>
            <w:r w:rsidR="00FE50F5" w:rsidRPr="00073542">
              <w:rPr>
                <w:rFonts w:cs="Arial"/>
              </w:rPr>
              <w:t xml:space="preserve">radio’s </w:t>
            </w:r>
            <w:r w:rsidRPr="00073542">
              <w:rPr>
                <w:rFonts w:cs="Arial"/>
              </w:rPr>
              <w:t>man-down button</w:t>
            </w:r>
            <w:r w:rsidR="00FE50F5" w:rsidRPr="00073542">
              <w:rPr>
                <w:rFonts w:cs="Arial"/>
              </w:rPr>
              <w:t xml:space="preserve"> shall</w:t>
            </w:r>
            <w:r w:rsidRPr="00073542">
              <w:rPr>
                <w:rFonts w:cs="Arial"/>
              </w:rPr>
              <w:t xml:space="preserve"> be depressed when immediate assistance is needed.</w:t>
            </w:r>
          </w:p>
          <w:p w14:paraId="4F616569" w14:textId="77777777" w:rsidR="00AF7972" w:rsidRPr="00073542" w:rsidRDefault="00AF7972" w:rsidP="0026680D">
            <w:pPr>
              <w:pStyle w:val="ListParagraph"/>
              <w:numPr>
                <w:ilvl w:val="0"/>
                <w:numId w:val="45"/>
              </w:numPr>
              <w:ind w:left="885"/>
              <w:jc w:val="both"/>
              <w:rPr>
                <w:rFonts w:ascii="Arial" w:hAnsi="Arial" w:cs="Arial"/>
                <w:noProof/>
                <w:sz w:val="24"/>
                <w:szCs w:val="24"/>
                <w:lang w:eastAsia="en-CA"/>
              </w:rPr>
            </w:pPr>
            <w:r w:rsidRPr="00073542">
              <w:rPr>
                <w:rFonts w:ascii="Arial" w:hAnsi="Arial" w:cs="Arial"/>
                <w:b/>
                <w:noProof/>
                <w:sz w:val="24"/>
                <w:szCs w:val="24"/>
                <w:lang w:eastAsia="en-CA"/>
              </w:rPr>
              <w:t>Mandatory</w:t>
            </w:r>
            <w:r w:rsidRPr="00073542">
              <w:rPr>
                <w:rFonts w:ascii="Arial" w:hAnsi="Arial" w:cs="Arial"/>
                <w:noProof/>
                <w:sz w:val="24"/>
                <w:szCs w:val="24"/>
                <w:lang w:eastAsia="en-CA"/>
              </w:rPr>
              <w:t xml:space="preserve"> </w:t>
            </w:r>
            <w:r w:rsidR="007E1FE0">
              <w:rPr>
                <w:rFonts w:ascii="Arial" w:hAnsi="Arial" w:cs="Arial"/>
                <w:noProof/>
                <w:sz w:val="24"/>
                <w:szCs w:val="24"/>
                <w:lang w:eastAsia="en-CA"/>
              </w:rPr>
              <w:t xml:space="preserve">(as noted above) </w:t>
            </w:r>
            <w:r w:rsidRPr="00073542">
              <w:rPr>
                <w:rFonts w:ascii="Arial" w:hAnsi="Arial" w:cs="Arial"/>
                <w:noProof/>
                <w:sz w:val="24"/>
                <w:szCs w:val="24"/>
                <w:lang w:eastAsia="en-CA"/>
              </w:rPr>
              <w:t xml:space="preserve">to be worn for the duration of </w:t>
            </w:r>
            <w:r w:rsidRPr="00073542">
              <w:rPr>
                <w:rFonts w:ascii="Arial" w:hAnsi="Arial" w:cs="Arial"/>
                <w:b/>
                <w:noProof/>
                <w:sz w:val="24"/>
                <w:szCs w:val="24"/>
                <w:lang w:eastAsia="en-CA"/>
              </w:rPr>
              <w:t>each shift</w:t>
            </w:r>
          </w:p>
          <w:p w14:paraId="4F61656A" w14:textId="77777777" w:rsidR="00AF7972" w:rsidRPr="00073542" w:rsidRDefault="00AF7972" w:rsidP="0026680D">
            <w:pPr>
              <w:pStyle w:val="ListParagraph"/>
              <w:numPr>
                <w:ilvl w:val="0"/>
                <w:numId w:val="45"/>
              </w:numPr>
              <w:ind w:left="885"/>
              <w:jc w:val="both"/>
              <w:rPr>
                <w:rFonts w:ascii="Arial" w:hAnsi="Arial" w:cs="Arial"/>
                <w:noProof/>
                <w:sz w:val="24"/>
                <w:szCs w:val="24"/>
                <w:lang w:eastAsia="en-CA"/>
              </w:rPr>
            </w:pPr>
            <w:r w:rsidRPr="00073542">
              <w:rPr>
                <w:rFonts w:ascii="Arial" w:hAnsi="Arial" w:cs="Arial"/>
                <w:b/>
                <w:sz w:val="24"/>
                <w:szCs w:val="24"/>
              </w:rPr>
              <w:t>Mandatory</w:t>
            </w:r>
            <w:r w:rsidRPr="00073542">
              <w:rPr>
                <w:rFonts w:ascii="Arial" w:hAnsi="Arial" w:cs="Arial"/>
                <w:sz w:val="24"/>
                <w:szCs w:val="24"/>
              </w:rPr>
              <w:t xml:space="preserve"> to be </w:t>
            </w:r>
            <w:r w:rsidRPr="00073542">
              <w:rPr>
                <w:rFonts w:ascii="Arial" w:hAnsi="Arial" w:cs="Arial"/>
                <w:b/>
                <w:sz w:val="24"/>
                <w:szCs w:val="24"/>
              </w:rPr>
              <w:t>tested ahead of each shift</w:t>
            </w:r>
            <w:r w:rsidRPr="00073542">
              <w:rPr>
                <w:rFonts w:ascii="Arial" w:hAnsi="Arial" w:cs="Arial"/>
                <w:sz w:val="24"/>
                <w:szCs w:val="24"/>
              </w:rPr>
              <w:t xml:space="preserve"> by the worker to whom it is issued (to be performed by muffling the speaker then pulling the pin in a quiet, unoccupied area to prevent a false Code White)</w:t>
            </w:r>
          </w:p>
          <w:p w14:paraId="4F61656B" w14:textId="77777777" w:rsidR="00A31831" w:rsidRDefault="00A31831" w:rsidP="0026680D">
            <w:pPr>
              <w:ind w:left="318"/>
              <w:jc w:val="both"/>
              <w:rPr>
                <w:rFonts w:cs="Arial"/>
                <w:b/>
              </w:rPr>
            </w:pPr>
          </w:p>
          <w:p w14:paraId="4F61656C" w14:textId="77777777" w:rsidR="00AF7972" w:rsidRPr="00073542" w:rsidRDefault="00D408B3" w:rsidP="0026680D">
            <w:pPr>
              <w:ind w:left="318"/>
              <w:jc w:val="both"/>
              <w:rPr>
                <w:rFonts w:cs="Arial"/>
                <w:noProof/>
                <w:szCs w:val="20"/>
                <w:lang w:eastAsia="en-CA"/>
              </w:rPr>
            </w:pPr>
            <w:r w:rsidRPr="00073542">
              <w:rPr>
                <w:rFonts w:cs="Arial"/>
                <w:b/>
              </w:rPr>
              <w:t>Benefits</w:t>
            </w:r>
            <w:r w:rsidR="00AF7972" w:rsidRPr="00073542">
              <w:rPr>
                <w:rFonts w:cs="Arial"/>
                <w:b/>
              </w:rPr>
              <w:t>:</w:t>
            </w:r>
            <w:r w:rsidR="00AF7972" w:rsidRPr="00073542">
              <w:rPr>
                <w:rFonts w:cs="Arial"/>
              </w:rPr>
              <w:t xml:space="preserve">  Automatically draws attention to the worker who has activated it, </w:t>
            </w:r>
            <w:r w:rsidR="00FE50F5" w:rsidRPr="00073542">
              <w:rPr>
                <w:rFonts w:cs="Arial"/>
              </w:rPr>
              <w:t xml:space="preserve">may startle the aggressor to halt </w:t>
            </w:r>
            <w:r w:rsidR="00000DB7" w:rsidRPr="00073542">
              <w:rPr>
                <w:rFonts w:cs="Arial"/>
              </w:rPr>
              <w:t>the violence, does not need to be depressed for several seconds to activate</w:t>
            </w:r>
            <w:r w:rsidR="00FE50F5" w:rsidRPr="00073542">
              <w:rPr>
                <w:rFonts w:cs="Arial"/>
              </w:rPr>
              <w:t xml:space="preserve"> – activates immediately when pulled</w:t>
            </w:r>
          </w:p>
          <w:p w14:paraId="4F61656D" w14:textId="77777777" w:rsidR="007C5B94" w:rsidRPr="00073542" w:rsidRDefault="00D408B3" w:rsidP="0026680D">
            <w:pPr>
              <w:ind w:left="318"/>
              <w:jc w:val="both"/>
              <w:rPr>
                <w:rFonts w:cs="Arial"/>
                <w:noProof/>
                <w:color w:val="FF0000"/>
                <w:lang w:eastAsia="en-CA"/>
              </w:rPr>
            </w:pPr>
            <w:r w:rsidRPr="00073542">
              <w:rPr>
                <w:rFonts w:cs="Arial"/>
                <w:b/>
              </w:rPr>
              <w:t>Limitations</w:t>
            </w:r>
            <w:r w:rsidR="00AF7972" w:rsidRPr="00073542">
              <w:rPr>
                <w:rFonts w:cs="Arial"/>
                <w:b/>
              </w:rPr>
              <w:t>:</w:t>
            </w:r>
            <w:r w:rsidR="00AF7972" w:rsidRPr="00073542">
              <w:rPr>
                <w:rFonts w:cs="Arial"/>
              </w:rPr>
              <w:t xml:space="preserve">  </w:t>
            </w:r>
            <w:r w:rsidR="00FE50F5" w:rsidRPr="00073542">
              <w:rPr>
                <w:rFonts w:cs="Arial"/>
              </w:rPr>
              <w:t>D</w:t>
            </w:r>
            <w:r w:rsidR="00AF7972" w:rsidRPr="00073542">
              <w:rPr>
                <w:rFonts w:cs="Arial"/>
              </w:rPr>
              <w:t xml:space="preserve">oes not </w:t>
            </w:r>
            <w:r w:rsidR="00FE50F5" w:rsidRPr="00073542">
              <w:rPr>
                <w:rFonts w:cs="Arial"/>
              </w:rPr>
              <w:t>transmit a signal to activate a Code White – the second step of calling 55 or depressing a fixed/portable Code White button is required</w:t>
            </w:r>
          </w:p>
        </w:tc>
      </w:tr>
    </w:tbl>
    <w:p w14:paraId="4F61656F" w14:textId="77777777" w:rsidR="00FE50F5" w:rsidRDefault="00FE50F5" w:rsidP="00B34A6B">
      <w:pPr>
        <w:jc w:val="both"/>
        <w:rPr>
          <w:rFonts w:cs="Arial"/>
          <w:b/>
        </w:rPr>
      </w:pPr>
    </w:p>
    <w:tbl>
      <w:tblPr>
        <w:tblW w:w="9498" w:type="dxa"/>
        <w:tblInd w:w="-142" w:type="dxa"/>
        <w:tblLayout w:type="fixed"/>
        <w:tblLook w:val="04A0" w:firstRow="1" w:lastRow="0" w:firstColumn="1" w:lastColumn="0" w:noHBand="0" w:noVBand="1"/>
      </w:tblPr>
      <w:tblGrid>
        <w:gridCol w:w="6379"/>
        <w:gridCol w:w="3119"/>
      </w:tblGrid>
      <w:tr w:rsidR="009440C1" w:rsidRPr="0026680D" w14:paraId="4F616576" w14:textId="77777777" w:rsidTr="00E66863">
        <w:tc>
          <w:tcPr>
            <w:tcW w:w="6379" w:type="dxa"/>
            <w:shd w:val="clear" w:color="auto" w:fill="auto"/>
          </w:tcPr>
          <w:p w14:paraId="4F616570" w14:textId="77777777" w:rsidR="009440C1" w:rsidRPr="00A46C38" w:rsidRDefault="009440C1" w:rsidP="00E66863">
            <w:pPr>
              <w:pStyle w:val="ListParagraph"/>
              <w:numPr>
                <w:ilvl w:val="0"/>
                <w:numId w:val="35"/>
              </w:numPr>
              <w:ind w:left="318" w:hanging="284"/>
              <w:jc w:val="both"/>
              <w:rPr>
                <w:rFonts w:ascii="Arial" w:hAnsi="Arial" w:cs="Arial"/>
                <w:b/>
                <w:sz w:val="24"/>
                <w:szCs w:val="24"/>
              </w:rPr>
            </w:pPr>
            <w:r>
              <w:rPr>
                <w:rFonts w:ascii="Arial" w:hAnsi="Arial" w:cs="Arial"/>
                <w:b/>
                <w:sz w:val="24"/>
                <w:u w:val="single"/>
              </w:rPr>
              <w:lastRenderedPageBreak/>
              <w:t>Connecting Care SMART badge</w:t>
            </w:r>
            <w:r w:rsidRPr="0026680D">
              <w:rPr>
                <w:rFonts w:ascii="Arial" w:hAnsi="Arial" w:cs="Arial"/>
                <w:b/>
                <w:sz w:val="24"/>
                <w:u w:val="single"/>
              </w:rPr>
              <w:t>:</w:t>
            </w:r>
            <w:r w:rsidRPr="0026680D">
              <w:rPr>
                <w:rFonts w:ascii="Arial" w:hAnsi="Arial" w:cs="Arial"/>
                <w:sz w:val="24"/>
              </w:rPr>
              <w:t xml:space="preserve">  A device that, when activated (by </w:t>
            </w:r>
            <w:r>
              <w:rPr>
                <w:rFonts w:ascii="Arial" w:hAnsi="Arial" w:cs="Arial"/>
                <w:sz w:val="24"/>
              </w:rPr>
              <w:t>pushing the Duress button</w:t>
            </w:r>
            <w:r w:rsidRPr="0026680D">
              <w:rPr>
                <w:rFonts w:ascii="Arial" w:hAnsi="Arial" w:cs="Arial"/>
                <w:sz w:val="24"/>
              </w:rPr>
              <w:t xml:space="preserve">), </w:t>
            </w:r>
            <w:r>
              <w:rPr>
                <w:rFonts w:ascii="Arial" w:hAnsi="Arial" w:cs="Arial"/>
                <w:sz w:val="24"/>
              </w:rPr>
              <w:t>locates the worker to within 1 foot, visible on the Connecting Care monitor at the nursing station and patient rooms.  The</w:t>
            </w:r>
            <w:r w:rsidRPr="0026680D">
              <w:rPr>
                <w:rFonts w:ascii="Arial" w:hAnsi="Arial" w:cs="Arial"/>
                <w:sz w:val="24"/>
              </w:rPr>
              <w:t xml:space="preserve"> device transmit</w:t>
            </w:r>
            <w:r>
              <w:rPr>
                <w:rFonts w:ascii="Arial" w:hAnsi="Arial" w:cs="Arial"/>
                <w:sz w:val="24"/>
              </w:rPr>
              <w:t>s</w:t>
            </w:r>
            <w:r w:rsidRPr="0026680D">
              <w:rPr>
                <w:rFonts w:ascii="Arial" w:hAnsi="Arial" w:cs="Arial"/>
                <w:sz w:val="24"/>
              </w:rPr>
              <w:t xml:space="preserve"> a signal </w:t>
            </w:r>
            <w:r>
              <w:rPr>
                <w:rFonts w:ascii="Arial" w:hAnsi="Arial" w:cs="Arial"/>
                <w:sz w:val="24"/>
              </w:rPr>
              <w:t>to initiate a Code White, causing an overhead announcement to occur</w:t>
            </w:r>
            <w:r w:rsidRPr="0026680D">
              <w:rPr>
                <w:rFonts w:ascii="Arial" w:hAnsi="Arial" w:cs="Arial"/>
                <w:sz w:val="24"/>
              </w:rPr>
              <w:t xml:space="preserve">.  </w:t>
            </w:r>
            <w:r>
              <w:rPr>
                <w:rFonts w:ascii="Arial" w:hAnsi="Arial" w:cs="Arial"/>
                <w:sz w:val="24"/>
              </w:rPr>
              <w:t>A follow-up</w:t>
            </w:r>
            <w:r w:rsidRPr="0026680D">
              <w:rPr>
                <w:rFonts w:ascii="Arial" w:hAnsi="Arial" w:cs="Arial"/>
                <w:sz w:val="24"/>
              </w:rPr>
              <w:t xml:space="preserve"> call of 55 to Locating </w:t>
            </w:r>
            <w:r>
              <w:rPr>
                <w:rFonts w:ascii="Arial" w:hAnsi="Arial" w:cs="Arial"/>
                <w:sz w:val="24"/>
              </w:rPr>
              <w:t>is required to communicate pertinent information to</w:t>
            </w:r>
            <w:r w:rsidRPr="0026680D">
              <w:rPr>
                <w:rFonts w:ascii="Arial" w:hAnsi="Arial" w:cs="Arial"/>
                <w:sz w:val="24"/>
              </w:rPr>
              <w:t xml:space="preserve"> Security.  </w:t>
            </w:r>
            <w:r>
              <w:rPr>
                <w:rFonts w:ascii="Arial" w:hAnsi="Arial" w:cs="Arial"/>
                <w:sz w:val="24"/>
              </w:rPr>
              <w:t>This device does not make any sounds when the Duress button is pushed.  The Staff Alert Pendant shall be pulled to sound an audible signal, as needed</w:t>
            </w:r>
            <w:r w:rsidRPr="0026680D">
              <w:rPr>
                <w:rFonts w:ascii="Arial" w:hAnsi="Arial" w:cs="Arial"/>
                <w:sz w:val="24"/>
              </w:rPr>
              <w:t xml:space="preserve">.  This device shall </w:t>
            </w:r>
            <w:r>
              <w:rPr>
                <w:rFonts w:ascii="Arial" w:hAnsi="Arial" w:cs="Arial"/>
                <w:sz w:val="24"/>
              </w:rPr>
              <w:t>be worn i</w:t>
            </w:r>
            <w:r w:rsidRPr="0026680D">
              <w:rPr>
                <w:rFonts w:ascii="Arial" w:hAnsi="Arial" w:cs="Arial"/>
                <w:sz w:val="24"/>
              </w:rPr>
              <w:t>n the up</w:t>
            </w:r>
            <w:r>
              <w:rPr>
                <w:rFonts w:ascii="Arial" w:hAnsi="Arial" w:cs="Arial"/>
                <w:sz w:val="24"/>
              </w:rPr>
              <w:t>per left quadrant of the chest</w:t>
            </w:r>
            <w:r w:rsidRPr="0026680D">
              <w:rPr>
                <w:rFonts w:ascii="Arial" w:hAnsi="Arial" w:cs="Arial"/>
                <w:sz w:val="24"/>
              </w:rPr>
              <w:t>.</w:t>
            </w:r>
          </w:p>
          <w:p w14:paraId="4F616571" w14:textId="77777777" w:rsidR="009440C1" w:rsidRPr="00A46C38" w:rsidRDefault="009440C1" w:rsidP="00E66863">
            <w:pPr>
              <w:pStyle w:val="ListParagraph"/>
              <w:ind w:left="318"/>
              <w:jc w:val="both"/>
              <w:rPr>
                <w:rFonts w:ascii="Arial" w:hAnsi="Arial" w:cs="Arial"/>
                <w:b/>
                <w:sz w:val="24"/>
                <w:szCs w:val="24"/>
              </w:rPr>
            </w:pPr>
          </w:p>
          <w:p w14:paraId="4F616572" w14:textId="77777777" w:rsidR="009440C1" w:rsidRPr="00A46C38" w:rsidRDefault="009440C1" w:rsidP="007E1FE0">
            <w:pPr>
              <w:pStyle w:val="ListParagraph"/>
              <w:ind w:left="318"/>
              <w:jc w:val="both"/>
              <w:rPr>
                <w:rFonts w:ascii="Arial" w:hAnsi="Arial" w:cs="Arial"/>
                <w:sz w:val="24"/>
                <w:szCs w:val="24"/>
              </w:rPr>
            </w:pPr>
            <w:r w:rsidRPr="00A46C38">
              <w:rPr>
                <w:rFonts w:ascii="Arial" w:hAnsi="Arial" w:cs="Arial"/>
                <w:b/>
                <w:sz w:val="24"/>
                <w:szCs w:val="24"/>
              </w:rPr>
              <w:t xml:space="preserve">Mandatory </w:t>
            </w:r>
            <w:r w:rsidR="007E1FE0">
              <w:rPr>
                <w:rFonts w:ascii="Arial" w:hAnsi="Arial" w:cs="Arial"/>
                <w:b/>
                <w:sz w:val="24"/>
                <w:szCs w:val="24"/>
              </w:rPr>
              <w:t>(for employees only at this time, on a department-by-department basis as rolled out)</w:t>
            </w:r>
            <w:r>
              <w:rPr>
                <w:rFonts w:ascii="Arial" w:hAnsi="Arial" w:cs="Arial"/>
                <w:b/>
                <w:sz w:val="24"/>
                <w:szCs w:val="24"/>
              </w:rPr>
              <w:t xml:space="preserve">:  </w:t>
            </w:r>
            <w:r>
              <w:rPr>
                <w:rFonts w:ascii="Arial" w:hAnsi="Arial" w:cs="Arial"/>
                <w:sz w:val="24"/>
                <w:szCs w:val="24"/>
              </w:rPr>
              <w:t>The SMART badges are being rolled out throughout the organization in a phased approach.  At the time of this writing, the receivers are not being installed in off-site facilities, including the Rotary building.  Until they have been provided to all workers, Staff Alert Pendants shall remain mandatory as noted above.</w:t>
            </w:r>
          </w:p>
        </w:tc>
        <w:tc>
          <w:tcPr>
            <w:tcW w:w="3119" w:type="dxa"/>
            <w:shd w:val="clear" w:color="auto" w:fill="auto"/>
          </w:tcPr>
          <w:p w14:paraId="4F616573" w14:textId="77777777" w:rsidR="009440C1" w:rsidRPr="0026680D" w:rsidRDefault="009440C1" w:rsidP="00E66863">
            <w:pPr>
              <w:jc w:val="right"/>
              <w:rPr>
                <w:rFonts w:cs="Arial"/>
                <w:b/>
                <w:lang w:val="en-US"/>
              </w:rPr>
            </w:pPr>
            <w:r>
              <w:rPr>
                <w:noProof/>
                <w:lang w:eastAsia="en-CA"/>
              </w:rPr>
              <mc:AlternateContent>
                <mc:Choice Requires="wps">
                  <w:drawing>
                    <wp:anchor distT="0" distB="0" distL="114300" distR="114300" simplePos="0" relativeHeight="251667456" behindDoc="0" locked="0" layoutInCell="1" allowOverlap="1" wp14:anchorId="4F6166A4" wp14:editId="4F6166A5">
                      <wp:simplePos x="0" y="0"/>
                      <wp:positionH relativeFrom="column">
                        <wp:posOffset>541020</wp:posOffset>
                      </wp:positionH>
                      <wp:positionV relativeFrom="paragraph">
                        <wp:posOffset>697229</wp:posOffset>
                      </wp:positionV>
                      <wp:extent cx="66675" cy="2047875"/>
                      <wp:effectExtent l="57150" t="38100" r="66675" b="9525"/>
                      <wp:wrapNone/>
                      <wp:docPr id="100"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 cy="2047875"/>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5AE37C" id="Straight Arrow Connector 21" o:spid="_x0000_s1026" type="#_x0000_t32" style="position:absolute;margin-left:42.6pt;margin-top:54.9pt;width:5.25pt;height:161.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QT6wEAALsDAAAOAAAAZHJzL2Uyb0RvYy54bWysU02P0zAQvSPxHyzfadKq211FTVeopVxW&#10;UKkL96njJBb+0tg07b9n7GS7LNwQOVi2x/Nm3puX9ePFaHaWGJSzNZ/PSs6kFa5Rtqv5t+f9hwfO&#10;QgTbgHZW1vwqA3/cvH+3HnwlF653upHICMSGavA172P0VVEE0UsDYea8tBRsHRqIdMSuaBAGQje6&#10;WJTlqhgcNh6dkCHQ7W4M8k3Gb1sp4te2DTIyXXPqLeYV83pKa7FZQ9Uh+F6JqQ34hy4MKEtFb1A7&#10;iMB+ovoLyiiBLrg2zoQzhWtbJWTmQGzm5R9sjj14mbmQOMHfZAr/D1Z8OR+QqYZmV5I+FgwN6RgR&#10;VNdH9hHRDWzrrCUhHbLFPAk2+FBR3tYeMFEWF3v0T078CBQr3gTTIfjx2aVFw1qt/HeqlbUi9uyS&#10;R3G9jUJeIhN0uVqt7u84ExRZlMv7BzokdKgSTKrqMcTP0hmWNjUPU8u3XscScH4KcUx8SUjJ1u2V&#10;1nQPlbZsqPlyubwj+gLIgq2GSFvjSZRgO85Ad+RtETF3HZxWTUpP2QG701YjOwP5a78v6Zv6fPMs&#10;1d5B6Md3OTQ6L4LSn2zD4tWT7hEV2E7LCULbVEJmF080XgVNu5Nrrgd8UZ0ckhWa3Jws+Ps5z+b1&#10;n9v8AgAA//8DAFBLAwQUAAYACAAAACEAmRPA7+AAAAAJAQAADwAAAGRycy9kb3ducmV2LnhtbEyP&#10;TU/DMAyG70j8h8hIXKotpWNjK00nvrYDnNjK3WtMW9EkXZNu5d9jTnC0/ej182br0bTiRL1vnFVw&#10;M41BkC2dbmyloNhvJksQPqDV2DpLCr7Jwzq/vMgw1e5s3+m0C5XgEOtTVFCH0KVS+rImg37qOrJ8&#10;+3S9wcBjX0nd45nDTSuTOF5Ig43lDzV29FRT+bUbjILoNXqOjroocHN83H687KnZvg1KXV+ND/cg&#10;Ao3hD4ZffVaHnJ0ObrDai1bBcp4wyft4xRUYWM3vQBwU3M6SGcg8k/8b5D8AAAD//wMAUEsBAi0A&#10;FAAGAAgAAAAhALaDOJL+AAAA4QEAABMAAAAAAAAAAAAAAAAAAAAAAFtDb250ZW50X1R5cGVzXS54&#10;bWxQSwECLQAUAAYACAAAACEAOP0h/9YAAACUAQAACwAAAAAAAAAAAAAAAAAvAQAAX3JlbHMvLnJl&#10;bHNQSwECLQAUAAYACAAAACEArPXEE+sBAAC7AwAADgAAAAAAAAAAAAAAAAAuAgAAZHJzL2Uyb0Rv&#10;Yy54bWxQSwECLQAUAAYACAAAACEAmRPA7+AAAAAJAQAADwAAAAAAAAAAAAAAAABFBAAAZHJzL2Rv&#10;d25yZXYueG1sUEsFBgAAAAAEAAQA8wAAAFIFAAAAAA==&#10;" strokecolor="red" strokeweight="3.5pt">
                      <v:stroke endarrow="block"/>
                      <o:lock v:ext="edit" shapetype="f"/>
                    </v:shape>
                  </w:pict>
                </mc:Fallback>
              </mc:AlternateContent>
            </w:r>
            <w:r>
              <w:rPr>
                <w:rFonts w:cs="Arial"/>
                <w:b/>
                <w:noProof/>
                <w:lang w:eastAsia="en-CA"/>
              </w:rPr>
              <w:drawing>
                <wp:inline distT="0" distB="0" distL="0" distR="0" wp14:anchorId="4F6166A6" wp14:editId="4F6166A7">
                  <wp:extent cx="1828800" cy="2686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_2634.JPG"/>
                          <pic:cNvPicPr/>
                        </pic:nvPicPr>
                        <pic:blipFill rotWithShape="1">
                          <a:blip r:embed="rId16" cstate="print">
                            <a:extLst>
                              <a:ext uri="{28A0092B-C50C-407E-A947-70E740481C1C}">
                                <a14:useLocalDpi xmlns:a14="http://schemas.microsoft.com/office/drawing/2010/main" val="0"/>
                              </a:ext>
                            </a:extLst>
                          </a:blip>
                          <a:srcRect l="9943" t="4539" r="7059" b="4041"/>
                          <a:stretch/>
                        </pic:blipFill>
                        <pic:spPr bwMode="auto">
                          <a:xfrm>
                            <a:off x="0" y="0"/>
                            <a:ext cx="1828800" cy="2686050"/>
                          </a:xfrm>
                          <a:prstGeom prst="rect">
                            <a:avLst/>
                          </a:prstGeom>
                          <a:ln>
                            <a:noFill/>
                          </a:ln>
                          <a:extLst>
                            <a:ext uri="{53640926-AAD7-44D8-BBD7-CCE9431645EC}">
                              <a14:shadowObscured xmlns:a14="http://schemas.microsoft.com/office/drawing/2010/main"/>
                            </a:ext>
                          </a:extLst>
                        </pic:spPr>
                      </pic:pic>
                    </a:graphicData>
                  </a:graphic>
                </wp:inline>
              </w:drawing>
            </w:r>
          </w:p>
          <w:p w14:paraId="4F616574" w14:textId="77777777" w:rsidR="009440C1" w:rsidRPr="0026680D" w:rsidRDefault="009440C1" w:rsidP="00E66863">
            <w:pPr>
              <w:jc w:val="both"/>
              <w:rPr>
                <w:rFonts w:cs="Arial"/>
                <w:sz w:val="20"/>
                <w:lang w:val="en-US"/>
              </w:rPr>
            </w:pPr>
          </w:p>
          <w:p w14:paraId="4F616575" w14:textId="77777777" w:rsidR="009440C1" w:rsidRPr="0026680D" w:rsidRDefault="009440C1" w:rsidP="00E66863">
            <w:pPr>
              <w:jc w:val="both"/>
              <w:rPr>
                <w:rFonts w:cs="Arial"/>
                <w:color w:val="FF0000"/>
                <w:lang w:val="en-US"/>
              </w:rPr>
            </w:pPr>
            <w:r>
              <w:rPr>
                <w:rFonts w:cs="Arial"/>
                <w:b/>
                <w:sz w:val="20"/>
                <w:lang w:val="en-US"/>
              </w:rPr>
              <w:t>Duress button</w:t>
            </w:r>
          </w:p>
        </w:tc>
      </w:tr>
      <w:tr w:rsidR="009440C1" w:rsidRPr="0026680D" w14:paraId="4F61657C" w14:textId="77777777" w:rsidTr="00E66863">
        <w:tc>
          <w:tcPr>
            <w:tcW w:w="9498" w:type="dxa"/>
            <w:gridSpan w:val="2"/>
            <w:tcBorders>
              <w:bottom w:val="single" w:sz="4" w:space="0" w:color="auto"/>
            </w:tcBorders>
            <w:shd w:val="clear" w:color="auto" w:fill="auto"/>
          </w:tcPr>
          <w:p w14:paraId="4F616577" w14:textId="77777777" w:rsidR="009440C1" w:rsidRPr="0026680D" w:rsidRDefault="009440C1" w:rsidP="00E66863">
            <w:pPr>
              <w:pStyle w:val="ListParagraph"/>
              <w:numPr>
                <w:ilvl w:val="0"/>
                <w:numId w:val="45"/>
              </w:numPr>
              <w:ind w:left="885"/>
              <w:jc w:val="both"/>
              <w:rPr>
                <w:rFonts w:ascii="Arial" w:hAnsi="Arial" w:cs="Arial"/>
                <w:noProof/>
                <w:sz w:val="24"/>
                <w:szCs w:val="24"/>
                <w:lang w:eastAsia="en-CA"/>
              </w:rPr>
            </w:pPr>
            <w:r w:rsidRPr="0026680D">
              <w:rPr>
                <w:rFonts w:ascii="Arial" w:hAnsi="Arial" w:cs="Arial"/>
                <w:b/>
                <w:noProof/>
                <w:sz w:val="24"/>
                <w:szCs w:val="24"/>
                <w:lang w:eastAsia="en-CA"/>
              </w:rPr>
              <w:t>Mandatory</w:t>
            </w:r>
            <w:r w:rsidRPr="0026680D">
              <w:rPr>
                <w:rFonts w:ascii="Arial" w:hAnsi="Arial" w:cs="Arial"/>
                <w:noProof/>
                <w:sz w:val="24"/>
                <w:szCs w:val="24"/>
                <w:lang w:eastAsia="en-CA"/>
              </w:rPr>
              <w:t xml:space="preserve"> </w:t>
            </w:r>
            <w:r w:rsidR="007E1FE0">
              <w:rPr>
                <w:rFonts w:ascii="Arial" w:hAnsi="Arial" w:cs="Arial"/>
                <w:noProof/>
                <w:sz w:val="24"/>
                <w:szCs w:val="24"/>
                <w:lang w:eastAsia="en-CA"/>
              </w:rPr>
              <w:t xml:space="preserve">(as noted above) </w:t>
            </w:r>
            <w:r w:rsidRPr="0026680D">
              <w:rPr>
                <w:rFonts w:ascii="Arial" w:hAnsi="Arial" w:cs="Arial"/>
                <w:noProof/>
                <w:sz w:val="24"/>
                <w:szCs w:val="24"/>
                <w:lang w:eastAsia="en-CA"/>
              </w:rPr>
              <w:t xml:space="preserve">to be worn for the duration of </w:t>
            </w:r>
            <w:r w:rsidRPr="0026680D">
              <w:rPr>
                <w:rFonts w:ascii="Arial" w:hAnsi="Arial" w:cs="Arial"/>
                <w:b/>
                <w:noProof/>
                <w:sz w:val="24"/>
                <w:szCs w:val="24"/>
                <w:lang w:eastAsia="en-CA"/>
              </w:rPr>
              <w:t>each shift</w:t>
            </w:r>
          </w:p>
          <w:p w14:paraId="4F616578" w14:textId="77777777" w:rsidR="009440C1" w:rsidRPr="0026680D" w:rsidRDefault="009440C1" w:rsidP="00E66863">
            <w:pPr>
              <w:pStyle w:val="ListParagraph"/>
              <w:numPr>
                <w:ilvl w:val="0"/>
                <w:numId w:val="45"/>
              </w:numPr>
              <w:ind w:left="885"/>
              <w:jc w:val="both"/>
              <w:rPr>
                <w:rFonts w:ascii="Arial" w:hAnsi="Arial" w:cs="Arial"/>
                <w:noProof/>
                <w:sz w:val="24"/>
                <w:szCs w:val="24"/>
                <w:lang w:eastAsia="en-CA"/>
              </w:rPr>
            </w:pPr>
            <w:r w:rsidRPr="0026680D">
              <w:rPr>
                <w:rFonts w:ascii="Arial" w:hAnsi="Arial" w:cs="Arial"/>
                <w:b/>
                <w:sz w:val="24"/>
                <w:szCs w:val="24"/>
              </w:rPr>
              <w:t>Mandatory</w:t>
            </w:r>
            <w:r w:rsidRPr="0026680D">
              <w:rPr>
                <w:rFonts w:ascii="Arial" w:hAnsi="Arial" w:cs="Arial"/>
                <w:sz w:val="24"/>
                <w:szCs w:val="24"/>
              </w:rPr>
              <w:t xml:space="preserve"> to be </w:t>
            </w:r>
            <w:r w:rsidRPr="0026680D">
              <w:rPr>
                <w:rFonts w:ascii="Arial" w:hAnsi="Arial" w:cs="Arial"/>
                <w:b/>
                <w:sz w:val="24"/>
                <w:szCs w:val="24"/>
              </w:rPr>
              <w:t xml:space="preserve">tested </w:t>
            </w:r>
            <w:r>
              <w:rPr>
                <w:rFonts w:ascii="Arial" w:hAnsi="Arial" w:cs="Arial"/>
                <w:sz w:val="24"/>
                <w:szCs w:val="24"/>
              </w:rPr>
              <w:t>as instructed by Interprofessional Practice</w:t>
            </w:r>
          </w:p>
          <w:p w14:paraId="4F616579" w14:textId="77777777" w:rsidR="00A31831" w:rsidRDefault="00A31831" w:rsidP="00E66863">
            <w:pPr>
              <w:ind w:left="318"/>
              <w:jc w:val="both"/>
              <w:rPr>
                <w:rFonts w:cs="Arial"/>
                <w:b/>
              </w:rPr>
            </w:pPr>
          </w:p>
          <w:p w14:paraId="4F61657A" w14:textId="77777777" w:rsidR="009440C1" w:rsidRPr="0026680D" w:rsidRDefault="009440C1" w:rsidP="00E66863">
            <w:pPr>
              <w:ind w:left="318"/>
              <w:jc w:val="both"/>
              <w:rPr>
                <w:rFonts w:cs="Arial"/>
                <w:noProof/>
                <w:szCs w:val="20"/>
                <w:lang w:eastAsia="en-CA"/>
              </w:rPr>
            </w:pPr>
            <w:r w:rsidRPr="0026680D">
              <w:rPr>
                <w:rFonts w:cs="Arial"/>
                <w:b/>
              </w:rPr>
              <w:t>Benefits:</w:t>
            </w:r>
            <w:r w:rsidRPr="0026680D">
              <w:rPr>
                <w:rFonts w:cs="Arial"/>
              </w:rPr>
              <w:t xml:space="preserve">  </w:t>
            </w:r>
            <w:r>
              <w:rPr>
                <w:rFonts w:cs="Arial"/>
              </w:rPr>
              <w:t>Locates the worker to within a very precise location, a</w:t>
            </w:r>
            <w:r w:rsidRPr="0026680D">
              <w:rPr>
                <w:rFonts w:cs="Arial"/>
              </w:rPr>
              <w:t xml:space="preserve">utomatically </w:t>
            </w:r>
            <w:r>
              <w:rPr>
                <w:rFonts w:cs="Arial"/>
              </w:rPr>
              <w:t xml:space="preserve">transmits a signal to initiate a Code White </w:t>
            </w:r>
          </w:p>
          <w:p w14:paraId="4F61657B" w14:textId="77777777" w:rsidR="009440C1" w:rsidRPr="0026680D" w:rsidRDefault="009440C1" w:rsidP="00E66863">
            <w:pPr>
              <w:ind w:left="318"/>
              <w:jc w:val="both"/>
              <w:rPr>
                <w:rFonts w:cs="Arial"/>
                <w:noProof/>
                <w:color w:val="FF0000"/>
                <w:lang w:eastAsia="en-CA"/>
              </w:rPr>
            </w:pPr>
            <w:r w:rsidRPr="0026680D">
              <w:rPr>
                <w:rFonts w:cs="Arial"/>
                <w:b/>
              </w:rPr>
              <w:t>Limitations:</w:t>
            </w:r>
            <w:r w:rsidRPr="0026680D">
              <w:rPr>
                <w:rFonts w:cs="Arial"/>
              </w:rPr>
              <w:t xml:space="preserve">  Does not sound an audible alarm at the point of use</w:t>
            </w:r>
          </w:p>
        </w:tc>
      </w:tr>
    </w:tbl>
    <w:p w14:paraId="4F61657D" w14:textId="77777777" w:rsidR="009440C1" w:rsidRDefault="009440C1" w:rsidP="00B34A6B">
      <w:pPr>
        <w:jc w:val="both"/>
        <w:rPr>
          <w:rFonts w:cs="Arial"/>
        </w:rPr>
      </w:pPr>
    </w:p>
    <w:p w14:paraId="4F61657E" w14:textId="77777777" w:rsidR="00B34A6B" w:rsidRDefault="00000121" w:rsidP="00B34A6B">
      <w:pPr>
        <w:jc w:val="both"/>
        <w:rPr>
          <w:rFonts w:cs="Arial"/>
        </w:rPr>
      </w:pPr>
      <w:r w:rsidRPr="00A63A15">
        <w:rPr>
          <w:rFonts w:cs="Arial"/>
          <w:b/>
        </w:rPr>
        <w:t>B</w:t>
      </w:r>
      <w:r w:rsidR="00B34A6B" w:rsidRPr="00A63A15">
        <w:rPr>
          <w:rFonts w:cs="Arial"/>
          <w:b/>
        </w:rPr>
        <w:t>utton</w:t>
      </w:r>
      <w:r w:rsidRPr="00A63A15">
        <w:rPr>
          <w:rFonts w:cs="Arial"/>
          <w:b/>
        </w:rPr>
        <w:t xml:space="preserve"> (Fixed/Stationary)</w:t>
      </w:r>
      <w:r w:rsidR="00B34A6B" w:rsidRPr="00A63A15">
        <w:rPr>
          <w:rFonts w:cs="Arial"/>
          <w:b/>
        </w:rPr>
        <w:t xml:space="preserve">:  </w:t>
      </w:r>
      <w:r w:rsidR="00144D2A" w:rsidRPr="00A63A15">
        <w:rPr>
          <w:rFonts w:cs="Arial"/>
        </w:rPr>
        <w:t>A</w:t>
      </w:r>
      <w:r w:rsidR="00253350">
        <w:rPr>
          <w:rFonts w:cs="Arial"/>
        </w:rPr>
        <w:t xml:space="preserve"> </w:t>
      </w:r>
      <w:r w:rsidR="002607AF">
        <w:rPr>
          <w:rFonts w:cs="Arial"/>
        </w:rPr>
        <w:t>permanently mounted or affixed</w:t>
      </w:r>
      <w:r w:rsidR="00253350">
        <w:rPr>
          <w:rFonts w:cs="Arial"/>
        </w:rPr>
        <w:t xml:space="preserve"> </w:t>
      </w:r>
      <w:r w:rsidR="0053057E" w:rsidRPr="00A63A15">
        <w:rPr>
          <w:rFonts w:cs="Arial"/>
        </w:rPr>
        <w:t>mechanism</w:t>
      </w:r>
      <w:r w:rsidR="002607AF">
        <w:rPr>
          <w:rFonts w:cs="Arial"/>
        </w:rPr>
        <w:t xml:space="preserve"> that, when pressed, transmits a signal to Locating</w:t>
      </w:r>
      <w:r w:rsidR="007A7DF3" w:rsidRPr="00A63A15">
        <w:rPr>
          <w:rFonts w:cs="Arial"/>
        </w:rPr>
        <w:t xml:space="preserve"> to </w:t>
      </w:r>
      <w:r w:rsidR="00083D15">
        <w:rPr>
          <w:rFonts w:cs="Arial"/>
        </w:rPr>
        <w:t>initiate a Code White from</w:t>
      </w:r>
      <w:r w:rsidR="007A7DF3" w:rsidRPr="00A63A15">
        <w:rPr>
          <w:rFonts w:cs="Arial"/>
        </w:rPr>
        <w:t xml:space="preserve"> Security Services.  The </w:t>
      </w:r>
      <w:r w:rsidR="00527487" w:rsidRPr="00A63A15">
        <w:rPr>
          <w:rFonts w:cs="Arial"/>
        </w:rPr>
        <w:t xml:space="preserve">following </w:t>
      </w:r>
      <w:r w:rsidR="007A7DF3" w:rsidRPr="00A63A15">
        <w:rPr>
          <w:rFonts w:cs="Arial"/>
        </w:rPr>
        <w:t>buttons are installed in RVH facilities:</w:t>
      </w:r>
    </w:p>
    <w:p w14:paraId="4F61657F" w14:textId="77777777" w:rsidR="005A6473" w:rsidRDefault="005A6473" w:rsidP="00B34A6B">
      <w:pPr>
        <w:jc w:val="both"/>
        <w:rPr>
          <w:rFonts w:cs="Arial"/>
        </w:rPr>
      </w:pPr>
    </w:p>
    <w:tbl>
      <w:tblPr>
        <w:tblW w:w="9606" w:type="dxa"/>
        <w:tblInd w:w="-108" w:type="dxa"/>
        <w:tblLayout w:type="fixed"/>
        <w:tblLook w:val="04A0" w:firstRow="1" w:lastRow="0" w:firstColumn="1" w:lastColumn="0" w:noHBand="0" w:noVBand="1"/>
      </w:tblPr>
      <w:tblGrid>
        <w:gridCol w:w="3362"/>
        <w:gridCol w:w="1368"/>
        <w:gridCol w:w="333"/>
        <w:gridCol w:w="4543"/>
      </w:tblGrid>
      <w:tr w:rsidR="004D6C52" w:rsidRPr="00694451" w14:paraId="4F616581" w14:textId="77777777" w:rsidTr="0026680D">
        <w:tc>
          <w:tcPr>
            <w:tcW w:w="9599" w:type="dxa"/>
            <w:gridSpan w:val="4"/>
            <w:shd w:val="clear" w:color="auto" w:fill="auto"/>
          </w:tcPr>
          <w:p w14:paraId="4F616580" w14:textId="77777777" w:rsidR="004D6C52" w:rsidRPr="0026680D" w:rsidRDefault="004D6C52" w:rsidP="0026680D">
            <w:pPr>
              <w:pStyle w:val="ListParagraph"/>
              <w:numPr>
                <w:ilvl w:val="0"/>
                <w:numId w:val="36"/>
              </w:numPr>
              <w:ind w:left="277" w:hanging="259"/>
              <w:jc w:val="both"/>
              <w:rPr>
                <w:rFonts w:ascii="Arial" w:hAnsi="Arial" w:cs="Arial"/>
                <w:sz w:val="24"/>
                <w:szCs w:val="24"/>
              </w:rPr>
            </w:pPr>
            <w:r w:rsidRPr="0026680D">
              <w:rPr>
                <w:rFonts w:ascii="Arial" w:hAnsi="Arial" w:cs="Arial"/>
                <w:b/>
                <w:sz w:val="24"/>
                <w:szCs w:val="24"/>
                <w:u w:val="single"/>
              </w:rPr>
              <w:t>Code White (fixed) button:</w:t>
            </w:r>
            <w:r w:rsidRPr="0026680D">
              <w:rPr>
                <w:rFonts w:ascii="Arial" w:hAnsi="Arial" w:cs="Arial"/>
                <w:b/>
                <w:sz w:val="24"/>
                <w:szCs w:val="24"/>
              </w:rPr>
              <w:t xml:space="preserve">  </w:t>
            </w:r>
            <w:r w:rsidRPr="0026680D">
              <w:rPr>
                <w:rFonts w:ascii="Arial" w:hAnsi="Arial" w:cs="Arial"/>
                <w:sz w:val="24"/>
                <w:szCs w:val="24"/>
              </w:rPr>
              <w:t xml:space="preserve">A button that, when activated, transmits a signal to Locating to initiate a Code White to Security Services.  </w:t>
            </w:r>
            <w:r w:rsidRPr="0026680D">
              <w:rPr>
                <w:rFonts w:ascii="Arial" w:hAnsi="Arial" w:cs="Arial"/>
                <w:sz w:val="24"/>
                <w:szCs w:val="24"/>
                <w:u w:val="single"/>
              </w:rPr>
              <w:t>This button does NOT produce an audible alarm</w:t>
            </w:r>
            <w:r w:rsidRPr="0026680D">
              <w:rPr>
                <w:rFonts w:ascii="Arial" w:hAnsi="Arial" w:cs="Arial"/>
                <w:sz w:val="24"/>
                <w:szCs w:val="24"/>
              </w:rPr>
              <w:t>.  These are typically installed in open inpatient areas (e.g., patient gyms, patient recreation rooms, patient meal rooms, etc.), in open outpatient areas (e.g., registration desks, adjacent to waiting rooms, cashier’s office, etc.) or publicly-accessible worker areas (e.g., Rotary Tunnel, Human Resources, Administration, Wellness Centre, etc.).  Testing is facilitated by Security Services.  There are different types of fixed Code White buttons, depending on the location.  See examples below:</w:t>
            </w:r>
          </w:p>
        </w:tc>
      </w:tr>
      <w:tr w:rsidR="004D6C52" w:rsidRPr="00694451" w14:paraId="4F616587" w14:textId="77777777" w:rsidTr="0026680D">
        <w:tc>
          <w:tcPr>
            <w:tcW w:w="9599" w:type="dxa"/>
            <w:gridSpan w:val="4"/>
            <w:shd w:val="clear" w:color="auto" w:fill="auto"/>
          </w:tcPr>
          <w:p w14:paraId="4F616582" w14:textId="77777777" w:rsidR="004D6C52" w:rsidRPr="002607AF" w:rsidRDefault="004D6C52" w:rsidP="004D6C52">
            <w:pPr>
              <w:rPr>
                <w:noProof/>
                <w:lang w:eastAsia="en-CA"/>
              </w:rPr>
            </w:pPr>
          </w:p>
          <w:p w14:paraId="4F616583" w14:textId="77777777" w:rsidR="004D6C52" w:rsidRPr="0026680D" w:rsidRDefault="00AB19A7" w:rsidP="004D6C52">
            <w:pPr>
              <w:rPr>
                <w:rFonts w:cs="Arial"/>
              </w:rPr>
            </w:pPr>
            <w:r w:rsidRPr="0026680D">
              <w:rPr>
                <w:rFonts w:cs="Arial"/>
                <w:noProof/>
                <w:sz w:val="20"/>
                <w:lang w:eastAsia="en-CA"/>
              </w:rPr>
              <w:lastRenderedPageBreak/>
              <w:drawing>
                <wp:inline distT="0" distB="0" distL="0" distR="0" wp14:anchorId="4F6166A8" wp14:editId="4F6166A9">
                  <wp:extent cx="2962275" cy="1876425"/>
                  <wp:effectExtent l="0" t="0" r="9525" b="9525"/>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l="4474" t="7117" b="5241"/>
                          <a:stretch>
                            <a:fillRect/>
                          </a:stretch>
                        </pic:blipFill>
                        <pic:spPr bwMode="auto">
                          <a:xfrm>
                            <a:off x="0" y="0"/>
                            <a:ext cx="2962275" cy="1876425"/>
                          </a:xfrm>
                          <a:prstGeom prst="rect">
                            <a:avLst/>
                          </a:prstGeom>
                          <a:noFill/>
                          <a:ln>
                            <a:noFill/>
                          </a:ln>
                        </pic:spPr>
                      </pic:pic>
                    </a:graphicData>
                  </a:graphic>
                </wp:inline>
              </w:drawing>
            </w:r>
            <w:r w:rsidR="004D6C52" w:rsidRPr="0026680D">
              <w:rPr>
                <w:rFonts w:cs="Arial"/>
              </w:rPr>
              <w:t xml:space="preserve"> </w:t>
            </w:r>
            <w:r w:rsidR="004D6C52" w:rsidRPr="0026680D">
              <w:rPr>
                <w:rFonts w:cs="Arial"/>
                <w:noProof/>
                <w:sz w:val="20"/>
                <w:lang w:eastAsia="en-CA"/>
              </w:rPr>
              <w:t xml:space="preserve">            </w:t>
            </w:r>
            <w:r w:rsidRPr="0026680D">
              <w:rPr>
                <w:rFonts w:cs="Arial"/>
                <w:noProof/>
                <w:sz w:val="20"/>
                <w:lang w:eastAsia="en-CA"/>
              </w:rPr>
              <w:drawing>
                <wp:inline distT="0" distB="0" distL="0" distR="0" wp14:anchorId="4F6166AA" wp14:editId="4F6166AB">
                  <wp:extent cx="2514600" cy="192405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t="4626" b="10364"/>
                          <a:stretch>
                            <a:fillRect/>
                          </a:stretch>
                        </pic:blipFill>
                        <pic:spPr bwMode="auto">
                          <a:xfrm>
                            <a:off x="0" y="0"/>
                            <a:ext cx="2514600" cy="1924050"/>
                          </a:xfrm>
                          <a:prstGeom prst="rect">
                            <a:avLst/>
                          </a:prstGeom>
                          <a:noFill/>
                          <a:ln>
                            <a:noFill/>
                          </a:ln>
                        </pic:spPr>
                      </pic:pic>
                    </a:graphicData>
                  </a:graphic>
                </wp:inline>
              </w:drawing>
            </w:r>
          </w:p>
          <w:p w14:paraId="4F616584" w14:textId="77777777" w:rsidR="003B3171" w:rsidRPr="0026680D" w:rsidRDefault="003B3171" w:rsidP="0026680D">
            <w:pPr>
              <w:jc w:val="both"/>
              <w:rPr>
                <w:rFonts w:cs="Arial"/>
                <w:sz w:val="20"/>
              </w:rPr>
            </w:pPr>
            <w:r w:rsidRPr="0026680D">
              <w:rPr>
                <w:rFonts w:cs="Arial"/>
                <w:sz w:val="20"/>
              </w:rPr>
              <w:t>Example in Main Pharmacy, mounted on the underside of a desk (views from below and from side).</w:t>
            </w:r>
          </w:p>
          <w:p w14:paraId="4F616585" w14:textId="77777777" w:rsidR="003B3171" w:rsidRPr="0026680D" w:rsidRDefault="003B3171" w:rsidP="0026680D">
            <w:pPr>
              <w:jc w:val="both"/>
              <w:rPr>
                <w:rFonts w:cs="Arial"/>
                <w:sz w:val="20"/>
              </w:rPr>
            </w:pPr>
          </w:p>
          <w:p w14:paraId="4F616586" w14:textId="77777777" w:rsidR="004D6C52" w:rsidRPr="0026680D" w:rsidRDefault="004D6C52" w:rsidP="0026680D">
            <w:pPr>
              <w:jc w:val="both"/>
              <w:rPr>
                <w:rFonts w:cs="Arial"/>
                <w:sz w:val="20"/>
              </w:rPr>
            </w:pPr>
            <w:r w:rsidRPr="0026680D">
              <w:rPr>
                <w:rFonts w:cs="Arial"/>
                <w:b/>
                <w:sz w:val="20"/>
              </w:rPr>
              <w:t>This type is NOT hard-wired</w:t>
            </w:r>
            <w:r w:rsidRPr="0026680D">
              <w:rPr>
                <w:rFonts w:cs="Arial"/>
                <w:sz w:val="20"/>
              </w:rPr>
              <w:t xml:space="preserve">.  They are typically attached by Velcro or some other removable/non-permanent means.  They are activated by </w:t>
            </w:r>
            <w:r w:rsidRPr="0026680D">
              <w:rPr>
                <w:rFonts w:cs="Arial"/>
                <w:b/>
                <w:sz w:val="20"/>
              </w:rPr>
              <w:t>pushing and holding the button for 4 to 6 seconds</w:t>
            </w:r>
            <w:r w:rsidRPr="0026680D">
              <w:rPr>
                <w:rFonts w:cs="Arial"/>
                <w:sz w:val="20"/>
              </w:rPr>
              <w:t>.  Note that they cannot be removed for use in another department – they function only within the department in which they’ve been placed</w:t>
            </w:r>
            <w:r w:rsidR="003B3171" w:rsidRPr="0026680D">
              <w:rPr>
                <w:rFonts w:cs="Arial"/>
                <w:sz w:val="20"/>
              </w:rPr>
              <w:t xml:space="preserve"> (by transmitter frequency)</w:t>
            </w:r>
            <w:r w:rsidRPr="0026680D">
              <w:rPr>
                <w:rFonts w:cs="Arial"/>
                <w:sz w:val="20"/>
              </w:rPr>
              <w:t>.</w:t>
            </w:r>
          </w:p>
        </w:tc>
      </w:tr>
      <w:tr w:rsidR="004D6C52" w:rsidRPr="00694451" w14:paraId="4F616589" w14:textId="77777777" w:rsidTr="00073542">
        <w:tc>
          <w:tcPr>
            <w:tcW w:w="9599" w:type="dxa"/>
            <w:gridSpan w:val="4"/>
            <w:shd w:val="clear" w:color="auto" w:fill="auto"/>
          </w:tcPr>
          <w:p w14:paraId="4F616588" w14:textId="77777777" w:rsidR="004D6C52" w:rsidRPr="0026680D" w:rsidRDefault="004D6C52" w:rsidP="004D6C52">
            <w:pPr>
              <w:rPr>
                <w:rFonts w:cs="Arial"/>
                <w:b/>
              </w:rPr>
            </w:pPr>
          </w:p>
        </w:tc>
      </w:tr>
      <w:tr w:rsidR="004D6C52" w:rsidRPr="00694451" w14:paraId="4F61658F" w14:textId="77777777" w:rsidTr="00073542">
        <w:tc>
          <w:tcPr>
            <w:tcW w:w="3362" w:type="dxa"/>
            <w:tcBorders>
              <w:bottom w:val="single" w:sz="4" w:space="0" w:color="auto"/>
            </w:tcBorders>
            <w:shd w:val="clear" w:color="auto" w:fill="auto"/>
          </w:tcPr>
          <w:p w14:paraId="4F61658A" w14:textId="77777777" w:rsidR="004D6C52" w:rsidRDefault="00AB19A7" w:rsidP="003B3171">
            <w:pPr>
              <w:rPr>
                <w:rFonts w:cs="Arial"/>
                <w:sz w:val="20"/>
              </w:rPr>
            </w:pPr>
            <w:r w:rsidRPr="0026680D">
              <w:rPr>
                <w:rFonts w:cs="Arial"/>
                <w:noProof/>
                <w:sz w:val="20"/>
                <w:lang w:eastAsia="en-CA"/>
              </w:rPr>
              <w:drawing>
                <wp:inline distT="0" distB="0" distL="0" distR="0" wp14:anchorId="4F6166AC" wp14:editId="4F6166AD">
                  <wp:extent cx="2514600" cy="1895475"/>
                  <wp:effectExtent l="4762" t="0" r="4763" b="4762"/>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l="6946" t="12585" r="8861" b="11388"/>
                          <a:stretch>
                            <a:fillRect/>
                          </a:stretch>
                        </pic:blipFill>
                        <pic:spPr bwMode="auto">
                          <a:xfrm rot="-5400000">
                            <a:off x="0" y="0"/>
                            <a:ext cx="2514600" cy="1895475"/>
                          </a:xfrm>
                          <a:prstGeom prst="rect">
                            <a:avLst/>
                          </a:prstGeom>
                          <a:noFill/>
                          <a:ln>
                            <a:noFill/>
                          </a:ln>
                        </pic:spPr>
                      </pic:pic>
                    </a:graphicData>
                  </a:graphic>
                </wp:inline>
              </w:drawing>
            </w:r>
          </w:p>
          <w:p w14:paraId="4F61658B" w14:textId="77777777" w:rsidR="00073542" w:rsidRPr="0026680D" w:rsidRDefault="00073542" w:rsidP="003B3171">
            <w:pPr>
              <w:rPr>
                <w:rFonts w:cs="Arial"/>
                <w:sz w:val="20"/>
              </w:rPr>
            </w:pPr>
          </w:p>
        </w:tc>
        <w:tc>
          <w:tcPr>
            <w:tcW w:w="6237" w:type="dxa"/>
            <w:gridSpan w:val="3"/>
            <w:tcBorders>
              <w:bottom w:val="single" w:sz="4" w:space="0" w:color="auto"/>
            </w:tcBorders>
            <w:shd w:val="clear" w:color="auto" w:fill="auto"/>
          </w:tcPr>
          <w:p w14:paraId="4F61658C" w14:textId="77777777" w:rsidR="003B3171" w:rsidRPr="0026680D" w:rsidRDefault="003B3171" w:rsidP="0026680D">
            <w:pPr>
              <w:jc w:val="both"/>
              <w:rPr>
                <w:rFonts w:cs="Arial"/>
                <w:sz w:val="20"/>
              </w:rPr>
            </w:pPr>
            <w:r w:rsidRPr="0026680D">
              <w:rPr>
                <w:rFonts w:cs="Arial"/>
                <w:sz w:val="20"/>
              </w:rPr>
              <w:t>Example in Emergency Major (Trauma), mounted on the wall at the Nursing Station.</w:t>
            </w:r>
          </w:p>
          <w:p w14:paraId="4F61658D" w14:textId="77777777" w:rsidR="003B3171" w:rsidRPr="0026680D" w:rsidRDefault="003B3171" w:rsidP="0026680D">
            <w:pPr>
              <w:jc w:val="both"/>
              <w:rPr>
                <w:rFonts w:cs="Arial"/>
                <w:sz w:val="20"/>
              </w:rPr>
            </w:pPr>
          </w:p>
          <w:p w14:paraId="4F61658E" w14:textId="77777777" w:rsidR="004D6C52" w:rsidRPr="0026680D" w:rsidRDefault="004D6C52" w:rsidP="0026680D">
            <w:pPr>
              <w:jc w:val="both"/>
              <w:rPr>
                <w:rFonts w:cs="Arial"/>
                <w:sz w:val="20"/>
              </w:rPr>
            </w:pPr>
            <w:r w:rsidRPr="0026680D">
              <w:rPr>
                <w:rFonts w:cs="Arial"/>
                <w:b/>
                <w:sz w:val="20"/>
              </w:rPr>
              <w:t>This type is hard-wired</w:t>
            </w:r>
            <w:r w:rsidRPr="0026680D">
              <w:rPr>
                <w:rFonts w:cs="Arial"/>
                <w:sz w:val="20"/>
              </w:rPr>
              <w:t>.  They are permanently fixed to a wall (not removable).  They are activated by pushing and releasing the button.</w:t>
            </w:r>
          </w:p>
        </w:tc>
      </w:tr>
      <w:tr w:rsidR="004D6C52" w14:paraId="4F616592" w14:textId="77777777" w:rsidTr="00073542">
        <w:tc>
          <w:tcPr>
            <w:tcW w:w="9606" w:type="dxa"/>
            <w:gridSpan w:val="4"/>
            <w:tcBorders>
              <w:top w:val="single" w:sz="4" w:space="0" w:color="auto"/>
            </w:tcBorders>
            <w:shd w:val="clear" w:color="auto" w:fill="auto"/>
          </w:tcPr>
          <w:p w14:paraId="4F616590" w14:textId="77777777" w:rsidR="004D6C52" w:rsidRPr="0026680D" w:rsidRDefault="004D6C52" w:rsidP="0026680D">
            <w:pPr>
              <w:pStyle w:val="ListParagraph"/>
              <w:numPr>
                <w:ilvl w:val="0"/>
                <w:numId w:val="36"/>
              </w:numPr>
              <w:ind w:left="378"/>
              <w:jc w:val="both"/>
              <w:rPr>
                <w:rFonts w:ascii="Arial" w:hAnsi="Arial" w:cs="Arial"/>
                <w:sz w:val="24"/>
                <w:szCs w:val="24"/>
              </w:rPr>
            </w:pPr>
            <w:r w:rsidRPr="0026680D">
              <w:rPr>
                <w:rFonts w:ascii="Arial" w:hAnsi="Arial" w:cs="Arial"/>
                <w:b/>
                <w:sz w:val="24"/>
                <w:szCs w:val="24"/>
                <w:u w:val="single"/>
              </w:rPr>
              <w:t>Staff assist (fixed button):</w:t>
            </w:r>
            <w:r w:rsidRPr="0026680D">
              <w:rPr>
                <w:rFonts w:ascii="Arial" w:hAnsi="Arial" w:cs="Arial"/>
                <w:b/>
                <w:sz w:val="24"/>
                <w:szCs w:val="24"/>
              </w:rPr>
              <w:t xml:space="preserve"> </w:t>
            </w:r>
            <w:r w:rsidRPr="0026680D">
              <w:rPr>
                <w:rFonts w:ascii="Arial" w:hAnsi="Arial" w:cs="Arial"/>
                <w:sz w:val="24"/>
                <w:szCs w:val="24"/>
              </w:rPr>
              <w:t xml:space="preserve"> A button that, when activated, sounds an audible alarm at that unit’s nursing station only.  </w:t>
            </w:r>
            <w:r w:rsidRPr="0026680D">
              <w:rPr>
                <w:rFonts w:ascii="Arial" w:hAnsi="Arial" w:cs="Arial"/>
                <w:sz w:val="24"/>
                <w:szCs w:val="24"/>
                <w:u w:val="single"/>
              </w:rPr>
              <w:t>This button does NOT transmit a signal outside of that unit</w:t>
            </w:r>
            <w:r w:rsidRPr="0026680D">
              <w:rPr>
                <w:rFonts w:ascii="Arial" w:hAnsi="Arial" w:cs="Arial"/>
                <w:sz w:val="24"/>
                <w:szCs w:val="24"/>
              </w:rPr>
              <w:t xml:space="preserve">.  These are typically installed in patient care areas (e.g., patient rooms on the head board, patient washrooms, patient showers, etc.).  Testing is facilitated by Security Services.  There are several types of Staff Assist buttons, depending on the location.  Also, some have covers over them (to prevent false Code Blue calls) while others don’t.  </w:t>
            </w:r>
            <w:r w:rsidR="003B3171" w:rsidRPr="0026680D">
              <w:rPr>
                <w:rFonts w:ascii="Arial" w:hAnsi="Arial" w:cs="Arial"/>
                <w:sz w:val="24"/>
                <w:szCs w:val="24"/>
              </w:rPr>
              <w:t xml:space="preserve">All are activated by pushing and releasing.  </w:t>
            </w:r>
            <w:r w:rsidRPr="0026680D">
              <w:rPr>
                <w:rFonts w:ascii="Arial" w:hAnsi="Arial" w:cs="Arial"/>
                <w:sz w:val="24"/>
                <w:szCs w:val="24"/>
              </w:rPr>
              <w:t>See examples below.</w:t>
            </w:r>
          </w:p>
          <w:p w14:paraId="4F616591" w14:textId="77777777" w:rsidR="004D6C52" w:rsidRPr="0026680D" w:rsidRDefault="004D6C52" w:rsidP="0026680D">
            <w:pPr>
              <w:ind w:left="378"/>
              <w:jc w:val="both"/>
              <w:rPr>
                <w:rFonts w:cs="Arial"/>
              </w:rPr>
            </w:pPr>
          </w:p>
        </w:tc>
      </w:tr>
      <w:tr w:rsidR="004D6C52" w14:paraId="4F616598" w14:textId="77777777" w:rsidTr="00073542">
        <w:tc>
          <w:tcPr>
            <w:tcW w:w="4730" w:type="dxa"/>
            <w:gridSpan w:val="2"/>
            <w:shd w:val="clear" w:color="auto" w:fill="auto"/>
          </w:tcPr>
          <w:p w14:paraId="4F616593" w14:textId="77777777" w:rsidR="004D6C52" w:rsidRPr="0026680D" w:rsidRDefault="00AB19A7" w:rsidP="0026680D">
            <w:pPr>
              <w:jc w:val="both"/>
              <w:rPr>
                <w:rFonts w:cs="Arial"/>
                <w:sz w:val="20"/>
              </w:rPr>
            </w:pPr>
            <w:r>
              <w:rPr>
                <w:noProof/>
                <w:lang w:eastAsia="en-CA"/>
              </w:rPr>
              <w:lastRenderedPageBreak/>
              <mc:AlternateContent>
                <mc:Choice Requires="wps">
                  <w:drawing>
                    <wp:anchor distT="0" distB="0" distL="114300" distR="114300" simplePos="0" relativeHeight="251658240" behindDoc="0" locked="0" layoutInCell="1" allowOverlap="1" wp14:anchorId="4F6166AE" wp14:editId="4F6166AF">
                      <wp:simplePos x="0" y="0"/>
                      <wp:positionH relativeFrom="column">
                        <wp:posOffset>1671320</wp:posOffset>
                      </wp:positionH>
                      <wp:positionV relativeFrom="paragraph">
                        <wp:posOffset>624205</wp:posOffset>
                      </wp:positionV>
                      <wp:extent cx="552450" cy="657225"/>
                      <wp:effectExtent l="19050" t="19050" r="19050" b="28575"/>
                      <wp:wrapNone/>
                      <wp:docPr id="9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657225"/>
                              </a:xfrm>
                              <a:prstGeom prst="ellipse">
                                <a:avLst/>
                              </a:prstGeom>
                              <a:noFill/>
                              <a:ln w="44450" cap="flat" cmpd="sng" algn="ctr">
                                <a:solidFill>
                                  <a:srgbClr val="FF0000"/>
                                </a:solidFill>
                                <a:prstDash val="solid"/>
                              </a:ln>
                              <a:effectLst/>
                            </wps:spPr>
                            <wps:txbx>
                              <w:txbxContent>
                                <w:p w14:paraId="4F616717" w14:textId="77777777" w:rsidR="00000DB7" w:rsidRDefault="00000DB7" w:rsidP="00D81A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F6166AE" id="Oval 12" o:spid="_x0000_s1026" style="position:absolute;left:0;text-align:left;margin-left:131.6pt;margin-top:49.15pt;width:43.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QEZwIAANQEAAAOAAAAZHJzL2Uyb0RvYy54bWysVE1v2zAMvQ/YfxB0X50ESbcadYqgRYYB&#10;QVsgHXpmZCk2JomapMTufv0o2enHutOwHARSfOLH82Mur3qj2VH60KKt+PRswpm0AuvW7iv+/WH9&#10;6QtnIYKtQaOVFX+SgV8tP3647FwpZ9igrqVnlMSGsnMVb2J0ZVEE0UgD4QydtBRU6A1Ecv2+qD10&#10;lN3oYjaZnBcd+tp5FDIEur0ZgnyZ8yslRbxTKsjIdMWpt5hPn89dOovlJZR7D65pxdgG/EMXBlpL&#10;RZ9T3UAEdvDtu1SmFR4Dqngm0BSoVCtknoGmmU7+mGbbgJN5FiInuGeawv9LK26P9561dcUviB4L&#10;hr7R3RE0m84SN50LJUG27t6n6YLboPgRKFC8iSQnjJheeZOwNBvrM9FPz0TLPjJBl4vFbL6geoJC&#10;54vPs9kiFSugPD12PsSvEg1LRsWl1q0LiQoo4bgJcUCfUOna4rrVmu6h1JZ1FZ/PhxJAqlIaIlUz&#10;juYMds8Z6D3JVUSfUwbUbZ2ep9fB73fX2jMioeLr9YR+Y3NvYKn2DYRmwOXQCNM2pZFZfGOrL/wk&#10;K/a7nhpN5g7rJ+Lf4yDM4MS6pcQbCPEePCmRSKLtind0KI00Fo4WZw36X3+7T3gSCEU560jZNPLP&#10;A3jJmf5mSToX0/k8rUJ25sQ+Of51ZPc6Yg/mGomJKe2xE9lM+KhPpvJoHmkJV6kqhcAKqj2QOzrX&#10;cdg4WmMhV6sMI/k7iBu7dSIlT5QlSh/6R/Bu/OyR9HKLpy149+kHbHppcXWIqNqsixdeR5nS6mRx&#10;jWuedvO1n1Evf0bL3wAAAP//AwBQSwMEFAAGAAgAAAAhAKqFiUDgAAAACgEAAA8AAABkcnMvZG93&#10;bnJldi54bWxMj7FOwzAQhnck3sE6JJaK2k1KlYY4FULAghgIDHRzY5NE2Gcrdtr07TkmGO/+T/99&#10;V+1mZ9nRjHHwKGG1FMAMtl4P2En4eH+6KYDFpFAr69FIOJsIu/ryolKl9id8M8cmdYxKMJZKQp9S&#10;KDmPbW+ciksfDFL25UenEo1jx/WoTlTuLM+E2HCnBqQLvQrmoTftdzM5CY0OzTrsF5/Pj2tnz/pl&#10;u19Mr1JeX833d8CSmdMfDL/6pA41OR38hDoyKyHb5BmhErZFDoyA/FbQ4kCJWBXA64r/f6H+AQAA&#10;//8DAFBLAQItABQABgAIAAAAIQC2gziS/gAAAOEBAAATAAAAAAAAAAAAAAAAAAAAAABbQ29udGVu&#10;dF9UeXBlc10ueG1sUEsBAi0AFAAGAAgAAAAhADj9If/WAAAAlAEAAAsAAAAAAAAAAAAAAAAALwEA&#10;AF9yZWxzLy5yZWxzUEsBAi0AFAAGAAgAAAAhAKofhARnAgAA1AQAAA4AAAAAAAAAAAAAAAAALgIA&#10;AGRycy9lMm9Eb2MueG1sUEsBAi0AFAAGAAgAAAAhAKqFiUDgAAAACgEAAA8AAAAAAAAAAAAAAAAA&#10;wQQAAGRycy9kb3ducmV2LnhtbFBLBQYAAAAABAAEAPMAAADOBQAAAAA=&#10;" filled="f" strokecolor="red" strokeweight="3.5pt">
                      <v:path arrowok="t"/>
                      <v:textbox>
                        <w:txbxContent>
                          <w:p w14:paraId="4F616717" w14:textId="77777777" w:rsidR="00000DB7" w:rsidRDefault="00000DB7" w:rsidP="00D81AF0">
                            <w:pPr>
                              <w:jc w:val="center"/>
                            </w:pPr>
                          </w:p>
                        </w:txbxContent>
                      </v:textbox>
                    </v:oval>
                  </w:pict>
                </mc:Fallback>
              </mc:AlternateContent>
            </w:r>
            <w:r w:rsidRPr="0026680D">
              <w:rPr>
                <w:rFonts w:cs="Arial"/>
                <w:noProof/>
                <w:sz w:val="20"/>
                <w:lang w:eastAsia="en-CA"/>
              </w:rPr>
              <w:drawing>
                <wp:inline distT="0" distB="0" distL="0" distR="0" wp14:anchorId="4F6166B0" wp14:editId="4F6166B1">
                  <wp:extent cx="299085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2286000"/>
                          </a:xfrm>
                          <a:prstGeom prst="rect">
                            <a:avLst/>
                          </a:prstGeom>
                          <a:noFill/>
                          <a:ln>
                            <a:noFill/>
                          </a:ln>
                        </pic:spPr>
                      </pic:pic>
                    </a:graphicData>
                  </a:graphic>
                </wp:inline>
              </w:drawing>
            </w:r>
          </w:p>
          <w:p w14:paraId="4F616594" w14:textId="77777777" w:rsidR="004D6C52" w:rsidRPr="0026680D" w:rsidRDefault="004D6C52" w:rsidP="0026680D">
            <w:pPr>
              <w:jc w:val="both"/>
              <w:rPr>
                <w:rFonts w:cs="Arial"/>
                <w:sz w:val="20"/>
              </w:rPr>
            </w:pPr>
            <w:r w:rsidRPr="0026680D">
              <w:rPr>
                <w:rFonts w:cs="Arial"/>
                <w:sz w:val="20"/>
              </w:rPr>
              <w:t>Example in Intensive Care Unit with plastic cover lifted up, high on head wall</w:t>
            </w:r>
          </w:p>
          <w:p w14:paraId="4F616595" w14:textId="77777777" w:rsidR="004D6C52" w:rsidRPr="0026680D" w:rsidRDefault="004D6C52" w:rsidP="0026680D">
            <w:pPr>
              <w:jc w:val="both"/>
              <w:rPr>
                <w:rFonts w:cs="Arial"/>
                <w:sz w:val="20"/>
              </w:rPr>
            </w:pPr>
          </w:p>
        </w:tc>
        <w:tc>
          <w:tcPr>
            <w:tcW w:w="4869" w:type="dxa"/>
            <w:gridSpan w:val="2"/>
            <w:shd w:val="clear" w:color="auto" w:fill="auto"/>
          </w:tcPr>
          <w:p w14:paraId="4F616596" w14:textId="77777777" w:rsidR="004D6C52" w:rsidRPr="0026680D" w:rsidRDefault="00AB19A7" w:rsidP="004D6C52">
            <w:pPr>
              <w:rPr>
                <w:rFonts w:cs="Arial"/>
                <w:sz w:val="20"/>
              </w:rPr>
            </w:pPr>
            <w:r>
              <w:rPr>
                <w:noProof/>
                <w:lang w:eastAsia="en-CA"/>
              </w:rPr>
              <mc:AlternateContent>
                <mc:Choice Requires="wps">
                  <w:drawing>
                    <wp:anchor distT="0" distB="0" distL="114300" distR="114300" simplePos="0" relativeHeight="251659264" behindDoc="0" locked="0" layoutInCell="1" allowOverlap="1" wp14:anchorId="4F6166B2" wp14:editId="4F6166B3">
                      <wp:simplePos x="0" y="0"/>
                      <wp:positionH relativeFrom="column">
                        <wp:posOffset>1493520</wp:posOffset>
                      </wp:positionH>
                      <wp:positionV relativeFrom="paragraph">
                        <wp:posOffset>550545</wp:posOffset>
                      </wp:positionV>
                      <wp:extent cx="552450" cy="657225"/>
                      <wp:effectExtent l="19050" t="19050" r="19050" b="28575"/>
                      <wp:wrapNone/>
                      <wp:docPr id="8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657225"/>
                              </a:xfrm>
                              <a:prstGeom prst="ellipse">
                                <a:avLst/>
                              </a:prstGeom>
                              <a:noFill/>
                              <a:ln w="44450" cap="flat" cmpd="sng" algn="ctr">
                                <a:solidFill>
                                  <a:srgbClr val="FF0000"/>
                                </a:solidFill>
                                <a:prstDash val="solid"/>
                              </a:ln>
                              <a:effectLst/>
                            </wps:spPr>
                            <wps:txbx>
                              <w:txbxContent>
                                <w:p w14:paraId="4F616718" w14:textId="77777777" w:rsidR="00000DB7" w:rsidRDefault="00000DB7" w:rsidP="00D81A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F6166B2" id="Oval 15" o:spid="_x0000_s1027" style="position:absolute;margin-left:117.6pt;margin-top:43.35pt;width:43.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BHawIAANsEAAAOAAAAZHJzL2Uyb0RvYy54bWysVE1v2zAMvQ/YfxB0X50ESdcZdYqgRYYB&#10;QVsgHXpmZCkWJouapMTufv0o2enHutOwHARRfObH42Mur/rWsKP0QaOt+PRswpm0Amtt9xX//rD+&#10;dMFZiGBrMGhlxZ9k4FfLjx8uO1fKGTZoaukZBbGh7FzFmxhdWRRBNLKFcIZOWnIq9C1EMv2+qD10&#10;FL01xWwyOS869LXzKGQI9HozOPkyx1dKininVJCRmYpTbTGfPp+7dBbLSyj3HlyjxVgG/EMVLWhL&#10;SZ9D3UAEdvD6XahWC48BVTwT2BaolBYy90DdTCd/dLNtwMncC5ET3DNN4f+FFbfHe890XfELmpSF&#10;lmZ0dwTDpovETedCSZCtu/epu+A2KH4EchRvPMkII6ZXvk1Y6o31meinZ6JlH5mgx8ViNl/QOAS5&#10;zhefZ7OcrIDy9LHzIX6V2LJ0qbg0RruQqIASjpsQUwVQnlDp2eJaG5PHaSzrKj6fDymAVKUMRMrW&#10;Ouoz2D1nYPYkVxF9DhnQ6Dp9nnv0+9218YxIqPh6PaFfYoLSvYGl3DcQmgGXXSPM2BRGZvGNpb7w&#10;k26x3/WZ8umJ4h3WTzQGj4M+gxNrTfE3EOI9eBIkcUVLFu/oUAapOxxvnDXof/3tPeFJJ+TlrCOB&#10;U+c/D+AlZ+abJQV9mc7naSOyMachkOFfe3avPfbQXiMRMqV1diJfEz6a01V5bB9pF1cpK7nACso9&#10;cDwa13FYPNpmIVerDKMtcBA3dutECp6YS8w+9I/g3Tj9SLK5xdMyvFPAgB00sDpEVDrLIzE98Dqq&#10;lTYoj3Hc9rSir+2MevlPWv4GAAD//wMAUEsDBBQABgAIAAAAIQCVQcVo4AAAAAoBAAAPAAAAZHJz&#10;L2Rvd25yZXYueG1sTI/BTsMwDIbvSLxDZCQuE0vJxthK0wkh4II4UDiwW9aYtiJxqibdurfHnOBo&#10;+9Pv7y+2k3figEPsAmm4nmcgkOpgO2o0fLw/Xa1BxGTIGhcINZwwwrY8PytMbsOR3vBQpUZwCMXc&#10;aGhT6nMpY92iN3EeeiS+fYXBm8Tj0Eg7mCOHeydVlq2kNx3xh9b0+NBi/V2NXkNl+2rZ72afz49L&#10;7072ZbObja9aX15M93cgEk7pD4ZffVaHkp32YSQbhdOgFjeKUQ3r1S0IBhZK8WLP5CZTIMtC/q9Q&#10;/gAAAP//AwBQSwECLQAUAAYACAAAACEAtoM4kv4AAADhAQAAEwAAAAAAAAAAAAAAAAAAAAAAW0Nv&#10;bnRlbnRfVHlwZXNdLnhtbFBLAQItABQABgAIAAAAIQA4/SH/1gAAAJQBAAALAAAAAAAAAAAAAAAA&#10;AC8BAABfcmVscy8ucmVsc1BLAQItABQABgAIAAAAIQBMDsBHawIAANsEAAAOAAAAAAAAAAAAAAAA&#10;AC4CAABkcnMvZTJvRG9jLnhtbFBLAQItABQABgAIAAAAIQCVQcVo4AAAAAoBAAAPAAAAAAAAAAAA&#10;AAAAAMUEAABkcnMvZG93bnJldi54bWxQSwUGAAAAAAQABADzAAAA0gUAAAAA&#10;" filled="f" strokecolor="red" strokeweight="3.5pt">
                      <v:path arrowok="t"/>
                      <v:textbox>
                        <w:txbxContent>
                          <w:p w14:paraId="4F616718" w14:textId="77777777" w:rsidR="00000DB7" w:rsidRDefault="00000DB7" w:rsidP="00D81AF0">
                            <w:pPr>
                              <w:jc w:val="center"/>
                            </w:pPr>
                          </w:p>
                        </w:txbxContent>
                      </v:textbox>
                    </v:oval>
                  </w:pict>
                </mc:Fallback>
              </mc:AlternateContent>
            </w:r>
            <w:r w:rsidRPr="0026680D">
              <w:rPr>
                <w:rFonts w:cs="Arial"/>
                <w:noProof/>
                <w:sz w:val="20"/>
                <w:lang w:eastAsia="en-CA"/>
              </w:rPr>
              <w:drawing>
                <wp:inline distT="0" distB="0" distL="0" distR="0" wp14:anchorId="4F6166B4" wp14:editId="4F6166B5">
                  <wp:extent cx="295275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14:paraId="4F616597" w14:textId="77777777" w:rsidR="004D6C52" w:rsidRPr="0026680D" w:rsidRDefault="004D6C52" w:rsidP="0026680D">
            <w:pPr>
              <w:ind w:left="225"/>
              <w:jc w:val="both"/>
              <w:rPr>
                <w:rFonts w:cs="Arial"/>
                <w:sz w:val="20"/>
              </w:rPr>
            </w:pPr>
            <w:r w:rsidRPr="0026680D">
              <w:rPr>
                <w:rFonts w:cs="Arial"/>
                <w:sz w:val="20"/>
              </w:rPr>
              <w:t>Example in Integrated Stroke Unit, no cover, low on head wall</w:t>
            </w:r>
          </w:p>
        </w:tc>
      </w:tr>
      <w:tr w:rsidR="004D6C52" w14:paraId="4F61659D" w14:textId="77777777" w:rsidTr="00073542">
        <w:tc>
          <w:tcPr>
            <w:tcW w:w="5063" w:type="dxa"/>
            <w:gridSpan w:val="3"/>
            <w:tcBorders>
              <w:bottom w:val="single" w:sz="4" w:space="0" w:color="auto"/>
            </w:tcBorders>
            <w:shd w:val="clear" w:color="auto" w:fill="auto"/>
          </w:tcPr>
          <w:p w14:paraId="4F616599" w14:textId="77777777" w:rsidR="004D6C52" w:rsidRPr="0026680D" w:rsidRDefault="00AB19A7" w:rsidP="0026680D">
            <w:pPr>
              <w:jc w:val="both"/>
              <w:rPr>
                <w:rFonts w:cs="Arial"/>
                <w:noProof/>
                <w:sz w:val="20"/>
                <w:lang w:eastAsia="en-CA"/>
              </w:rPr>
            </w:pPr>
            <w:r>
              <w:rPr>
                <w:noProof/>
                <w:lang w:eastAsia="en-CA"/>
              </w:rPr>
              <mc:AlternateContent>
                <mc:Choice Requires="wps">
                  <w:drawing>
                    <wp:anchor distT="0" distB="0" distL="114300" distR="114300" simplePos="0" relativeHeight="251660288" behindDoc="0" locked="0" layoutInCell="1" allowOverlap="1" wp14:anchorId="4F6166B6" wp14:editId="4F6166B7">
                      <wp:simplePos x="0" y="0"/>
                      <wp:positionH relativeFrom="column">
                        <wp:posOffset>2245995</wp:posOffset>
                      </wp:positionH>
                      <wp:positionV relativeFrom="paragraph">
                        <wp:posOffset>483235</wp:posOffset>
                      </wp:positionV>
                      <wp:extent cx="828675" cy="962025"/>
                      <wp:effectExtent l="19050" t="19050" r="28575" b="28575"/>
                      <wp:wrapNone/>
                      <wp:docPr id="8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962025"/>
                              </a:xfrm>
                              <a:prstGeom prst="ellipse">
                                <a:avLst/>
                              </a:prstGeom>
                              <a:noFill/>
                              <a:ln w="44450" cap="flat" cmpd="sng" algn="ctr">
                                <a:solidFill>
                                  <a:srgbClr val="FF0000"/>
                                </a:solidFill>
                                <a:prstDash val="solid"/>
                              </a:ln>
                              <a:effectLst/>
                            </wps:spPr>
                            <wps:txbx>
                              <w:txbxContent>
                                <w:p w14:paraId="4F616719" w14:textId="77777777" w:rsidR="00000DB7" w:rsidRDefault="00000DB7" w:rsidP="00D81A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166B6" id="Oval 16" o:spid="_x0000_s1028" style="position:absolute;left:0;text-align:left;margin-left:176.85pt;margin-top:38.05pt;width:65.2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jJbwIAANsEAAAOAAAAZHJzL2Uyb0RvYy54bWysVE1v2zAMvQ/YfxB0X50YSZoadYqgRYYB&#10;QVugHXpmZCk2JouapMTufv0o2enHutMwHwRSfCLFp0dfXvWtZkfpfIOm5NOzCWfSCKwasy/598fN&#10;lyVnPoCpQKORJX+Wnl+tPn+67Gwhc6xRV9IxSmJ80dmS1yHYIsu8qGUL/gytNBRU6FoI5Lp9Vjno&#10;KHurs3wyWWQduso6FNJ72r0ZgnyV8islRbhTysvAdMnpbiGtLq27uGarSyj2DmzdiPEa8A+3aKEx&#10;VPQl1Q0EYAfXfEjVNsKhRxXOBLYZKtUImXqgbqaTP7p5qMHK1AuR4+0LTf7/pRW3x3vHmqrky3PO&#10;DLT0RndH0Gy6iNx01hcEebD3Lnbn7RbFD0+B7F0kOn7E9Mq1EUu9sT4R/fxCtOwDE7S5zJeL8zln&#10;gkIXi3ySz2OxDIrTYet8+CqxZdEoudS6sT5SAQUctz4M6BMqbhvcNFrTPhTasK7ks9lsTi8ugFSl&#10;NAQyW0t9erPnDPSe5CqCSyk96qaKx+Np7/a7a+0YkVDyzWZC33i5d7BY+wZ8PeBSaIRpE9PIJL7x&#10;qq/8RCv0uz5Rnp8o3mH1TM/gcNCnt2LTUP4t+HAPjgRJjdCQhTtalEbqDkeLsxrdr7/tRzzphKKc&#10;dSRw6vznAZzkTH8zpKCL6WwWJyI5s/l5To57G9m9jZhDe41EyJTG2YpkRnzQJ1M5bJ9oFtexKoXA&#10;CKo9cDw612EYPJpmIdfrBKMpsBC25sGKmDwyF5l97J/A2fH1A8nmFk/D8EEBAzaeNLg+BFRNkkdk&#10;euB1VCtNUNLYOO1xRN/6CfX6T1r9BgAA//8DAFBLAwQUAAYACAAAACEAjE6Ea+EAAAAKAQAADwAA&#10;AGRycy9kb3ducmV2LnhtbEyPy07DMBBF90j8gzVIbCrqNA1JCZlUCAGbigWBBd258ZBE+KXYadO/&#10;x6xgObpH956ptrNW7EijH6xBWC0TYGRaKwfTIXy8P99sgPkgjBTKGkI4k4dtfXlRiVLak3mjYxM6&#10;FkuMLwVCH4IrOfdtT1r4pXVkYvZlRy1CPMeOy1GcYrlWPE2SnGsxmLjQC0ePPbXfzaQRGumazO0X&#10;ny9PmVZnubvbL6ZXxOur+eEeWKA5/MHwqx/VoY5OBzsZ6ZlCWN+ui4giFPkKWASyTZYCOyCkaZED&#10;ryv+/4X6BwAA//8DAFBLAQItABQABgAIAAAAIQC2gziS/gAAAOEBAAATAAAAAAAAAAAAAAAAAAAA&#10;AABbQ29udGVudF9UeXBlc10ueG1sUEsBAi0AFAAGAAgAAAAhADj9If/WAAAAlAEAAAsAAAAAAAAA&#10;AAAAAAAALwEAAF9yZWxzLy5yZWxzUEsBAi0AFAAGAAgAAAAhAPUcCMlvAgAA2wQAAA4AAAAAAAAA&#10;AAAAAAAALgIAAGRycy9lMm9Eb2MueG1sUEsBAi0AFAAGAAgAAAAhAIxOhGvhAAAACgEAAA8AAAAA&#10;AAAAAAAAAAAAyQQAAGRycy9kb3ducmV2LnhtbFBLBQYAAAAABAAEAPMAAADXBQAAAAA=&#10;" filled="f" strokecolor="red" strokeweight="3.5pt">
                      <v:path arrowok="t"/>
                      <v:textbox>
                        <w:txbxContent>
                          <w:p w14:paraId="4F616719" w14:textId="77777777" w:rsidR="00000DB7" w:rsidRDefault="00000DB7" w:rsidP="00D81AF0">
                            <w:pPr>
                              <w:jc w:val="center"/>
                            </w:pPr>
                          </w:p>
                        </w:txbxContent>
                      </v:textbox>
                    </v:oval>
                  </w:pict>
                </mc:Fallback>
              </mc:AlternateContent>
            </w:r>
            <w:r w:rsidRPr="0026680D">
              <w:rPr>
                <w:rFonts w:cs="Arial"/>
                <w:noProof/>
                <w:sz w:val="20"/>
                <w:lang w:eastAsia="en-CA"/>
              </w:rPr>
              <w:drawing>
                <wp:inline distT="0" distB="0" distL="0" distR="0" wp14:anchorId="4F6166B8" wp14:editId="4F6166B9">
                  <wp:extent cx="3048000" cy="1876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14:paraId="4F61659A" w14:textId="77777777" w:rsidR="004D6C52" w:rsidRPr="0026680D" w:rsidRDefault="004D6C52" w:rsidP="0026680D">
            <w:pPr>
              <w:jc w:val="both"/>
              <w:rPr>
                <w:rFonts w:cs="Arial"/>
                <w:noProof/>
                <w:sz w:val="20"/>
                <w:lang w:eastAsia="en-CA"/>
              </w:rPr>
            </w:pPr>
            <w:r w:rsidRPr="0026680D">
              <w:rPr>
                <w:rFonts w:cs="Arial"/>
                <w:noProof/>
                <w:sz w:val="20"/>
                <w:lang w:eastAsia="en-CA"/>
              </w:rPr>
              <w:t>Example in Specialized Seniors’ Care Unit, no cover, middle of head wall</w:t>
            </w:r>
          </w:p>
        </w:tc>
        <w:tc>
          <w:tcPr>
            <w:tcW w:w="4536" w:type="dxa"/>
            <w:tcBorders>
              <w:bottom w:val="single" w:sz="4" w:space="0" w:color="auto"/>
            </w:tcBorders>
            <w:shd w:val="clear" w:color="auto" w:fill="auto"/>
          </w:tcPr>
          <w:p w14:paraId="4F61659B" w14:textId="77777777" w:rsidR="004D6C52" w:rsidRPr="0026680D" w:rsidRDefault="00AB19A7" w:rsidP="0026680D">
            <w:pPr>
              <w:jc w:val="right"/>
              <w:rPr>
                <w:rFonts w:cs="Arial"/>
                <w:noProof/>
                <w:sz w:val="20"/>
                <w:lang w:eastAsia="en-CA"/>
              </w:rPr>
            </w:pPr>
            <w:r>
              <w:rPr>
                <w:noProof/>
                <w:lang w:eastAsia="en-CA"/>
              </w:rPr>
              <mc:AlternateContent>
                <mc:Choice Requires="wps">
                  <w:drawing>
                    <wp:anchor distT="0" distB="0" distL="114300" distR="114300" simplePos="0" relativeHeight="251661312" behindDoc="0" locked="0" layoutInCell="1" allowOverlap="1" wp14:anchorId="4F6166BA" wp14:editId="4F6166BB">
                      <wp:simplePos x="0" y="0"/>
                      <wp:positionH relativeFrom="column">
                        <wp:posOffset>887730</wp:posOffset>
                      </wp:positionH>
                      <wp:positionV relativeFrom="paragraph">
                        <wp:posOffset>381635</wp:posOffset>
                      </wp:positionV>
                      <wp:extent cx="1123950" cy="1323975"/>
                      <wp:effectExtent l="19050" t="19050" r="19050" b="28575"/>
                      <wp:wrapNone/>
                      <wp:docPr id="4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323975"/>
                              </a:xfrm>
                              <a:prstGeom prst="ellipse">
                                <a:avLst/>
                              </a:prstGeom>
                              <a:noFill/>
                              <a:ln w="44450" cap="flat" cmpd="sng" algn="ctr">
                                <a:solidFill>
                                  <a:srgbClr val="FF0000"/>
                                </a:solidFill>
                                <a:prstDash val="solid"/>
                              </a:ln>
                              <a:effectLst/>
                            </wps:spPr>
                            <wps:txbx>
                              <w:txbxContent>
                                <w:p w14:paraId="4F61671A" w14:textId="77777777" w:rsidR="00000DB7" w:rsidRDefault="00000DB7" w:rsidP="00D81A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166BA" id="Oval 18" o:spid="_x0000_s1029" style="position:absolute;left:0;text-align:left;margin-left:69.9pt;margin-top:30.05pt;width:88.5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O7bQIAAN0EAAAOAAAAZHJzL2Uyb0RvYy54bWysVMtu2zAQvBfoPxC8N7Jsp0kEy4GRwEUB&#10;IwmQBDmvKdISSnFZkraUfn2XlJxH01NRHQgud7iP4awWl32r2UE636ApeX4y4UwagVVjdiV/fFh/&#10;OefMBzAVaDSy5M/S88vl50+LzhZyijXqSjpGQYwvOlvyOgRbZJkXtWzBn6CVhpwKXQuBTLfLKgcd&#10;RW91Np1MvmYduso6FNJ7Or0enHyZ4islRbhVysvAdMmptpBWl9ZtXLPlAoqdA1s3YiwD/qGKFhpD&#10;SV9CXUMAtnfNh1BtIxx6VOFEYJuhUo2QqQfqJp/80c19DVamXogcb19o8v8vrLg53DnWVCWfzzkz&#10;0NIb3R5As/w8ctNZXxDk3t652J23GxQ/PDmyd55o+BHTK9dGLPXG+kT08wvRsg9M0GGeT2cXp/Qe&#10;gnz5jIyz05gug+J43TofvklsWdyUXGrdWB/JgAIOGx8G9BEVjw2uG63pHAptWBc7mqccQLpSGgKl&#10;ay116s2OM9A7EqwILoX0qJsqXo+3vdttr7RjREPJ1+sJfWNx72Ax9zX4esAl1wjTJoaRSX5jqa8M&#10;xV3ot30ifXYkeYvVMz2Ew0Gh3op1Q/E34MMdOJIkkUVjFm5pURqpOxx3nNXofv3tPOJJKeTlrCOJ&#10;U+c/9+AkZ/q7IQ1d5PN5nIlkzE/PpmS4t57tW4/Zt1dIhOQ00FakbcQHfdwqh+0TTeMqZiUXGEG5&#10;B45H4yoMo0fzLORqlWA0BxbCxtxbEYNH5iKzD/0TODu+fiDh3OBxHD4oYMDGmwZX+4CqSfKITA+8&#10;jnqlGUoaG+c9DulbO6Fe/0rL3wAAAP//AwBQSwMEFAAGAAgAAAAhAI9xDpTgAAAACgEAAA8AAABk&#10;cnMvZG93bnJldi54bWxMj8FOwzAQRO9I/IO1SFwq6qStrDaNUyEEXBAHAof25sYmibDXVuy06d+z&#10;nOhxdkYzb8vd5Cw7mSH2HiXk8wyYwcbrHlsJX58vD2tgMSnUyno0Ei4mwq66vSlVof0ZP8ypTi2j&#10;EoyFktClFArOY9MZp+LcB4PkffvBqURyaLke1JnKneWLLBPcqR5poVPBPHWm+alHJ6HWoV6Fw2z/&#10;+rxy9qLfNofZ+C7l/d30uAWWzJT+w/CHT+hQEdPRj6gjs6SXG0JPEkSWA6PAMhd0OEpYiLUAXpX8&#10;+oXqFwAA//8DAFBLAQItABQABgAIAAAAIQC2gziS/gAAAOEBAAATAAAAAAAAAAAAAAAAAAAAAABb&#10;Q29udGVudF9UeXBlc10ueG1sUEsBAi0AFAAGAAgAAAAhADj9If/WAAAAlAEAAAsAAAAAAAAAAAAA&#10;AAAALwEAAF9yZWxzLy5yZWxzUEsBAi0AFAAGAAgAAAAhAEZSQ7ttAgAA3QQAAA4AAAAAAAAAAAAA&#10;AAAALgIAAGRycy9lMm9Eb2MueG1sUEsBAi0AFAAGAAgAAAAhAI9xDpTgAAAACgEAAA8AAAAAAAAA&#10;AAAAAAAAxwQAAGRycy9kb3ducmV2LnhtbFBLBQYAAAAABAAEAPMAAADUBQAAAAA=&#10;" filled="f" strokecolor="red" strokeweight="3.5pt">
                      <v:path arrowok="t"/>
                      <v:textbox>
                        <w:txbxContent>
                          <w:p w14:paraId="4F61671A" w14:textId="77777777" w:rsidR="00000DB7" w:rsidRDefault="00000DB7" w:rsidP="00D81AF0">
                            <w:pPr>
                              <w:jc w:val="center"/>
                            </w:pPr>
                          </w:p>
                        </w:txbxContent>
                      </v:textbox>
                    </v:oval>
                  </w:pict>
                </mc:Fallback>
              </mc:AlternateContent>
            </w:r>
            <w:r w:rsidRPr="0026680D">
              <w:rPr>
                <w:rFonts w:cs="Arial"/>
                <w:noProof/>
                <w:sz w:val="20"/>
                <w:lang w:eastAsia="en-CA"/>
              </w:rPr>
              <w:drawing>
                <wp:inline distT="0" distB="0" distL="0" distR="0" wp14:anchorId="4F6166BC" wp14:editId="4F6166BD">
                  <wp:extent cx="2771775" cy="1914525"/>
                  <wp:effectExtent l="0" t="0" r="9525" b="952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l="5209"/>
                          <a:stretch>
                            <a:fillRect/>
                          </a:stretch>
                        </pic:blipFill>
                        <pic:spPr bwMode="auto">
                          <a:xfrm>
                            <a:off x="0" y="0"/>
                            <a:ext cx="2771775" cy="1914525"/>
                          </a:xfrm>
                          <a:prstGeom prst="rect">
                            <a:avLst/>
                          </a:prstGeom>
                          <a:noFill/>
                          <a:ln>
                            <a:noFill/>
                          </a:ln>
                        </pic:spPr>
                      </pic:pic>
                    </a:graphicData>
                  </a:graphic>
                </wp:inline>
              </w:drawing>
            </w:r>
          </w:p>
          <w:p w14:paraId="4F61659C" w14:textId="77777777" w:rsidR="004D6C52" w:rsidRPr="0026680D" w:rsidRDefault="004D6C52" w:rsidP="0026680D">
            <w:pPr>
              <w:ind w:left="225"/>
              <w:jc w:val="both"/>
              <w:rPr>
                <w:rFonts w:cs="Arial"/>
                <w:noProof/>
                <w:sz w:val="20"/>
                <w:lang w:eastAsia="en-CA"/>
              </w:rPr>
            </w:pPr>
            <w:r w:rsidRPr="0026680D">
              <w:rPr>
                <w:rFonts w:cs="Arial"/>
                <w:noProof/>
                <w:sz w:val="20"/>
                <w:lang w:eastAsia="en-CA"/>
              </w:rPr>
              <w:t>Example in Respiratory Inpatient Unit, no cover, far left of head wall</w:t>
            </w:r>
          </w:p>
        </w:tc>
      </w:tr>
    </w:tbl>
    <w:p w14:paraId="4F61659E" w14:textId="77777777" w:rsidR="00C5257C" w:rsidRPr="00A63A15" w:rsidRDefault="00C5257C" w:rsidP="00457B24">
      <w:pPr>
        <w:jc w:val="both"/>
        <w:rPr>
          <w:rFonts w:cs="Arial"/>
          <w:b/>
          <w:lang w:val="en-US"/>
        </w:rPr>
      </w:pPr>
    </w:p>
    <w:p w14:paraId="4F61659F" w14:textId="77777777" w:rsidR="0092140E" w:rsidRDefault="00457B24" w:rsidP="00457B24">
      <w:pPr>
        <w:jc w:val="both"/>
        <w:rPr>
          <w:rFonts w:cs="Arial"/>
        </w:rPr>
      </w:pPr>
      <w:r w:rsidRPr="00A63A15">
        <w:rPr>
          <w:rFonts w:cs="Arial"/>
          <w:b/>
          <w:lang w:val="en-US"/>
        </w:rPr>
        <w:t>Care plan:</w:t>
      </w:r>
      <w:r w:rsidRPr="00A63A15">
        <w:rPr>
          <w:rFonts w:cs="Arial"/>
          <w:lang w:val="en-US"/>
        </w:rPr>
        <w:t xml:space="preserve">  </w:t>
      </w:r>
      <w:r w:rsidRPr="00A63A15">
        <w:rPr>
          <w:rFonts w:cs="Arial"/>
        </w:rPr>
        <w:t>A patient-specific inter</w:t>
      </w:r>
      <w:r w:rsidR="00B8200C">
        <w:rPr>
          <w:rFonts w:cs="Arial"/>
        </w:rPr>
        <w:t>-</w:t>
      </w:r>
      <w:r w:rsidRPr="00A63A15">
        <w:rPr>
          <w:rFonts w:cs="Arial"/>
        </w:rPr>
        <w:t xml:space="preserve">professional record of patient needs and wishes followed by detailed plans and interventions that follow best practices.  In the context of this policy, it refers to </w:t>
      </w:r>
      <w:r w:rsidR="0092140E">
        <w:rPr>
          <w:rFonts w:cs="Arial"/>
        </w:rPr>
        <w:t>patient-</w:t>
      </w:r>
      <w:r w:rsidRPr="00A63A15">
        <w:rPr>
          <w:rFonts w:cs="Arial"/>
        </w:rPr>
        <w:t xml:space="preserve">specific </w:t>
      </w:r>
      <w:r w:rsidR="00A73058" w:rsidRPr="00A63A15">
        <w:rPr>
          <w:rFonts w:cs="Arial"/>
        </w:rPr>
        <w:t xml:space="preserve">precautions </w:t>
      </w:r>
      <w:r w:rsidR="0092140E">
        <w:rPr>
          <w:rFonts w:cs="Arial"/>
        </w:rPr>
        <w:t>to be followed</w:t>
      </w:r>
      <w:r w:rsidR="00A73058" w:rsidRPr="00A63A15">
        <w:rPr>
          <w:rFonts w:cs="Arial"/>
        </w:rPr>
        <w:t xml:space="preserve"> by </w:t>
      </w:r>
      <w:r w:rsidRPr="00A63A15">
        <w:rPr>
          <w:rFonts w:cs="Arial"/>
        </w:rPr>
        <w:t>clinical workers while providing care to patients with a known history of violence</w:t>
      </w:r>
      <w:r w:rsidR="00A73058" w:rsidRPr="00A63A15">
        <w:rPr>
          <w:rFonts w:cs="Arial"/>
        </w:rPr>
        <w:t xml:space="preserve"> to ensure the safety of the patients and the workers involved.</w:t>
      </w:r>
    </w:p>
    <w:p w14:paraId="4F6165A0" w14:textId="77777777" w:rsidR="00457B24" w:rsidRDefault="0092140E" w:rsidP="000B5B8E">
      <w:pPr>
        <w:ind w:left="720"/>
        <w:jc w:val="both"/>
        <w:rPr>
          <w:rFonts w:cs="Arial"/>
        </w:rPr>
      </w:pPr>
      <w:r>
        <w:rPr>
          <w:rFonts w:cs="Arial"/>
        </w:rPr>
        <w:t>For example, two workers shall provide peri-care together, Security Services shall be called prior to administering medication, male workers shall not enter to prevent a behavioural trigger, etc.</w:t>
      </w:r>
    </w:p>
    <w:p w14:paraId="4F6165A1" w14:textId="77777777" w:rsidR="00457B24" w:rsidRDefault="00457B24" w:rsidP="008F3E67">
      <w:pPr>
        <w:jc w:val="both"/>
        <w:rPr>
          <w:rFonts w:cs="Arial"/>
          <w:b/>
          <w:lang w:val="en-US"/>
        </w:rPr>
      </w:pPr>
    </w:p>
    <w:p w14:paraId="4F6165A2" w14:textId="77777777" w:rsidR="008F3E67" w:rsidRPr="009053D4" w:rsidRDefault="008F3E67" w:rsidP="008F3E67">
      <w:pPr>
        <w:jc w:val="both"/>
        <w:rPr>
          <w:rFonts w:cs="Arial"/>
          <w:lang w:val="en-US"/>
        </w:rPr>
      </w:pPr>
      <w:r w:rsidRPr="009053D4">
        <w:rPr>
          <w:rFonts w:cs="Arial"/>
          <w:b/>
          <w:lang w:val="en-US"/>
        </w:rPr>
        <w:t xml:space="preserve">Code white:  </w:t>
      </w:r>
      <w:r w:rsidRPr="009053D4">
        <w:rPr>
          <w:rFonts w:cs="Arial"/>
          <w:lang w:val="en-US"/>
        </w:rPr>
        <w:t xml:space="preserve">An RVH Emergency Plan </w:t>
      </w:r>
      <w:r w:rsidRPr="009053D4">
        <w:rPr>
          <w:rFonts w:cs="Arial"/>
          <w:lang w:val="en-GB"/>
        </w:rPr>
        <w:t>activated to summon Security Services to attend an area when immediate Security assistance is required to deal with an emergency situation</w:t>
      </w:r>
      <w:r w:rsidR="00A63A15">
        <w:rPr>
          <w:rFonts w:cs="Arial"/>
          <w:lang w:val="en-GB"/>
        </w:rPr>
        <w:t xml:space="preserve"> </w:t>
      </w:r>
      <w:r w:rsidRPr="009053D4">
        <w:rPr>
          <w:rFonts w:cs="Arial"/>
          <w:lang w:val="en-GB"/>
        </w:rPr>
        <w:t xml:space="preserve">of a </w:t>
      </w:r>
      <w:r w:rsidR="00A63A15">
        <w:rPr>
          <w:rFonts w:cs="Arial"/>
          <w:lang w:val="en-GB"/>
        </w:rPr>
        <w:t xml:space="preserve">physically, verbally or sexually </w:t>
      </w:r>
      <w:r w:rsidRPr="009053D4">
        <w:rPr>
          <w:rFonts w:cs="Arial"/>
          <w:lang w:val="en-GB"/>
        </w:rPr>
        <w:t>violent nature</w:t>
      </w:r>
      <w:r w:rsidR="005A6851" w:rsidRPr="009053D4">
        <w:rPr>
          <w:rFonts w:cs="Arial"/>
          <w:lang w:val="en-GB"/>
        </w:rPr>
        <w:t xml:space="preserve"> (whether proactively or reactively)</w:t>
      </w:r>
      <w:r w:rsidRPr="009053D4">
        <w:rPr>
          <w:rFonts w:cs="Arial"/>
          <w:lang w:val="en-GB"/>
        </w:rPr>
        <w:t>.</w:t>
      </w:r>
    </w:p>
    <w:p w14:paraId="4F6165A3" w14:textId="77777777" w:rsidR="008F3E67" w:rsidRPr="009053D4" w:rsidRDefault="008F3E67" w:rsidP="008F3E67">
      <w:pPr>
        <w:pStyle w:val="defclause-e"/>
        <w:spacing w:after="0"/>
        <w:ind w:left="0" w:firstLine="0"/>
        <w:jc w:val="both"/>
        <w:rPr>
          <w:rFonts w:ascii="Arial" w:hAnsi="Arial" w:cs="Arial"/>
          <w:b/>
          <w:color w:val="auto"/>
          <w:sz w:val="24"/>
          <w:szCs w:val="24"/>
        </w:rPr>
      </w:pPr>
    </w:p>
    <w:p w14:paraId="4F6165A4" w14:textId="77777777" w:rsidR="006327EC" w:rsidRDefault="008F3E67" w:rsidP="006327EC">
      <w:pPr>
        <w:tabs>
          <w:tab w:val="left" w:pos="3420"/>
        </w:tabs>
        <w:jc w:val="both"/>
        <w:rPr>
          <w:rFonts w:cs="Arial"/>
          <w:lang w:val="en-GB"/>
        </w:rPr>
      </w:pPr>
      <w:r w:rsidRPr="009053D4">
        <w:rPr>
          <w:rFonts w:cs="Arial"/>
          <w:b/>
        </w:rPr>
        <w:t>Critical injury:</w:t>
      </w:r>
      <w:r w:rsidRPr="009053D4">
        <w:rPr>
          <w:rFonts w:cs="Arial"/>
        </w:rPr>
        <w:t xml:space="preserve">  </w:t>
      </w:r>
      <w:r w:rsidR="0092140E">
        <w:rPr>
          <w:rFonts w:cs="Arial"/>
        </w:rPr>
        <w:t>In the context of worker safety</w:t>
      </w:r>
      <w:r w:rsidR="006327EC">
        <w:rPr>
          <w:rFonts w:cs="Arial"/>
        </w:rPr>
        <w:t>, it is a</w:t>
      </w:r>
      <w:r w:rsidRPr="009053D4">
        <w:rPr>
          <w:rFonts w:cs="Arial"/>
        </w:rPr>
        <w:t xml:space="preserve">n injury of a serious nature that places life in jeopardy, produces unconsciousness, results in substantial loss of blood, involves the fracture of a leg or arm (not finger or toe), involves the amputation of a leg, arm, hand or foot (not finger or toe), consists of burns to a major portion of the body, or causes the loss of sight in an eye </w:t>
      </w:r>
      <w:r w:rsidRPr="009053D4">
        <w:rPr>
          <w:rFonts w:cs="Arial"/>
          <w:i/>
        </w:rPr>
        <w:t>(OHSA).</w:t>
      </w:r>
      <w:r w:rsidR="00107F4F">
        <w:rPr>
          <w:rFonts w:cs="Arial"/>
          <w:i/>
        </w:rPr>
        <w:t xml:space="preserve">  </w:t>
      </w:r>
      <w:r w:rsidR="00107F4F">
        <w:rPr>
          <w:rFonts w:cs="Arial"/>
        </w:rPr>
        <w:t xml:space="preserve">Please refer to Corporate Administrative </w:t>
      </w:r>
      <w:r w:rsidR="00107F4F" w:rsidRPr="00107F4F">
        <w:rPr>
          <w:rFonts w:cs="Arial"/>
        </w:rPr>
        <w:t xml:space="preserve">Policy and </w:t>
      </w:r>
      <w:r w:rsidR="00107F4F" w:rsidRPr="006327EC">
        <w:rPr>
          <w:rFonts w:cs="Arial"/>
        </w:rPr>
        <w:t xml:space="preserve">Procedure </w:t>
      </w:r>
      <w:r w:rsidR="00107F4F" w:rsidRPr="00107F4F">
        <w:rPr>
          <w:rFonts w:cs="Arial"/>
          <w:i/>
          <w:lang w:val="en-GB"/>
        </w:rPr>
        <w:t xml:space="preserve">Critical Injury and Fatality Reporting and Investigation (Workers) </w:t>
      </w:r>
      <w:r w:rsidR="00107F4F">
        <w:rPr>
          <w:rFonts w:cs="Arial"/>
          <w:lang w:val="en-GB"/>
        </w:rPr>
        <w:t>for additional requir</w:t>
      </w:r>
      <w:r w:rsidR="006327EC">
        <w:rPr>
          <w:rFonts w:cs="Arial"/>
          <w:lang w:val="en-GB"/>
        </w:rPr>
        <w:t>ements</w:t>
      </w:r>
      <w:r w:rsidR="00107F4F">
        <w:rPr>
          <w:rFonts w:cs="Arial"/>
          <w:lang w:val="en-GB"/>
        </w:rPr>
        <w:t>.</w:t>
      </w:r>
    </w:p>
    <w:p w14:paraId="4F6165A5" w14:textId="77777777" w:rsidR="006327EC" w:rsidRPr="0092140E" w:rsidRDefault="006327EC" w:rsidP="00A85500">
      <w:pPr>
        <w:tabs>
          <w:tab w:val="left" w:pos="3420"/>
        </w:tabs>
        <w:ind w:left="720"/>
        <w:jc w:val="both"/>
        <w:rPr>
          <w:rFonts w:cs="Arial"/>
        </w:rPr>
      </w:pPr>
      <w:r w:rsidRPr="0092140E">
        <w:rPr>
          <w:rFonts w:cs="Arial"/>
          <w:u w:val="single"/>
        </w:rPr>
        <w:t xml:space="preserve">Not to be confused with the </w:t>
      </w:r>
      <w:r w:rsidRPr="00A85500">
        <w:rPr>
          <w:rFonts w:cs="Arial"/>
          <w:b/>
          <w:u w:val="single"/>
        </w:rPr>
        <w:t>patient safety</w:t>
      </w:r>
      <w:r w:rsidRPr="0092140E">
        <w:rPr>
          <w:rFonts w:cs="Arial"/>
          <w:u w:val="single"/>
        </w:rPr>
        <w:t xml:space="preserve"> term </w:t>
      </w:r>
      <w:r w:rsidRPr="00A85500">
        <w:rPr>
          <w:rFonts w:cs="Arial"/>
          <w:b/>
          <w:i/>
          <w:u w:val="single"/>
        </w:rPr>
        <w:t>critical incident</w:t>
      </w:r>
      <w:r w:rsidRPr="0092140E">
        <w:rPr>
          <w:rFonts w:cs="Arial"/>
        </w:rPr>
        <w:t xml:space="preserve"> (refer to </w:t>
      </w:r>
      <w:r w:rsidRPr="0092140E">
        <w:rPr>
          <w:rFonts w:cs="Arial"/>
          <w:iCs/>
          <w:lang w:val="en-US"/>
        </w:rPr>
        <w:t>Corporate Clin</w:t>
      </w:r>
      <w:r w:rsidR="00C446EC">
        <w:rPr>
          <w:rFonts w:cs="Arial"/>
          <w:iCs/>
          <w:lang w:val="en-US"/>
        </w:rPr>
        <w:t xml:space="preserve">ical Policy and Procedure </w:t>
      </w:r>
      <w:r w:rsidRPr="0092140E">
        <w:rPr>
          <w:rFonts w:cs="Arial"/>
          <w:i/>
        </w:rPr>
        <w:t>Critical Patient Safety Incident Reporting and Investigation</w:t>
      </w:r>
      <w:r w:rsidRPr="0092140E">
        <w:rPr>
          <w:rFonts w:cs="Arial"/>
        </w:rPr>
        <w:t xml:space="preserve"> for further information).</w:t>
      </w:r>
    </w:p>
    <w:p w14:paraId="4F6165A6" w14:textId="77777777" w:rsidR="008F3E67" w:rsidRPr="006327EC" w:rsidRDefault="008F3E67" w:rsidP="008F3E67">
      <w:pPr>
        <w:jc w:val="both"/>
        <w:rPr>
          <w:rFonts w:cs="Arial"/>
          <w:lang w:val="en-US"/>
        </w:rPr>
      </w:pPr>
    </w:p>
    <w:p w14:paraId="4F6165A7" w14:textId="77777777" w:rsidR="008F3E67" w:rsidRPr="009053D4" w:rsidRDefault="008F3E67" w:rsidP="008F3E67">
      <w:pPr>
        <w:tabs>
          <w:tab w:val="num" w:pos="504"/>
        </w:tabs>
        <w:jc w:val="both"/>
        <w:rPr>
          <w:rFonts w:cs="Arial"/>
        </w:rPr>
      </w:pPr>
      <w:r w:rsidRPr="009053D4">
        <w:rPr>
          <w:rFonts w:cs="Arial"/>
          <w:b/>
        </w:rPr>
        <w:t xml:space="preserve">Fatality: </w:t>
      </w:r>
      <w:r w:rsidRPr="009053D4">
        <w:rPr>
          <w:rFonts w:cs="Arial"/>
        </w:rPr>
        <w:t xml:space="preserve"> The loss of life.</w:t>
      </w:r>
    </w:p>
    <w:p w14:paraId="4F6165A8" w14:textId="77777777" w:rsidR="008F3E67" w:rsidRPr="009053D4" w:rsidRDefault="008F3E67" w:rsidP="008F3E67">
      <w:pPr>
        <w:pStyle w:val="defclause-e"/>
        <w:spacing w:after="0"/>
        <w:ind w:left="0" w:firstLine="0"/>
        <w:jc w:val="both"/>
        <w:rPr>
          <w:rFonts w:ascii="Arial" w:hAnsi="Arial" w:cs="Arial"/>
          <w:color w:val="auto"/>
          <w:sz w:val="24"/>
          <w:szCs w:val="24"/>
        </w:rPr>
      </w:pPr>
    </w:p>
    <w:p w14:paraId="4F6165A9" w14:textId="77777777" w:rsidR="004A1E49" w:rsidRDefault="004A1E49" w:rsidP="009B111D">
      <w:pPr>
        <w:pStyle w:val="defclause-e"/>
        <w:spacing w:after="0"/>
        <w:ind w:left="0" w:firstLine="0"/>
        <w:jc w:val="both"/>
        <w:rPr>
          <w:rFonts w:ascii="Arial" w:hAnsi="Arial" w:cs="Arial"/>
          <w:color w:val="auto"/>
          <w:sz w:val="24"/>
          <w:szCs w:val="24"/>
        </w:rPr>
      </w:pPr>
      <w:r w:rsidRPr="009053D4">
        <w:rPr>
          <w:rFonts w:ascii="Arial" w:hAnsi="Arial" w:cs="Arial"/>
          <w:b/>
          <w:color w:val="auto"/>
          <w:sz w:val="24"/>
          <w:szCs w:val="24"/>
        </w:rPr>
        <w:t>Patient watch</w:t>
      </w:r>
      <w:r w:rsidR="00A85500">
        <w:rPr>
          <w:rFonts w:ascii="Arial" w:hAnsi="Arial" w:cs="Arial"/>
          <w:b/>
          <w:color w:val="auto"/>
          <w:sz w:val="24"/>
          <w:szCs w:val="24"/>
        </w:rPr>
        <w:t>/observation</w:t>
      </w:r>
      <w:r w:rsidRPr="009053D4">
        <w:rPr>
          <w:rFonts w:ascii="Arial" w:hAnsi="Arial" w:cs="Arial"/>
          <w:b/>
          <w:color w:val="auto"/>
          <w:sz w:val="24"/>
          <w:szCs w:val="24"/>
        </w:rPr>
        <w:t>:</w:t>
      </w:r>
      <w:r w:rsidRPr="009053D4">
        <w:rPr>
          <w:rFonts w:ascii="Arial" w:hAnsi="Arial" w:cs="Arial"/>
          <w:color w:val="auto"/>
          <w:sz w:val="24"/>
          <w:szCs w:val="24"/>
        </w:rPr>
        <w:t xml:space="preserve">  A one-to-one observation of a patient when that patient is at risk of </w:t>
      </w:r>
      <w:r w:rsidR="009B111D">
        <w:rPr>
          <w:rFonts w:ascii="Arial" w:hAnsi="Arial" w:cs="Arial"/>
          <w:color w:val="auto"/>
          <w:sz w:val="24"/>
          <w:szCs w:val="24"/>
        </w:rPr>
        <w:t>self-harming</w:t>
      </w:r>
      <w:r w:rsidRPr="009053D4">
        <w:rPr>
          <w:rFonts w:ascii="Arial" w:hAnsi="Arial" w:cs="Arial"/>
          <w:color w:val="auto"/>
          <w:sz w:val="24"/>
          <w:szCs w:val="24"/>
        </w:rPr>
        <w:t xml:space="preserve"> </w:t>
      </w:r>
      <w:r w:rsidR="0092140E">
        <w:rPr>
          <w:rFonts w:ascii="Arial" w:hAnsi="Arial" w:cs="Arial"/>
          <w:color w:val="auto"/>
          <w:sz w:val="24"/>
          <w:szCs w:val="24"/>
        </w:rPr>
        <w:t>and/</w:t>
      </w:r>
      <w:r w:rsidRPr="009053D4">
        <w:rPr>
          <w:rFonts w:ascii="Arial" w:hAnsi="Arial" w:cs="Arial"/>
          <w:color w:val="auto"/>
          <w:sz w:val="24"/>
          <w:szCs w:val="24"/>
        </w:rPr>
        <w:t xml:space="preserve">or </w:t>
      </w:r>
      <w:r w:rsidR="0092140E">
        <w:rPr>
          <w:rFonts w:ascii="Arial" w:hAnsi="Arial" w:cs="Arial"/>
          <w:color w:val="auto"/>
          <w:sz w:val="24"/>
          <w:szCs w:val="24"/>
        </w:rPr>
        <w:t xml:space="preserve">of </w:t>
      </w:r>
      <w:r w:rsidRPr="009053D4">
        <w:rPr>
          <w:rFonts w:ascii="Arial" w:hAnsi="Arial" w:cs="Arial"/>
          <w:color w:val="auto"/>
          <w:sz w:val="24"/>
          <w:szCs w:val="24"/>
        </w:rPr>
        <w:t xml:space="preserve">harming others.  </w:t>
      </w:r>
      <w:r w:rsidR="009B111D">
        <w:rPr>
          <w:rFonts w:ascii="Arial" w:hAnsi="Arial" w:cs="Arial"/>
          <w:color w:val="auto"/>
          <w:sz w:val="24"/>
          <w:szCs w:val="24"/>
        </w:rPr>
        <w:t xml:space="preserve">For example, </w:t>
      </w:r>
      <w:r w:rsidR="009B111D" w:rsidRPr="009053D4">
        <w:rPr>
          <w:rFonts w:ascii="Arial" w:hAnsi="Arial" w:cs="Arial"/>
          <w:color w:val="auto"/>
          <w:sz w:val="24"/>
          <w:szCs w:val="24"/>
        </w:rPr>
        <w:t xml:space="preserve">patients at risk of falling, </w:t>
      </w:r>
      <w:r w:rsidR="009B111D">
        <w:rPr>
          <w:rFonts w:ascii="Arial" w:hAnsi="Arial" w:cs="Arial"/>
          <w:color w:val="auto"/>
          <w:sz w:val="24"/>
          <w:szCs w:val="24"/>
        </w:rPr>
        <w:t xml:space="preserve">suicide, </w:t>
      </w:r>
      <w:r w:rsidR="009B111D" w:rsidRPr="009053D4">
        <w:rPr>
          <w:rFonts w:ascii="Arial" w:hAnsi="Arial" w:cs="Arial"/>
          <w:color w:val="auto"/>
          <w:sz w:val="24"/>
          <w:szCs w:val="24"/>
        </w:rPr>
        <w:t>elopement, pulling intravenous lines, not eating or taking medications properly, or with a known history of violence.</w:t>
      </w:r>
      <w:r w:rsidR="005539EE">
        <w:rPr>
          <w:rFonts w:ascii="Arial" w:hAnsi="Arial" w:cs="Arial"/>
          <w:color w:val="auto"/>
          <w:sz w:val="24"/>
          <w:szCs w:val="24"/>
        </w:rPr>
        <w:t xml:space="preserve">  </w:t>
      </w:r>
      <w:r w:rsidR="00691554" w:rsidRPr="009053D4">
        <w:rPr>
          <w:rFonts w:ascii="Arial" w:hAnsi="Arial" w:cs="Arial"/>
          <w:color w:val="auto"/>
          <w:sz w:val="24"/>
          <w:szCs w:val="24"/>
        </w:rPr>
        <w:t xml:space="preserve">Please refer to Corporate Clinical Policy and Procedure, </w:t>
      </w:r>
      <w:r w:rsidR="00A85500">
        <w:rPr>
          <w:rFonts w:ascii="Arial" w:hAnsi="Arial" w:cs="Arial"/>
          <w:i/>
          <w:color w:val="auto"/>
          <w:sz w:val="24"/>
          <w:szCs w:val="24"/>
        </w:rPr>
        <w:t>Enhanced Levels of Observation for Patients</w:t>
      </w:r>
      <w:r w:rsidR="00A31F8E">
        <w:rPr>
          <w:rFonts w:ascii="Arial" w:hAnsi="Arial" w:cs="Arial"/>
          <w:color w:val="auto"/>
          <w:sz w:val="24"/>
          <w:szCs w:val="24"/>
        </w:rPr>
        <w:t xml:space="preserve"> </w:t>
      </w:r>
      <w:r w:rsidR="00691554" w:rsidRPr="009053D4">
        <w:rPr>
          <w:rFonts w:ascii="Arial" w:hAnsi="Arial" w:cs="Arial"/>
          <w:color w:val="auto"/>
          <w:sz w:val="24"/>
          <w:szCs w:val="24"/>
        </w:rPr>
        <w:t>for further information</w:t>
      </w:r>
      <w:r w:rsidR="00470C13" w:rsidRPr="009053D4">
        <w:rPr>
          <w:rFonts w:ascii="Arial" w:hAnsi="Arial" w:cs="Arial"/>
          <w:color w:val="auto"/>
          <w:sz w:val="24"/>
          <w:szCs w:val="24"/>
        </w:rPr>
        <w:t>.</w:t>
      </w:r>
    </w:p>
    <w:p w14:paraId="4F6165AA" w14:textId="77777777" w:rsidR="0081712A" w:rsidRPr="006327EC" w:rsidRDefault="0081712A" w:rsidP="009B111D">
      <w:pPr>
        <w:pStyle w:val="defclause-e"/>
        <w:spacing w:after="0"/>
        <w:ind w:left="0" w:firstLine="0"/>
        <w:jc w:val="both"/>
        <w:rPr>
          <w:rFonts w:ascii="Arial" w:hAnsi="Arial" w:cs="Arial"/>
          <w:color w:val="auto"/>
          <w:sz w:val="24"/>
          <w:szCs w:val="24"/>
        </w:rPr>
      </w:pPr>
    </w:p>
    <w:p w14:paraId="4F6165AB" w14:textId="77777777" w:rsidR="00457B24" w:rsidRPr="006327EC" w:rsidRDefault="009B7076" w:rsidP="008F3E67">
      <w:pPr>
        <w:pStyle w:val="defclause-e"/>
        <w:spacing w:after="0"/>
        <w:ind w:left="0" w:firstLine="0"/>
        <w:jc w:val="both"/>
        <w:rPr>
          <w:rFonts w:ascii="Arial" w:hAnsi="Arial" w:cs="Arial"/>
          <w:color w:val="auto"/>
          <w:sz w:val="24"/>
          <w:szCs w:val="24"/>
        </w:rPr>
      </w:pPr>
      <w:r w:rsidRPr="006327EC">
        <w:rPr>
          <w:rFonts w:ascii="Arial" w:hAnsi="Arial" w:cs="Arial"/>
          <w:b/>
          <w:color w:val="auto"/>
          <w:sz w:val="24"/>
          <w:szCs w:val="24"/>
        </w:rPr>
        <w:t>Safety</w:t>
      </w:r>
      <w:r w:rsidR="00457B24" w:rsidRPr="006327EC">
        <w:rPr>
          <w:rFonts w:ascii="Arial" w:hAnsi="Arial" w:cs="Arial"/>
          <w:b/>
          <w:color w:val="auto"/>
          <w:sz w:val="24"/>
          <w:szCs w:val="24"/>
        </w:rPr>
        <w:t xml:space="preserve"> plan:</w:t>
      </w:r>
      <w:r w:rsidR="00457B24" w:rsidRPr="006327EC">
        <w:rPr>
          <w:rFonts w:ascii="Arial" w:hAnsi="Arial" w:cs="Arial"/>
          <w:color w:val="auto"/>
          <w:sz w:val="24"/>
          <w:szCs w:val="24"/>
        </w:rPr>
        <w:t xml:space="preserve">  </w:t>
      </w:r>
      <w:r w:rsidR="00A31F8E">
        <w:rPr>
          <w:rFonts w:ascii="Arial" w:hAnsi="Arial" w:cs="Arial"/>
          <w:color w:val="auto"/>
          <w:sz w:val="24"/>
          <w:szCs w:val="24"/>
        </w:rPr>
        <w:t>A documented series of</w:t>
      </w:r>
      <w:r w:rsidRPr="006327EC">
        <w:rPr>
          <w:rFonts w:ascii="Arial" w:hAnsi="Arial" w:cs="Arial"/>
          <w:color w:val="auto"/>
          <w:sz w:val="24"/>
          <w:szCs w:val="24"/>
        </w:rPr>
        <w:t xml:space="preserve"> safety measures </w:t>
      </w:r>
      <w:r w:rsidR="00A31F8E">
        <w:rPr>
          <w:rFonts w:ascii="Arial" w:hAnsi="Arial" w:cs="Arial"/>
          <w:color w:val="auto"/>
          <w:sz w:val="24"/>
          <w:szCs w:val="24"/>
        </w:rPr>
        <w:t xml:space="preserve">created and implemented by Security Services to protect </w:t>
      </w:r>
      <w:r w:rsidR="0092140E">
        <w:rPr>
          <w:rFonts w:ascii="Arial" w:hAnsi="Arial" w:cs="Arial"/>
          <w:color w:val="auto"/>
          <w:sz w:val="24"/>
          <w:szCs w:val="24"/>
        </w:rPr>
        <w:t xml:space="preserve">a </w:t>
      </w:r>
      <w:r w:rsidR="00A31F8E">
        <w:rPr>
          <w:rFonts w:ascii="Arial" w:hAnsi="Arial" w:cs="Arial"/>
          <w:color w:val="auto"/>
          <w:sz w:val="24"/>
          <w:szCs w:val="24"/>
        </w:rPr>
        <w:t>worker</w:t>
      </w:r>
      <w:r w:rsidR="0092140E">
        <w:rPr>
          <w:rFonts w:ascii="Arial" w:hAnsi="Arial" w:cs="Arial"/>
          <w:color w:val="auto"/>
          <w:sz w:val="24"/>
          <w:szCs w:val="24"/>
        </w:rPr>
        <w:t>’s or workers’</w:t>
      </w:r>
      <w:r w:rsidR="00A31F8E">
        <w:rPr>
          <w:rFonts w:ascii="Arial" w:hAnsi="Arial" w:cs="Arial"/>
          <w:color w:val="auto"/>
          <w:sz w:val="24"/>
          <w:szCs w:val="24"/>
        </w:rPr>
        <w:t xml:space="preserve"> safety</w:t>
      </w:r>
      <w:r w:rsidRPr="006327EC">
        <w:rPr>
          <w:rFonts w:ascii="Arial" w:hAnsi="Arial" w:cs="Arial"/>
          <w:color w:val="auto"/>
          <w:sz w:val="24"/>
          <w:szCs w:val="24"/>
        </w:rPr>
        <w:t xml:space="preserve"> when </w:t>
      </w:r>
      <w:r w:rsidR="00A31F8E">
        <w:rPr>
          <w:rFonts w:ascii="Arial" w:hAnsi="Arial" w:cs="Arial"/>
          <w:color w:val="auto"/>
          <w:sz w:val="24"/>
          <w:szCs w:val="24"/>
        </w:rPr>
        <w:t xml:space="preserve">a threat (of some form of workplace violence) has been identified via Security’s completion of a written or verbal </w:t>
      </w:r>
      <w:r w:rsidRPr="006327EC">
        <w:rPr>
          <w:rFonts w:ascii="Arial" w:hAnsi="Arial" w:cs="Arial"/>
          <w:color w:val="auto"/>
          <w:sz w:val="24"/>
          <w:szCs w:val="24"/>
        </w:rPr>
        <w:t xml:space="preserve">assessment </w:t>
      </w:r>
      <w:r w:rsidR="00A31F8E">
        <w:rPr>
          <w:rFonts w:ascii="Arial" w:hAnsi="Arial" w:cs="Arial"/>
          <w:color w:val="auto"/>
          <w:sz w:val="24"/>
          <w:szCs w:val="24"/>
        </w:rPr>
        <w:t>of that threat.</w:t>
      </w:r>
      <w:r w:rsidR="0092140E">
        <w:rPr>
          <w:rFonts w:ascii="Arial" w:hAnsi="Arial" w:cs="Arial"/>
          <w:color w:val="auto"/>
          <w:sz w:val="24"/>
          <w:szCs w:val="24"/>
        </w:rPr>
        <w:t xml:space="preserve">  Created in cooperation with the threatened worker(s).</w:t>
      </w:r>
    </w:p>
    <w:p w14:paraId="4F6165AC" w14:textId="77777777" w:rsidR="00457B24" w:rsidRPr="006327EC" w:rsidRDefault="00457B24" w:rsidP="008F3E67">
      <w:pPr>
        <w:pStyle w:val="defclause-e"/>
        <w:spacing w:after="0"/>
        <w:ind w:left="0" w:firstLine="0"/>
        <w:jc w:val="both"/>
        <w:rPr>
          <w:rFonts w:ascii="Arial" w:hAnsi="Arial" w:cs="Arial"/>
          <w:color w:val="auto"/>
          <w:sz w:val="24"/>
          <w:szCs w:val="24"/>
        </w:rPr>
      </w:pPr>
    </w:p>
    <w:p w14:paraId="4F6165AD" w14:textId="77777777" w:rsidR="00734B5C" w:rsidRPr="00CA040B" w:rsidRDefault="00734B5C" w:rsidP="00734B5C">
      <w:pPr>
        <w:jc w:val="both"/>
        <w:rPr>
          <w:rFonts w:cs="Arial"/>
          <w:b/>
        </w:rPr>
      </w:pPr>
      <w:r w:rsidRPr="00CA040B">
        <w:rPr>
          <w:rFonts w:cs="Arial"/>
          <w:b/>
        </w:rPr>
        <w:t>SBARD:</w:t>
      </w:r>
      <w:r>
        <w:rPr>
          <w:rFonts w:cs="Arial"/>
          <w:b/>
        </w:rPr>
        <w:t xml:space="preserve">  </w:t>
      </w:r>
      <w:r>
        <w:rPr>
          <w:rFonts w:cs="Arial"/>
        </w:rPr>
        <w:t>Used for internal transfers, the Situation-Background-Assessment-Recommendation-Documentation (SBARD) is a communication methodology determined to be best practice when communicating significant patient findings with the interprofessional team.</w:t>
      </w:r>
    </w:p>
    <w:p w14:paraId="4F6165AE" w14:textId="77777777" w:rsidR="00734B5C" w:rsidRDefault="00734B5C" w:rsidP="00D44C4E">
      <w:pPr>
        <w:pStyle w:val="defclause-e"/>
        <w:spacing w:after="0"/>
        <w:ind w:left="0" w:firstLine="0"/>
        <w:jc w:val="both"/>
        <w:rPr>
          <w:rFonts w:ascii="Arial" w:hAnsi="Arial" w:cs="Arial"/>
          <w:b/>
          <w:color w:val="auto"/>
          <w:sz w:val="24"/>
          <w:szCs w:val="24"/>
        </w:rPr>
      </w:pPr>
    </w:p>
    <w:p w14:paraId="4F6165AF" w14:textId="77777777" w:rsidR="00DD7B6D" w:rsidRPr="006327EC" w:rsidRDefault="00457B24" w:rsidP="00D44C4E">
      <w:pPr>
        <w:pStyle w:val="defclause-e"/>
        <w:spacing w:after="0"/>
        <w:ind w:left="0" w:firstLine="0"/>
        <w:jc w:val="both"/>
        <w:rPr>
          <w:color w:val="auto"/>
        </w:rPr>
      </w:pPr>
      <w:r w:rsidRPr="006327EC">
        <w:rPr>
          <w:rFonts w:ascii="Arial" w:hAnsi="Arial" w:cs="Arial"/>
          <w:b/>
          <w:color w:val="auto"/>
          <w:sz w:val="24"/>
          <w:szCs w:val="24"/>
        </w:rPr>
        <w:t xml:space="preserve">Security watch: </w:t>
      </w:r>
      <w:r w:rsidR="009B111D" w:rsidRPr="006327EC">
        <w:rPr>
          <w:rFonts w:ascii="Arial" w:hAnsi="Arial" w:cs="Arial"/>
          <w:color w:val="auto"/>
          <w:sz w:val="24"/>
          <w:szCs w:val="24"/>
        </w:rPr>
        <w:t xml:space="preserve"> </w:t>
      </w:r>
      <w:r w:rsidR="009B7076" w:rsidRPr="006327EC">
        <w:rPr>
          <w:rFonts w:ascii="Arial" w:hAnsi="Arial" w:cs="Arial"/>
          <w:color w:val="auto"/>
          <w:sz w:val="24"/>
          <w:szCs w:val="24"/>
        </w:rPr>
        <w:t xml:space="preserve">A one-to-one observation of a patient </w:t>
      </w:r>
      <w:r w:rsidR="00A31F8E">
        <w:rPr>
          <w:rFonts w:ascii="Arial" w:hAnsi="Arial" w:cs="Arial"/>
          <w:color w:val="auto"/>
          <w:sz w:val="24"/>
          <w:szCs w:val="24"/>
        </w:rPr>
        <w:t xml:space="preserve">when </w:t>
      </w:r>
      <w:r w:rsidR="009B7076" w:rsidRPr="006327EC">
        <w:rPr>
          <w:rFonts w:ascii="Arial" w:hAnsi="Arial" w:cs="Arial"/>
          <w:color w:val="auto"/>
          <w:sz w:val="24"/>
          <w:szCs w:val="24"/>
        </w:rPr>
        <w:t xml:space="preserve">that </w:t>
      </w:r>
      <w:r w:rsidR="00A31F8E">
        <w:rPr>
          <w:rFonts w:ascii="Arial" w:hAnsi="Arial" w:cs="Arial"/>
          <w:color w:val="auto"/>
          <w:sz w:val="24"/>
          <w:szCs w:val="24"/>
        </w:rPr>
        <w:t xml:space="preserve">patient </w:t>
      </w:r>
      <w:r w:rsidR="009B7076" w:rsidRPr="006327EC">
        <w:rPr>
          <w:rFonts w:ascii="Arial" w:hAnsi="Arial" w:cs="Arial"/>
          <w:color w:val="auto"/>
          <w:sz w:val="24"/>
          <w:szCs w:val="24"/>
        </w:rPr>
        <w:t>has been ide</w:t>
      </w:r>
      <w:r w:rsidR="00A31F8E">
        <w:rPr>
          <w:rFonts w:ascii="Arial" w:hAnsi="Arial" w:cs="Arial"/>
          <w:color w:val="auto"/>
          <w:sz w:val="24"/>
          <w:szCs w:val="24"/>
        </w:rPr>
        <w:t xml:space="preserve">ntified as presenting violent and/or </w:t>
      </w:r>
      <w:r w:rsidR="009B7076" w:rsidRPr="006327EC">
        <w:rPr>
          <w:rFonts w:ascii="Arial" w:hAnsi="Arial" w:cs="Arial"/>
          <w:color w:val="auto"/>
          <w:sz w:val="24"/>
          <w:szCs w:val="24"/>
        </w:rPr>
        <w:t xml:space="preserve">aggressive </w:t>
      </w:r>
      <w:r w:rsidR="009B7076" w:rsidRPr="000B5B8E">
        <w:rPr>
          <w:rFonts w:ascii="Arial" w:hAnsi="Arial" w:cs="Arial"/>
          <w:color w:val="auto"/>
          <w:sz w:val="24"/>
          <w:szCs w:val="24"/>
          <w:lang w:val="en-CA"/>
        </w:rPr>
        <w:t>behaviours</w:t>
      </w:r>
      <w:r w:rsidR="009B7076" w:rsidRPr="006327EC">
        <w:rPr>
          <w:rFonts w:ascii="Arial" w:hAnsi="Arial" w:cs="Arial"/>
          <w:color w:val="auto"/>
          <w:sz w:val="24"/>
          <w:szCs w:val="24"/>
        </w:rPr>
        <w:t xml:space="preserve"> of an acuity that requires the training and expertise of Security Services</w:t>
      </w:r>
      <w:r w:rsidR="00A31F8E">
        <w:rPr>
          <w:rFonts w:ascii="Arial" w:hAnsi="Arial" w:cs="Arial"/>
          <w:color w:val="auto"/>
          <w:sz w:val="24"/>
          <w:szCs w:val="24"/>
        </w:rPr>
        <w:t xml:space="preserve"> (within the continuum of levels of patient watch, as defined above).</w:t>
      </w:r>
    </w:p>
    <w:p w14:paraId="4F6165B0" w14:textId="77777777" w:rsidR="008B6976" w:rsidRPr="006327EC" w:rsidRDefault="008B6976" w:rsidP="008B6976">
      <w:pPr>
        <w:pStyle w:val="defclause-e"/>
        <w:spacing w:after="0"/>
        <w:ind w:left="0" w:firstLine="0"/>
        <w:jc w:val="both"/>
        <w:rPr>
          <w:rFonts w:ascii="Arial" w:hAnsi="Arial" w:cs="Arial"/>
          <w:color w:val="auto"/>
          <w:sz w:val="24"/>
          <w:szCs w:val="24"/>
        </w:rPr>
      </w:pPr>
    </w:p>
    <w:tbl>
      <w:tblPr>
        <w:tblW w:w="9356" w:type="dxa"/>
        <w:tblLook w:val="04A0" w:firstRow="1" w:lastRow="0" w:firstColumn="1" w:lastColumn="0" w:noHBand="0" w:noVBand="1"/>
      </w:tblPr>
      <w:tblGrid>
        <w:gridCol w:w="5868"/>
        <w:gridCol w:w="3488"/>
      </w:tblGrid>
      <w:tr w:rsidR="00D44C4E" w14:paraId="4F6165B4" w14:textId="77777777" w:rsidTr="0026680D">
        <w:tc>
          <w:tcPr>
            <w:tcW w:w="5954" w:type="dxa"/>
            <w:shd w:val="clear" w:color="auto" w:fill="auto"/>
          </w:tcPr>
          <w:p w14:paraId="4F6165B1" w14:textId="77777777" w:rsidR="00F37AF8" w:rsidRPr="0026680D" w:rsidRDefault="00F37AF8" w:rsidP="0026680D">
            <w:pPr>
              <w:pStyle w:val="defclause-e"/>
              <w:spacing w:after="0"/>
              <w:ind w:left="-108" w:firstLine="0"/>
              <w:jc w:val="both"/>
              <w:rPr>
                <w:rFonts w:ascii="Arial" w:hAnsi="Arial" w:cs="Arial"/>
                <w:color w:val="auto"/>
                <w:sz w:val="24"/>
                <w:szCs w:val="24"/>
              </w:rPr>
            </w:pPr>
            <w:r w:rsidRPr="0026680D">
              <w:rPr>
                <w:rFonts w:ascii="Arial" w:hAnsi="Arial" w:cs="Arial"/>
                <w:b/>
                <w:color w:val="auto"/>
                <w:sz w:val="24"/>
                <w:szCs w:val="24"/>
              </w:rPr>
              <w:lastRenderedPageBreak/>
              <w:t>Violence identifier:</w:t>
            </w:r>
            <w:r w:rsidRPr="0026680D">
              <w:rPr>
                <w:rFonts w:ascii="Arial" w:hAnsi="Arial" w:cs="Arial"/>
                <w:color w:val="auto"/>
                <w:sz w:val="24"/>
                <w:szCs w:val="24"/>
              </w:rPr>
              <w:t xml:space="preserve">  A visual means of identifying a potentially aggressive or known aggressive patient.  The identifier is placed on the outside of the patient’s room (inpatient settings only) in order to discretely warn all workers entering the room to do so with vigilance.  It is not intended to stigmatize patients or alter the manner or quality of the care provided.  It serves strictly to ensure that care is provided in the safest way possible for both patients and workers.</w:t>
            </w:r>
          </w:p>
          <w:p w14:paraId="4F6165B2" w14:textId="77777777" w:rsidR="00D44C4E" w:rsidRPr="0026680D" w:rsidRDefault="00D44C4E" w:rsidP="0026680D">
            <w:pPr>
              <w:pStyle w:val="defclause-e"/>
              <w:spacing w:after="0"/>
              <w:ind w:left="-108" w:firstLine="0"/>
              <w:jc w:val="both"/>
              <w:rPr>
                <w:rFonts w:ascii="Arial" w:hAnsi="Arial" w:cs="Arial"/>
                <w:color w:val="auto"/>
                <w:sz w:val="24"/>
                <w:szCs w:val="24"/>
              </w:rPr>
            </w:pPr>
          </w:p>
        </w:tc>
        <w:tc>
          <w:tcPr>
            <w:tcW w:w="3402" w:type="dxa"/>
            <w:shd w:val="clear" w:color="auto" w:fill="auto"/>
          </w:tcPr>
          <w:p w14:paraId="4F6165B3" w14:textId="77777777" w:rsidR="00D44C4E" w:rsidRPr="0026680D" w:rsidRDefault="00AB19A7" w:rsidP="0026680D">
            <w:pPr>
              <w:pStyle w:val="defclause-e"/>
              <w:spacing w:after="0"/>
              <w:ind w:left="0" w:firstLine="0"/>
              <w:jc w:val="right"/>
              <w:rPr>
                <w:rFonts w:ascii="Arial" w:hAnsi="Arial" w:cs="Arial"/>
                <w:color w:val="auto"/>
                <w:sz w:val="24"/>
                <w:szCs w:val="24"/>
              </w:rPr>
            </w:pPr>
            <w:r w:rsidRPr="0026680D">
              <w:rPr>
                <w:rFonts w:ascii="Arial" w:hAnsi="Arial" w:cs="Arial"/>
                <w:noProof/>
                <w:color w:val="auto"/>
                <w:sz w:val="24"/>
                <w:szCs w:val="24"/>
                <w:lang w:val="en-CA" w:eastAsia="en-CA"/>
              </w:rPr>
              <w:drawing>
                <wp:inline distT="0" distB="0" distL="0" distR="0" wp14:anchorId="4F6166BE" wp14:editId="4F6166BF">
                  <wp:extent cx="2078020" cy="2381250"/>
                  <wp:effectExtent l="0" t="0" r="0" b="0"/>
                  <wp:docPr id="13" name="Picture 3" descr="C:\Users\salojarvim\AppData\Local\Microsoft\Windows\Temporary Internet Files\Content.Outlook\T95KIWNR\Violence Identifer Door Poste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ojarvim\AppData\Local\Microsoft\Windows\Temporary Internet Files\Content.Outlook\T95KIWNR\Violence Identifer Door Poster 2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9968" cy="2383483"/>
                          </a:xfrm>
                          <a:prstGeom prst="rect">
                            <a:avLst/>
                          </a:prstGeom>
                          <a:noFill/>
                          <a:ln>
                            <a:noFill/>
                          </a:ln>
                        </pic:spPr>
                      </pic:pic>
                    </a:graphicData>
                  </a:graphic>
                </wp:inline>
              </w:drawing>
            </w:r>
          </w:p>
        </w:tc>
      </w:tr>
    </w:tbl>
    <w:p w14:paraId="4F6165B5" w14:textId="77777777" w:rsidR="00527487" w:rsidRDefault="00527487" w:rsidP="00527487">
      <w:pPr>
        <w:pStyle w:val="defclause-e"/>
        <w:spacing w:after="0"/>
        <w:ind w:left="0" w:firstLine="0"/>
        <w:jc w:val="both"/>
        <w:rPr>
          <w:rFonts w:ascii="Arial" w:hAnsi="Arial" w:cs="Arial"/>
          <w:color w:val="auto"/>
          <w:sz w:val="24"/>
          <w:szCs w:val="24"/>
        </w:rPr>
      </w:pPr>
      <w:r w:rsidRPr="00D44C4E">
        <w:rPr>
          <w:rFonts w:ascii="Arial" w:hAnsi="Arial" w:cs="Arial"/>
          <w:b/>
          <w:color w:val="auto"/>
          <w:sz w:val="24"/>
          <w:szCs w:val="24"/>
        </w:rPr>
        <w:t>VIP:</w:t>
      </w:r>
      <w:r w:rsidR="001D65B2">
        <w:rPr>
          <w:rFonts w:ascii="Arial" w:hAnsi="Arial" w:cs="Arial"/>
          <w:color w:val="auto"/>
          <w:sz w:val="24"/>
          <w:szCs w:val="24"/>
        </w:rPr>
        <w:t xml:space="preserve">  A</w:t>
      </w:r>
      <w:r w:rsidR="00D55995">
        <w:rPr>
          <w:rFonts w:ascii="Arial" w:hAnsi="Arial" w:cs="Arial"/>
          <w:color w:val="auto"/>
          <w:sz w:val="24"/>
          <w:szCs w:val="24"/>
        </w:rPr>
        <w:t xml:space="preserve"> standard notation </w:t>
      </w:r>
      <w:r w:rsidR="002C5BAF">
        <w:rPr>
          <w:rFonts w:ascii="Arial" w:hAnsi="Arial" w:cs="Arial"/>
          <w:color w:val="auto"/>
          <w:sz w:val="24"/>
          <w:szCs w:val="24"/>
        </w:rPr>
        <w:t>used in Meditech to identify a Very Important Person.  While it has other uses, for the purpose of this application, it serves to identify those patients known to be violent and/or requiring an immediate notification to Security Services of their presence.</w:t>
      </w:r>
    </w:p>
    <w:p w14:paraId="4F6165B6" w14:textId="77777777" w:rsidR="002C5BAF" w:rsidRDefault="002C5BAF" w:rsidP="00527487">
      <w:pPr>
        <w:pStyle w:val="defclause-e"/>
        <w:spacing w:after="0"/>
        <w:ind w:left="0" w:firstLine="0"/>
        <w:jc w:val="both"/>
        <w:rPr>
          <w:rFonts w:ascii="Arial" w:hAnsi="Arial" w:cs="Arial"/>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6661"/>
      </w:tblGrid>
      <w:tr w:rsidR="002C5BAF" w14:paraId="4F6165B9" w14:textId="77777777" w:rsidTr="0026680D">
        <w:trPr>
          <w:tblHeader/>
        </w:trPr>
        <w:tc>
          <w:tcPr>
            <w:tcW w:w="2689" w:type="dxa"/>
            <w:shd w:val="clear" w:color="auto" w:fill="D9D9D9"/>
          </w:tcPr>
          <w:p w14:paraId="4F6165B7" w14:textId="77777777" w:rsidR="002C5BAF" w:rsidRPr="0026680D" w:rsidRDefault="002C5BAF" w:rsidP="0026680D">
            <w:pPr>
              <w:pStyle w:val="defclause-e"/>
              <w:spacing w:before="60" w:after="60"/>
              <w:ind w:left="0" w:firstLine="0"/>
              <w:jc w:val="both"/>
              <w:rPr>
                <w:rFonts w:ascii="Arial" w:hAnsi="Arial" w:cs="Arial"/>
                <w:b/>
                <w:color w:val="auto"/>
                <w:sz w:val="24"/>
                <w:szCs w:val="24"/>
              </w:rPr>
            </w:pPr>
            <w:r w:rsidRPr="0026680D">
              <w:rPr>
                <w:rFonts w:ascii="Arial" w:hAnsi="Arial" w:cs="Arial"/>
                <w:b/>
                <w:color w:val="auto"/>
                <w:sz w:val="24"/>
                <w:szCs w:val="24"/>
              </w:rPr>
              <w:t>Where you will see it</w:t>
            </w:r>
          </w:p>
        </w:tc>
        <w:tc>
          <w:tcPr>
            <w:tcW w:w="6661" w:type="dxa"/>
            <w:shd w:val="clear" w:color="auto" w:fill="D9D9D9"/>
          </w:tcPr>
          <w:p w14:paraId="4F6165B8" w14:textId="77777777" w:rsidR="002C5BAF" w:rsidRPr="0026680D" w:rsidRDefault="002C5BAF" w:rsidP="0026680D">
            <w:pPr>
              <w:pStyle w:val="defclause-e"/>
              <w:spacing w:before="60" w:after="60"/>
              <w:ind w:left="0" w:firstLine="0"/>
              <w:jc w:val="both"/>
              <w:rPr>
                <w:rFonts w:ascii="Arial" w:hAnsi="Arial" w:cs="Arial"/>
                <w:b/>
                <w:color w:val="auto"/>
                <w:sz w:val="24"/>
                <w:szCs w:val="24"/>
              </w:rPr>
            </w:pPr>
            <w:r w:rsidRPr="0026680D">
              <w:rPr>
                <w:rFonts w:ascii="Arial" w:hAnsi="Arial" w:cs="Arial"/>
                <w:b/>
                <w:color w:val="auto"/>
                <w:sz w:val="24"/>
                <w:szCs w:val="24"/>
              </w:rPr>
              <w:t>What it looks like</w:t>
            </w:r>
          </w:p>
        </w:tc>
      </w:tr>
      <w:tr w:rsidR="002C5BAF" w14:paraId="4F6165BF" w14:textId="77777777" w:rsidTr="0026680D">
        <w:tc>
          <w:tcPr>
            <w:tcW w:w="2689" w:type="dxa"/>
            <w:shd w:val="clear" w:color="auto" w:fill="auto"/>
          </w:tcPr>
          <w:p w14:paraId="4F6165BA" w14:textId="77777777" w:rsidR="002C5BAF" w:rsidRPr="0026680D" w:rsidRDefault="00B9308A" w:rsidP="0026680D">
            <w:pPr>
              <w:pStyle w:val="defclause-e"/>
              <w:spacing w:after="0"/>
              <w:ind w:left="0" w:firstLine="0"/>
              <w:jc w:val="both"/>
              <w:rPr>
                <w:rFonts w:ascii="Arial" w:hAnsi="Arial" w:cs="Arial"/>
                <w:sz w:val="24"/>
                <w:szCs w:val="24"/>
              </w:rPr>
            </w:pPr>
            <w:r w:rsidRPr="0026680D">
              <w:rPr>
                <w:rFonts w:ascii="Arial" w:hAnsi="Arial" w:cs="Arial"/>
                <w:sz w:val="24"/>
                <w:szCs w:val="24"/>
              </w:rPr>
              <w:t>At reception or registration</w:t>
            </w:r>
            <w:r w:rsidR="00B11BA3" w:rsidRPr="0026680D">
              <w:rPr>
                <w:rFonts w:ascii="Arial" w:hAnsi="Arial" w:cs="Arial"/>
                <w:sz w:val="24"/>
                <w:szCs w:val="24"/>
              </w:rPr>
              <w:t xml:space="preserve"> when the nurse or </w:t>
            </w:r>
            <w:r w:rsidRPr="0026680D">
              <w:rPr>
                <w:rFonts w:ascii="Arial" w:hAnsi="Arial" w:cs="Arial"/>
                <w:sz w:val="24"/>
                <w:szCs w:val="24"/>
              </w:rPr>
              <w:t xml:space="preserve">clerk </w:t>
            </w:r>
            <w:r w:rsidR="00B11BA3" w:rsidRPr="0026680D">
              <w:rPr>
                <w:rFonts w:ascii="Arial" w:hAnsi="Arial" w:cs="Arial"/>
                <w:sz w:val="24"/>
                <w:szCs w:val="24"/>
              </w:rPr>
              <w:t>enters the health card number, this message pops up</w:t>
            </w:r>
          </w:p>
          <w:p w14:paraId="4F6165BB" w14:textId="77777777" w:rsidR="00B11BA3" w:rsidRPr="0026680D" w:rsidRDefault="00B11BA3" w:rsidP="0026680D">
            <w:pPr>
              <w:pStyle w:val="defclause-e"/>
              <w:spacing w:after="0"/>
              <w:ind w:left="0" w:firstLine="0"/>
              <w:jc w:val="both"/>
              <w:rPr>
                <w:rFonts w:ascii="Arial" w:hAnsi="Arial" w:cs="Arial"/>
                <w:sz w:val="24"/>
                <w:szCs w:val="24"/>
              </w:rPr>
            </w:pPr>
          </w:p>
          <w:p w14:paraId="4F6165BC" w14:textId="77777777" w:rsidR="00B11BA3" w:rsidRPr="0026680D" w:rsidRDefault="00B11BA3" w:rsidP="0026680D">
            <w:pPr>
              <w:pStyle w:val="defclause-e"/>
              <w:spacing w:after="0"/>
              <w:ind w:left="0" w:firstLine="0"/>
              <w:jc w:val="both"/>
              <w:rPr>
                <w:rFonts w:ascii="Arial" w:hAnsi="Arial" w:cs="Arial"/>
                <w:color w:val="auto"/>
                <w:sz w:val="24"/>
                <w:szCs w:val="24"/>
              </w:rPr>
            </w:pPr>
            <w:r w:rsidRPr="0026680D">
              <w:rPr>
                <w:rFonts w:ascii="Arial" w:hAnsi="Arial" w:cs="Arial"/>
                <w:color w:val="auto"/>
                <w:sz w:val="24"/>
                <w:szCs w:val="24"/>
              </w:rPr>
              <w:t>May read VIOLENT PATIENT and/or CALL SECURITY</w:t>
            </w:r>
          </w:p>
        </w:tc>
        <w:tc>
          <w:tcPr>
            <w:tcW w:w="6661" w:type="dxa"/>
            <w:shd w:val="clear" w:color="auto" w:fill="auto"/>
          </w:tcPr>
          <w:p w14:paraId="4F6165BD" w14:textId="77777777" w:rsidR="002C5BAF" w:rsidRPr="0026680D" w:rsidRDefault="00AB19A7" w:rsidP="0026680D">
            <w:pPr>
              <w:pStyle w:val="defclause-e"/>
              <w:spacing w:after="0"/>
              <w:ind w:left="0" w:firstLine="0"/>
              <w:jc w:val="both"/>
              <w:rPr>
                <w:rFonts w:ascii="Arial" w:hAnsi="Arial" w:cs="Arial"/>
                <w:color w:val="auto"/>
                <w:sz w:val="12"/>
                <w:szCs w:val="24"/>
              </w:rPr>
            </w:pPr>
            <w:r w:rsidRPr="0026680D">
              <w:rPr>
                <w:rFonts w:ascii="Arial" w:hAnsi="Arial" w:cs="Arial"/>
                <w:b/>
                <w:noProof/>
                <w:sz w:val="12"/>
                <w:szCs w:val="24"/>
                <w:lang w:val="en-CA" w:eastAsia="en-CA"/>
              </w:rPr>
              <w:drawing>
                <wp:inline distT="0" distB="0" distL="0" distR="0" wp14:anchorId="4F6166C0" wp14:editId="4F6166C1">
                  <wp:extent cx="3752850" cy="1780422"/>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6289" cy="1786798"/>
                          </a:xfrm>
                          <a:prstGeom prst="rect">
                            <a:avLst/>
                          </a:prstGeom>
                          <a:noFill/>
                          <a:ln>
                            <a:noFill/>
                          </a:ln>
                        </pic:spPr>
                      </pic:pic>
                    </a:graphicData>
                  </a:graphic>
                </wp:inline>
              </w:drawing>
            </w:r>
          </w:p>
          <w:p w14:paraId="4F6165BE" w14:textId="77777777" w:rsidR="008B6976" w:rsidRPr="0026680D" w:rsidRDefault="008B6976" w:rsidP="0026680D">
            <w:pPr>
              <w:pStyle w:val="defclause-e"/>
              <w:spacing w:after="0"/>
              <w:ind w:left="0" w:firstLine="0"/>
              <w:jc w:val="both"/>
              <w:rPr>
                <w:rFonts w:ascii="Arial" w:hAnsi="Arial" w:cs="Arial"/>
                <w:color w:val="auto"/>
                <w:sz w:val="12"/>
                <w:szCs w:val="24"/>
              </w:rPr>
            </w:pPr>
          </w:p>
        </w:tc>
      </w:tr>
      <w:tr w:rsidR="002C5BAF" w14:paraId="4F6165C3" w14:textId="77777777" w:rsidTr="0026680D">
        <w:tc>
          <w:tcPr>
            <w:tcW w:w="2689" w:type="dxa"/>
            <w:shd w:val="clear" w:color="auto" w:fill="auto"/>
          </w:tcPr>
          <w:p w14:paraId="4F6165C0" w14:textId="77777777" w:rsidR="002C5BAF" w:rsidRPr="0026680D" w:rsidRDefault="002C5BAF" w:rsidP="0026680D">
            <w:pPr>
              <w:pStyle w:val="defclause-e"/>
              <w:spacing w:after="0"/>
              <w:ind w:left="0" w:firstLine="0"/>
              <w:jc w:val="both"/>
              <w:rPr>
                <w:rFonts w:ascii="Arial" w:hAnsi="Arial" w:cs="Arial"/>
                <w:color w:val="auto"/>
                <w:sz w:val="24"/>
                <w:szCs w:val="24"/>
              </w:rPr>
            </w:pPr>
            <w:r w:rsidRPr="0026680D">
              <w:rPr>
                <w:rFonts w:ascii="Arial" w:hAnsi="Arial" w:cs="Arial"/>
                <w:color w:val="auto"/>
                <w:sz w:val="24"/>
                <w:szCs w:val="24"/>
              </w:rPr>
              <w:t xml:space="preserve">Notation entered </w:t>
            </w:r>
            <w:r w:rsidR="00B11BA3" w:rsidRPr="0026680D">
              <w:rPr>
                <w:rFonts w:ascii="Arial" w:hAnsi="Arial" w:cs="Arial"/>
                <w:color w:val="auto"/>
                <w:sz w:val="24"/>
                <w:szCs w:val="24"/>
              </w:rPr>
              <w:t xml:space="preserve">in the registration system </w:t>
            </w:r>
            <w:r w:rsidRPr="0026680D">
              <w:rPr>
                <w:rFonts w:ascii="Arial" w:hAnsi="Arial" w:cs="Arial"/>
                <w:color w:val="auto"/>
                <w:sz w:val="24"/>
                <w:szCs w:val="24"/>
              </w:rPr>
              <w:t>by Security Services only</w:t>
            </w:r>
          </w:p>
        </w:tc>
        <w:tc>
          <w:tcPr>
            <w:tcW w:w="6661" w:type="dxa"/>
            <w:shd w:val="clear" w:color="auto" w:fill="auto"/>
          </w:tcPr>
          <w:p w14:paraId="4F6165C1" w14:textId="77777777" w:rsidR="002C5BAF" w:rsidRPr="0026680D" w:rsidRDefault="00AB19A7" w:rsidP="0026680D">
            <w:pPr>
              <w:pStyle w:val="defclause-e"/>
              <w:spacing w:after="0"/>
              <w:ind w:left="0" w:firstLine="0"/>
              <w:jc w:val="both"/>
              <w:rPr>
                <w:rFonts w:ascii="Arial" w:hAnsi="Arial" w:cs="Arial"/>
                <w:color w:val="auto"/>
                <w:sz w:val="12"/>
                <w:szCs w:val="24"/>
              </w:rPr>
            </w:pPr>
            <w:r w:rsidRPr="0026680D">
              <w:rPr>
                <w:rFonts w:ascii="Arial" w:hAnsi="Arial" w:cs="Arial"/>
                <w:noProof/>
                <w:color w:val="auto"/>
                <w:sz w:val="12"/>
                <w:szCs w:val="24"/>
                <w:lang w:val="en-CA" w:eastAsia="en-CA"/>
              </w:rPr>
              <w:drawing>
                <wp:inline distT="0" distB="0" distL="0" distR="0" wp14:anchorId="4F6166C2" wp14:editId="4F6166C3">
                  <wp:extent cx="3712967" cy="1847850"/>
                  <wp:effectExtent l="0" t="0" r="190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6616" cy="1854643"/>
                          </a:xfrm>
                          <a:prstGeom prst="rect">
                            <a:avLst/>
                          </a:prstGeom>
                          <a:noFill/>
                          <a:ln>
                            <a:noFill/>
                          </a:ln>
                        </pic:spPr>
                      </pic:pic>
                    </a:graphicData>
                  </a:graphic>
                </wp:inline>
              </w:drawing>
            </w:r>
          </w:p>
          <w:p w14:paraId="4F6165C2" w14:textId="77777777" w:rsidR="008B6976" w:rsidRPr="0026680D" w:rsidRDefault="008B6976" w:rsidP="0026680D">
            <w:pPr>
              <w:pStyle w:val="defclause-e"/>
              <w:spacing w:after="0"/>
              <w:ind w:left="0" w:firstLine="0"/>
              <w:jc w:val="both"/>
              <w:rPr>
                <w:rFonts w:ascii="Arial" w:hAnsi="Arial" w:cs="Arial"/>
                <w:color w:val="auto"/>
                <w:sz w:val="12"/>
                <w:szCs w:val="24"/>
              </w:rPr>
            </w:pPr>
          </w:p>
        </w:tc>
      </w:tr>
      <w:tr w:rsidR="002C5BAF" w14:paraId="4F6165C7" w14:textId="77777777" w:rsidTr="0026680D">
        <w:tc>
          <w:tcPr>
            <w:tcW w:w="2689" w:type="dxa"/>
            <w:shd w:val="clear" w:color="auto" w:fill="auto"/>
          </w:tcPr>
          <w:p w14:paraId="4F6165C4" w14:textId="77777777" w:rsidR="002C5BAF" w:rsidRPr="0026680D" w:rsidRDefault="002C5BAF" w:rsidP="0026680D">
            <w:pPr>
              <w:pStyle w:val="defclause-e"/>
              <w:spacing w:after="0"/>
              <w:ind w:left="0" w:firstLine="0"/>
              <w:jc w:val="both"/>
              <w:rPr>
                <w:rFonts w:ascii="Arial" w:hAnsi="Arial" w:cs="Arial"/>
                <w:color w:val="auto"/>
                <w:sz w:val="24"/>
                <w:szCs w:val="24"/>
              </w:rPr>
            </w:pPr>
            <w:r w:rsidRPr="0026680D">
              <w:rPr>
                <w:rFonts w:ascii="Arial" w:hAnsi="Arial" w:cs="Arial"/>
                <w:color w:val="auto"/>
                <w:sz w:val="24"/>
                <w:szCs w:val="24"/>
              </w:rPr>
              <w:lastRenderedPageBreak/>
              <w:t>In the patient’s EMR, seen by care providers</w:t>
            </w:r>
            <w:r w:rsidR="00B11BA3" w:rsidRPr="0026680D">
              <w:rPr>
                <w:rFonts w:ascii="Arial" w:hAnsi="Arial" w:cs="Arial"/>
                <w:color w:val="auto"/>
                <w:sz w:val="24"/>
                <w:szCs w:val="24"/>
              </w:rPr>
              <w:t xml:space="preserve"> (anyone accessing the EMR)</w:t>
            </w:r>
          </w:p>
        </w:tc>
        <w:tc>
          <w:tcPr>
            <w:tcW w:w="6661" w:type="dxa"/>
            <w:shd w:val="clear" w:color="auto" w:fill="auto"/>
          </w:tcPr>
          <w:p w14:paraId="4F6165C5" w14:textId="77777777" w:rsidR="002C5BAF" w:rsidRPr="0026680D" w:rsidRDefault="00AB19A7" w:rsidP="0026680D">
            <w:pPr>
              <w:pStyle w:val="defclause-e"/>
              <w:spacing w:after="0"/>
              <w:ind w:left="0" w:firstLine="0"/>
              <w:jc w:val="both"/>
              <w:rPr>
                <w:rFonts w:ascii="Arial" w:hAnsi="Arial" w:cs="Arial"/>
                <w:color w:val="auto"/>
                <w:sz w:val="12"/>
                <w:szCs w:val="24"/>
              </w:rPr>
            </w:pPr>
            <w:r w:rsidRPr="0026680D">
              <w:rPr>
                <w:rFonts w:ascii="Arial" w:hAnsi="Arial" w:cs="Arial"/>
                <w:noProof/>
                <w:color w:val="auto"/>
                <w:sz w:val="12"/>
                <w:szCs w:val="24"/>
                <w:lang w:val="en-CA" w:eastAsia="en-CA"/>
              </w:rPr>
              <w:drawing>
                <wp:inline distT="0" distB="0" distL="0" distR="0" wp14:anchorId="4F6166C4" wp14:editId="4F6166C5">
                  <wp:extent cx="4210050" cy="161925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0050" cy="1619250"/>
                          </a:xfrm>
                          <a:prstGeom prst="rect">
                            <a:avLst/>
                          </a:prstGeom>
                          <a:noFill/>
                          <a:ln>
                            <a:noFill/>
                          </a:ln>
                        </pic:spPr>
                      </pic:pic>
                    </a:graphicData>
                  </a:graphic>
                </wp:inline>
              </w:drawing>
            </w:r>
          </w:p>
          <w:p w14:paraId="4F6165C6" w14:textId="77777777" w:rsidR="008B6976" w:rsidRPr="0026680D" w:rsidRDefault="008B6976" w:rsidP="0026680D">
            <w:pPr>
              <w:pStyle w:val="defclause-e"/>
              <w:spacing w:after="0"/>
              <w:ind w:left="0" w:firstLine="0"/>
              <w:jc w:val="both"/>
              <w:rPr>
                <w:rFonts w:ascii="Arial" w:hAnsi="Arial" w:cs="Arial"/>
                <w:color w:val="auto"/>
                <w:sz w:val="12"/>
                <w:szCs w:val="24"/>
              </w:rPr>
            </w:pPr>
          </w:p>
        </w:tc>
      </w:tr>
    </w:tbl>
    <w:p w14:paraId="4F6165C8" w14:textId="77777777" w:rsidR="001D65B2" w:rsidRDefault="001D65B2" w:rsidP="008F3E67">
      <w:pPr>
        <w:pStyle w:val="ydefinition-e"/>
        <w:shd w:val="clear" w:color="auto" w:fill="auto"/>
        <w:spacing w:after="0"/>
        <w:ind w:left="0"/>
        <w:jc w:val="both"/>
        <w:rPr>
          <w:rFonts w:ascii="Arial" w:hAnsi="Arial" w:cs="Arial"/>
          <w:b/>
          <w:sz w:val="24"/>
          <w:szCs w:val="24"/>
        </w:rPr>
      </w:pPr>
    </w:p>
    <w:p w14:paraId="4F6165C9" w14:textId="77777777" w:rsidR="002C7AF5" w:rsidRPr="009053D4" w:rsidRDefault="008F3E67" w:rsidP="008F3E67">
      <w:pPr>
        <w:pStyle w:val="ydefinition-e"/>
        <w:shd w:val="clear" w:color="auto" w:fill="auto"/>
        <w:spacing w:after="0"/>
        <w:ind w:left="0"/>
        <w:jc w:val="both"/>
        <w:rPr>
          <w:rFonts w:ascii="Arial" w:hAnsi="Arial" w:cs="Arial"/>
          <w:sz w:val="24"/>
          <w:szCs w:val="24"/>
        </w:rPr>
      </w:pPr>
      <w:r w:rsidRPr="009053D4">
        <w:rPr>
          <w:rFonts w:ascii="Arial" w:hAnsi="Arial" w:cs="Arial"/>
          <w:b/>
          <w:sz w:val="24"/>
          <w:szCs w:val="24"/>
        </w:rPr>
        <w:t xml:space="preserve">Workplace harassment: </w:t>
      </w:r>
      <w:r w:rsidRPr="009053D4">
        <w:rPr>
          <w:rFonts w:ascii="Arial" w:hAnsi="Arial" w:cs="Arial"/>
          <w:sz w:val="24"/>
          <w:szCs w:val="24"/>
        </w:rPr>
        <w:t xml:space="preserve"> </w:t>
      </w:r>
      <w:r w:rsidR="002848E2" w:rsidRPr="009053D4">
        <w:rPr>
          <w:rFonts w:ascii="Arial" w:hAnsi="Arial" w:cs="Arial"/>
          <w:sz w:val="24"/>
          <w:szCs w:val="24"/>
        </w:rPr>
        <w:t>Engaging in a</w:t>
      </w:r>
      <w:r w:rsidRPr="009053D4">
        <w:rPr>
          <w:rFonts w:ascii="Arial" w:hAnsi="Arial" w:cs="Arial"/>
          <w:sz w:val="24"/>
          <w:szCs w:val="24"/>
        </w:rPr>
        <w:t xml:space="preserve"> course of vexatious comment or conduct against a worker in a workplace that is known or ought reasonably to be known to be unwelcome</w:t>
      </w:r>
      <w:r w:rsidR="002848E2" w:rsidRPr="009053D4">
        <w:rPr>
          <w:rFonts w:ascii="Arial" w:hAnsi="Arial" w:cs="Arial"/>
          <w:sz w:val="24"/>
          <w:szCs w:val="24"/>
        </w:rPr>
        <w:t>, or workplace sexual harassment</w:t>
      </w:r>
      <w:r w:rsidRPr="009053D4">
        <w:rPr>
          <w:rFonts w:ascii="Arial" w:hAnsi="Arial" w:cs="Arial"/>
          <w:sz w:val="24"/>
          <w:szCs w:val="24"/>
        </w:rPr>
        <w:t xml:space="preserve">.  Please refer to </w:t>
      </w:r>
      <w:r w:rsidR="007250CD" w:rsidRPr="009053D4">
        <w:rPr>
          <w:rFonts w:ascii="Arial" w:hAnsi="Arial" w:cs="Arial"/>
          <w:sz w:val="24"/>
          <w:szCs w:val="24"/>
        </w:rPr>
        <w:t>Corporate Administra</w:t>
      </w:r>
      <w:r w:rsidR="00C446EC">
        <w:rPr>
          <w:rFonts w:ascii="Arial" w:hAnsi="Arial" w:cs="Arial"/>
          <w:sz w:val="24"/>
          <w:szCs w:val="24"/>
        </w:rPr>
        <w:t xml:space="preserve">tive Policy and Procedure </w:t>
      </w:r>
      <w:r w:rsidRPr="009053D4">
        <w:rPr>
          <w:rFonts w:ascii="Arial" w:hAnsi="Arial" w:cs="Arial"/>
          <w:i/>
          <w:sz w:val="24"/>
          <w:szCs w:val="24"/>
        </w:rPr>
        <w:t>Workplace Harassment Prevention</w:t>
      </w:r>
      <w:r w:rsidRPr="009053D4">
        <w:rPr>
          <w:rFonts w:ascii="Arial" w:hAnsi="Arial" w:cs="Arial"/>
          <w:sz w:val="24"/>
          <w:szCs w:val="24"/>
        </w:rPr>
        <w:t xml:space="preserve"> for further information.</w:t>
      </w:r>
    </w:p>
    <w:p w14:paraId="4F6165CA" w14:textId="77777777" w:rsidR="004D6C52" w:rsidRPr="00BB6656" w:rsidRDefault="004D6C52">
      <w:pPr>
        <w:rPr>
          <w:rFonts w:cs="Arial"/>
          <w:b/>
          <w:color w:val="000000"/>
          <w:sz w:val="16"/>
          <w:szCs w:val="16"/>
          <w:lang w:val="en-US"/>
        </w:rPr>
      </w:pPr>
    </w:p>
    <w:p w14:paraId="4F6165CB" w14:textId="77777777" w:rsidR="008F3E67" w:rsidRPr="009053D4" w:rsidRDefault="008F3E67" w:rsidP="008F3E67">
      <w:pPr>
        <w:pStyle w:val="ydefinition-e"/>
        <w:shd w:val="clear" w:color="auto" w:fill="auto"/>
        <w:spacing w:after="0"/>
        <w:ind w:left="0"/>
        <w:jc w:val="both"/>
        <w:rPr>
          <w:rFonts w:ascii="Arial" w:hAnsi="Arial" w:cs="Arial"/>
          <w:sz w:val="24"/>
          <w:szCs w:val="24"/>
        </w:rPr>
      </w:pPr>
      <w:r w:rsidRPr="009053D4">
        <w:rPr>
          <w:rFonts w:ascii="Arial" w:hAnsi="Arial" w:cs="Arial"/>
          <w:b/>
          <w:sz w:val="24"/>
          <w:szCs w:val="24"/>
        </w:rPr>
        <w:t>Workplace violence:</w:t>
      </w:r>
    </w:p>
    <w:p w14:paraId="4F6165CC" w14:textId="77777777" w:rsidR="008F3E67" w:rsidRPr="009053D4" w:rsidRDefault="008F3E67" w:rsidP="008F3E67">
      <w:pPr>
        <w:pStyle w:val="ydefclause-e"/>
        <w:numPr>
          <w:ilvl w:val="0"/>
          <w:numId w:val="4"/>
        </w:numPr>
        <w:shd w:val="clear" w:color="auto" w:fill="auto"/>
        <w:spacing w:after="0"/>
        <w:jc w:val="both"/>
        <w:rPr>
          <w:rFonts w:ascii="Arial" w:hAnsi="Arial" w:cs="Arial"/>
          <w:sz w:val="24"/>
          <w:szCs w:val="24"/>
        </w:rPr>
      </w:pPr>
      <w:r w:rsidRPr="009053D4">
        <w:rPr>
          <w:rFonts w:ascii="Arial" w:hAnsi="Arial" w:cs="Arial"/>
          <w:sz w:val="24"/>
          <w:szCs w:val="24"/>
        </w:rPr>
        <w:t>The exercise of physical force by a person against a worker, in a workplace, that causes or could cause physical injury to the worker,</w:t>
      </w:r>
    </w:p>
    <w:p w14:paraId="4F6165CD" w14:textId="77777777" w:rsidR="008F3E67" w:rsidRPr="009053D4" w:rsidRDefault="008F3E67" w:rsidP="008F3E67">
      <w:pPr>
        <w:pStyle w:val="ydefclause-e"/>
        <w:numPr>
          <w:ilvl w:val="0"/>
          <w:numId w:val="4"/>
        </w:numPr>
        <w:shd w:val="clear" w:color="auto" w:fill="auto"/>
        <w:spacing w:after="0"/>
        <w:jc w:val="both"/>
        <w:rPr>
          <w:rFonts w:ascii="Arial" w:hAnsi="Arial" w:cs="Arial"/>
          <w:sz w:val="24"/>
          <w:szCs w:val="24"/>
        </w:rPr>
      </w:pPr>
      <w:r w:rsidRPr="009053D4">
        <w:rPr>
          <w:rFonts w:ascii="Arial" w:hAnsi="Arial" w:cs="Arial"/>
          <w:sz w:val="24"/>
          <w:szCs w:val="24"/>
        </w:rPr>
        <w:t>an attempt to exercise physical force against a worker, in a workplace, that could cause physical injury to the worker,</w:t>
      </w:r>
    </w:p>
    <w:p w14:paraId="4F6165CE" w14:textId="77777777" w:rsidR="008B6976" w:rsidRPr="00734B5C" w:rsidRDefault="008F3E67" w:rsidP="005435B2">
      <w:pPr>
        <w:pStyle w:val="ydefclause-e"/>
        <w:numPr>
          <w:ilvl w:val="0"/>
          <w:numId w:val="4"/>
        </w:numPr>
        <w:shd w:val="clear" w:color="auto" w:fill="auto"/>
        <w:spacing w:after="0"/>
        <w:jc w:val="both"/>
        <w:rPr>
          <w:rFonts w:ascii="Arial" w:hAnsi="Arial" w:cs="Arial"/>
          <w:sz w:val="24"/>
          <w:szCs w:val="24"/>
        </w:rPr>
      </w:pPr>
      <w:r w:rsidRPr="009053D4">
        <w:rPr>
          <w:rFonts w:ascii="Arial" w:hAnsi="Arial" w:cs="Arial"/>
          <w:sz w:val="24"/>
          <w:szCs w:val="24"/>
        </w:rPr>
        <w:t>a statement or behaviour that it is reasonable for a worker to interpret as a threat to exercise physical force against the worker, in a workplace, that could cause physical injury to the worker.</w:t>
      </w:r>
    </w:p>
    <w:p w14:paraId="4F6165CF" w14:textId="77777777" w:rsidR="005435B2" w:rsidRPr="00BB6656" w:rsidRDefault="005435B2" w:rsidP="00734B5C">
      <w:pPr>
        <w:pStyle w:val="ydefclause-e"/>
        <w:shd w:val="clear" w:color="auto" w:fill="auto"/>
        <w:spacing w:after="0"/>
        <w:ind w:left="0"/>
        <w:jc w:val="both"/>
        <w:rPr>
          <w:rFonts w:ascii="Arial" w:hAnsi="Arial" w:cs="Arial"/>
          <w:sz w:val="16"/>
          <w:szCs w:val="16"/>
        </w:rPr>
      </w:pPr>
    </w:p>
    <w:p w14:paraId="4F6165D0" w14:textId="77777777" w:rsidR="009B111D" w:rsidRPr="009B111D" w:rsidRDefault="001816D9" w:rsidP="00734B5C">
      <w:pPr>
        <w:pStyle w:val="ydefclause-e"/>
        <w:shd w:val="clear" w:color="auto" w:fill="auto"/>
        <w:spacing w:after="0"/>
        <w:ind w:left="0"/>
        <w:jc w:val="both"/>
        <w:rPr>
          <w:rFonts w:ascii="Arial" w:hAnsi="Arial" w:cs="Arial"/>
          <w:sz w:val="24"/>
          <w:szCs w:val="24"/>
        </w:rPr>
      </w:pPr>
      <w:r>
        <w:rPr>
          <w:rFonts w:ascii="Arial" w:hAnsi="Arial" w:cs="Arial"/>
          <w:sz w:val="24"/>
          <w:szCs w:val="24"/>
        </w:rPr>
        <w:t xml:space="preserve">Examples </w:t>
      </w:r>
      <w:r w:rsidR="009B111D" w:rsidRPr="009B111D">
        <w:rPr>
          <w:rFonts w:ascii="Arial" w:hAnsi="Arial" w:cs="Arial"/>
          <w:sz w:val="24"/>
          <w:szCs w:val="24"/>
        </w:rPr>
        <w:t>include:</w:t>
      </w:r>
    </w:p>
    <w:p w14:paraId="4F6165D1" w14:textId="77777777" w:rsidR="009B111D" w:rsidRPr="009B111D" w:rsidRDefault="009B111D" w:rsidP="009B111D">
      <w:pPr>
        <w:pStyle w:val="Default"/>
        <w:numPr>
          <w:ilvl w:val="0"/>
          <w:numId w:val="31"/>
        </w:numPr>
        <w:jc w:val="both"/>
        <w:rPr>
          <w:rFonts w:ascii="Arial" w:hAnsi="Arial" w:cs="Arial"/>
        </w:rPr>
      </w:pPr>
      <w:r w:rsidRPr="009B111D">
        <w:rPr>
          <w:rFonts w:ascii="Arial" w:hAnsi="Arial" w:cs="Arial"/>
        </w:rPr>
        <w:t xml:space="preserve">verbally </w:t>
      </w:r>
      <w:r>
        <w:rPr>
          <w:rFonts w:ascii="Arial" w:hAnsi="Arial" w:cs="Arial"/>
        </w:rPr>
        <w:t>threatening to attack a worker</w:t>
      </w:r>
    </w:p>
    <w:p w14:paraId="4F6165D2" w14:textId="77777777" w:rsidR="009B111D" w:rsidRPr="009B111D" w:rsidRDefault="009B111D" w:rsidP="009B111D">
      <w:pPr>
        <w:pStyle w:val="Default"/>
        <w:numPr>
          <w:ilvl w:val="0"/>
          <w:numId w:val="31"/>
        </w:numPr>
        <w:jc w:val="both"/>
        <w:rPr>
          <w:rFonts w:ascii="Arial" w:hAnsi="Arial" w:cs="Arial"/>
        </w:rPr>
      </w:pPr>
      <w:r w:rsidRPr="009B111D">
        <w:rPr>
          <w:rFonts w:ascii="Arial" w:hAnsi="Arial" w:cs="Arial"/>
        </w:rPr>
        <w:t>leaving threatening notes at or sending thre</w:t>
      </w:r>
      <w:r>
        <w:rPr>
          <w:rFonts w:ascii="Arial" w:hAnsi="Arial" w:cs="Arial"/>
        </w:rPr>
        <w:t>atening e-mails to a workplace or worker</w:t>
      </w:r>
    </w:p>
    <w:p w14:paraId="4F6165D3" w14:textId="77777777" w:rsidR="009B111D" w:rsidRPr="009B111D" w:rsidRDefault="009B111D" w:rsidP="009B111D">
      <w:pPr>
        <w:pStyle w:val="Default"/>
        <w:numPr>
          <w:ilvl w:val="0"/>
          <w:numId w:val="31"/>
        </w:numPr>
        <w:jc w:val="both"/>
        <w:rPr>
          <w:rFonts w:ascii="Arial" w:hAnsi="Arial" w:cs="Arial"/>
        </w:rPr>
      </w:pPr>
      <w:r w:rsidRPr="009B111D">
        <w:rPr>
          <w:rFonts w:ascii="Arial" w:hAnsi="Arial" w:cs="Arial"/>
        </w:rPr>
        <w:t>sha</w:t>
      </w:r>
      <w:r>
        <w:rPr>
          <w:rFonts w:ascii="Arial" w:hAnsi="Arial" w:cs="Arial"/>
        </w:rPr>
        <w:t>king a fist in a worker’s face</w:t>
      </w:r>
    </w:p>
    <w:p w14:paraId="4F6165D4" w14:textId="77777777" w:rsidR="009B111D" w:rsidRPr="009B111D" w:rsidRDefault="009B111D" w:rsidP="009B111D">
      <w:pPr>
        <w:pStyle w:val="Default"/>
        <w:numPr>
          <w:ilvl w:val="0"/>
          <w:numId w:val="31"/>
        </w:numPr>
        <w:jc w:val="both"/>
        <w:rPr>
          <w:rFonts w:ascii="Arial" w:hAnsi="Arial" w:cs="Arial"/>
        </w:rPr>
      </w:pPr>
      <w:r>
        <w:rPr>
          <w:rFonts w:ascii="Arial" w:hAnsi="Arial" w:cs="Arial"/>
        </w:rPr>
        <w:t>wielding a weapon at work</w:t>
      </w:r>
    </w:p>
    <w:p w14:paraId="4F6165D5" w14:textId="77777777" w:rsidR="009B111D" w:rsidRPr="009B111D" w:rsidRDefault="009B111D" w:rsidP="009B111D">
      <w:pPr>
        <w:pStyle w:val="Default"/>
        <w:numPr>
          <w:ilvl w:val="0"/>
          <w:numId w:val="31"/>
        </w:numPr>
        <w:jc w:val="both"/>
        <w:rPr>
          <w:rFonts w:ascii="Arial" w:hAnsi="Arial" w:cs="Arial"/>
        </w:rPr>
      </w:pPr>
      <w:r w:rsidRPr="009B111D">
        <w:rPr>
          <w:rFonts w:ascii="Arial" w:hAnsi="Arial" w:cs="Arial"/>
        </w:rPr>
        <w:t xml:space="preserve">hitting or </w:t>
      </w:r>
      <w:r>
        <w:rPr>
          <w:rFonts w:ascii="Arial" w:hAnsi="Arial" w:cs="Arial"/>
        </w:rPr>
        <w:t>trying to hit a worker</w:t>
      </w:r>
    </w:p>
    <w:p w14:paraId="4F6165D6" w14:textId="77777777" w:rsidR="009B111D" w:rsidRPr="009B111D" w:rsidRDefault="009B111D" w:rsidP="009B111D">
      <w:pPr>
        <w:pStyle w:val="Default"/>
        <w:numPr>
          <w:ilvl w:val="0"/>
          <w:numId w:val="31"/>
        </w:numPr>
        <w:jc w:val="both"/>
        <w:rPr>
          <w:rFonts w:ascii="Arial" w:hAnsi="Arial" w:cs="Arial"/>
        </w:rPr>
      </w:pPr>
      <w:r>
        <w:rPr>
          <w:rFonts w:ascii="Arial" w:hAnsi="Arial" w:cs="Arial"/>
        </w:rPr>
        <w:t>throwing an object at a worker</w:t>
      </w:r>
    </w:p>
    <w:p w14:paraId="4F6165D7" w14:textId="77777777" w:rsidR="008B6976" w:rsidRPr="00734B5C" w:rsidRDefault="009B111D" w:rsidP="00734B5C">
      <w:pPr>
        <w:pStyle w:val="Default"/>
        <w:numPr>
          <w:ilvl w:val="0"/>
          <w:numId w:val="31"/>
        </w:numPr>
        <w:jc w:val="both"/>
        <w:rPr>
          <w:rFonts w:ascii="Arial" w:hAnsi="Arial" w:cs="Arial"/>
        </w:rPr>
      </w:pPr>
      <w:r w:rsidRPr="00BB21F4">
        <w:rPr>
          <w:rFonts w:ascii="Arial" w:hAnsi="Arial" w:cs="Arial"/>
        </w:rPr>
        <w:t>sexual violence against a worker</w:t>
      </w:r>
    </w:p>
    <w:p w14:paraId="4F6165D8" w14:textId="77777777" w:rsidR="005435B2" w:rsidRDefault="005435B2" w:rsidP="00734B5C">
      <w:pPr>
        <w:jc w:val="both"/>
        <w:rPr>
          <w:rFonts w:cs="Arial"/>
        </w:rPr>
      </w:pPr>
    </w:p>
    <w:p w14:paraId="4F6165D9" w14:textId="77777777" w:rsidR="008F3E67" w:rsidRPr="00BB21F4" w:rsidRDefault="008F3E67" w:rsidP="00734B5C">
      <w:pPr>
        <w:jc w:val="both"/>
        <w:rPr>
          <w:rFonts w:cs="Arial"/>
        </w:rPr>
      </w:pPr>
      <w:r w:rsidRPr="00BB21F4">
        <w:rPr>
          <w:rFonts w:cs="Arial"/>
        </w:rPr>
        <w:t xml:space="preserve">There are </w:t>
      </w:r>
      <w:r w:rsidRPr="00BB21F4">
        <w:rPr>
          <w:rFonts w:cs="Arial"/>
          <w:u w:val="single"/>
        </w:rPr>
        <w:t>four types</w:t>
      </w:r>
      <w:r w:rsidRPr="00BB21F4">
        <w:rPr>
          <w:rFonts w:cs="Arial"/>
        </w:rPr>
        <w:t xml:space="preserve"> of</w:t>
      </w:r>
      <w:r w:rsidR="009B111D" w:rsidRPr="00BB21F4">
        <w:rPr>
          <w:rFonts w:cs="Arial"/>
        </w:rPr>
        <w:t xml:space="preserve"> workplace violence:</w:t>
      </w:r>
    </w:p>
    <w:p w14:paraId="4F6165DA" w14:textId="77777777" w:rsidR="001816D9" w:rsidRPr="00BB21F4" w:rsidRDefault="001816D9" w:rsidP="005435B2">
      <w:pPr>
        <w:pStyle w:val="ListParagraph"/>
        <w:numPr>
          <w:ilvl w:val="0"/>
          <w:numId w:val="33"/>
        </w:numPr>
        <w:ind w:left="360"/>
        <w:jc w:val="both"/>
        <w:rPr>
          <w:rFonts w:ascii="Arial" w:hAnsi="Arial" w:cs="Arial"/>
          <w:sz w:val="24"/>
          <w:szCs w:val="24"/>
        </w:rPr>
      </w:pPr>
      <w:r w:rsidRPr="00BB21F4">
        <w:rPr>
          <w:rFonts w:ascii="Arial" w:hAnsi="Arial" w:cs="Arial"/>
          <w:b/>
          <w:sz w:val="24"/>
          <w:szCs w:val="24"/>
        </w:rPr>
        <w:t>Client/customer</w:t>
      </w:r>
      <w:r w:rsidRPr="00BB21F4">
        <w:rPr>
          <w:rFonts w:ascii="Arial" w:hAnsi="Arial" w:cs="Arial"/>
          <w:sz w:val="24"/>
          <w:szCs w:val="24"/>
        </w:rPr>
        <w:t xml:space="preserve"> violence involves a person receiving care or services (i.e., a patient) from an RVH worker, whether on RVH property or elsewhere (for example, in a patient home or off-site office).  This includes violence or harassment:</w:t>
      </w:r>
    </w:p>
    <w:p w14:paraId="4F6165DB" w14:textId="77777777" w:rsidR="001816D9" w:rsidRPr="00BB21F4" w:rsidRDefault="001816D9" w:rsidP="005435B2">
      <w:pPr>
        <w:pStyle w:val="ListParagraph"/>
        <w:numPr>
          <w:ilvl w:val="1"/>
          <w:numId w:val="33"/>
        </w:numPr>
        <w:ind w:left="1080"/>
        <w:jc w:val="both"/>
        <w:rPr>
          <w:rFonts w:ascii="Arial" w:hAnsi="Arial" w:cs="Arial"/>
          <w:sz w:val="24"/>
          <w:szCs w:val="24"/>
        </w:rPr>
      </w:pPr>
      <w:r w:rsidRPr="00BB21F4">
        <w:rPr>
          <w:rFonts w:ascii="Arial" w:hAnsi="Arial" w:cs="Arial"/>
          <w:sz w:val="24"/>
          <w:szCs w:val="24"/>
        </w:rPr>
        <w:t>against a worker by a patient,</w:t>
      </w:r>
    </w:p>
    <w:p w14:paraId="4F6165DC" w14:textId="77777777" w:rsidR="001816D9" w:rsidRPr="00BB21F4" w:rsidRDefault="001816D9" w:rsidP="005435B2">
      <w:pPr>
        <w:pStyle w:val="ListParagraph"/>
        <w:numPr>
          <w:ilvl w:val="1"/>
          <w:numId w:val="33"/>
        </w:numPr>
        <w:ind w:left="1080"/>
        <w:jc w:val="both"/>
        <w:rPr>
          <w:rFonts w:ascii="Arial" w:hAnsi="Arial" w:cs="Arial"/>
          <w:sz w:val="24"/>
          <w:szCs w:val="24"/>
        </w:rPr>
      </w:pPr>
      <w:r w:rsidRPr="00BB21F4">
        <w:rPr>
          <w:rFonts w:ascii="Arial" w:hAnsi="Arial" w:cs="Arial"/>
          <w:sz w:val="24"/>
          <w:szCs w:val="24"/>
        </w:rPr>
        <w:t>against a patient by a worker, or</w:t>
      </w:r>
    </w:p>
    <w:p w14:paraId="4F6165DD" w14:textId="77777777" w:rsidR="001816D9" w:rsidRPr="00BB21F4" w:rsidRDefault="001816D9" w:rsidP="005435B2">
      <w:pPr>
        <w:pStyle w:val="ListParagraph"/>
        <w:numPr>
          <w:ilvl w:val="1"/>
          <w:numId w:val="33"/>
        </w:numPr>
        <w:ind w:left="1080"/>
        <w:jc w:val="both"/>
        <w:rPr>
          <w:rFonts w:ascii="Arial" w:hAnsi="Arial" w:cs="Arial"/>
          <w:sz w:val="24"/>
          <w:szCs w:val="24"/>
        </w:rPr>
      </w:pPr>
      <w:r w:rsidRPr="00BB21F4">
        <w:rPr>
          <w:rFonts w:ascii="Arial" w:hAnsi="Arial" w:cs="Arial"/>
          <w:sz w:val="24"/>
          <w:szCs w:val="24"/>
        </w:rPr>
        <w:t>against a patient by a patient.</w:t>
      </w:r>
    </w:p>
    <w:p w14:paraId="4F6165DE" w14:textId="77777777" w:rsidR="001816D9" w:rsidRDefault="001816D9" w:rsidP="005435B2">
      <w:pPr>
        <w:ind w:left="360"/>
        <w:jc w:val="both"/>
        <w:rPr>
          <w:rFonts w:cs="Arial"/>
        </w:rPr>
      </w:pPr>
      <w:r>
        <w:rPr>
          <w:rFonts w:cs="Arial"/>
        </w:rPr>
        <w:lastRenderedPageBreak/>
        <w:t>Note:  “P</w:t>
      </w:r>
      <w:r w:rsidRPr="00BB21F4">
        <w:rPr>
          <w:rFonts w:cs="Arial"/>
        </w:rPr>
        <w:t>atient” may also include the patient’s family member/visitor or other member of the public</w:t>
      </w:r>
      <w:r>
        <w:rPr>
          <w:rFonts w:cs="Arial"/>
        </w:rPr>
        <w:t xml:space="preserve"> having a relationship with the workplace</w:t>
      </w:r>
      <w:r w:rsidRPr="00BB21F4">
        <w:rPr>
          <w:rFonts w:cs="Arial"/>
        </w:rPr>
        <w:t xml:space="preserve">.  </w:t>
      </w:r>
      <w:r>
        <w:rPr>
          <w:rFonts w:cs="Arial"/>
        </w:rPr>
        <w:t xml:space="preserve">The patient does not need to have the capacity to appreciate that his/her/their actions could cause physical harm in order for those actions to meet the definition of </w:t>
      </w:r>
      <w:r w:rsidRPr="00BB21F4">
        <w:rPr>
          <w:rFonts w:cs="Arial"/>
          <w:i/>
        </w:rPr>
        <w:t>workplace violence</w:t>
      </w:r>
      <w:r>
        <w:rPr>
          <w:rFonts w:cs="Arial"/>
        </w:rPr>
        <w:t xml:space="preserve">.  That is, the actions do not need to be willful or intentional.  </w:t>
      </w:r>
      <w:r w:rsidRPr="00BB21F4">
        <w:rPr>
          <w:rFonts w:cs="Arial"/>
        </w:rPr>
        <w:t xml:space="preserve">This is the </w:t>
      </w:r>
      <w:r w:rsidRPr="00BB21F4">
        <w:rPr>
          <w:rFonts w:cs="Arial"/>
          <w:u w:val="single"/>
        </w:rPr>
        <w:t>most prevalent type of violence</w:t>
      </w:r>
      <w:r w:rsidRPr="00BB21F4">
        <w:rPr>
          <w:rFonts w:cs="Arial"/>
        </w:rPr>
        <w:t xml:space="preserve"> in health and community care.</w:t>
      </w:r>
    </w:p>
    <w:p w14:paraId="4F6165DF" w14:textId="77777777" w:rsidR="001816D9" w:rsidRPr="00BB21F4" w:rsidRDefault="001816D9" w:rsidP="005435B2">
      <w:pPr>
        <w:pStyle w:val="ListParagraph"/>
        <w:numPr>
          <w:ilvl w:val="0"/>
          <w:numId w:val="33"/>
        </w:numPr>
        <w:ind w:left="360"/>
        <w:jc w:val="both"/>
        <w:rPr>
          <w:rFonts w:ascii="Arial" w:hAnsi="Arial" w:cs="Arial"/>
          <w:sz w:val="24"/>
          <w:szCs w:val="24"/>
        </w:rPr>
      </w:pPr>
      <w:r w:rsidRPr="00BB21F4">
        <w:rPr>
          <w:rFonts w:ascii="Arial" w:hAnsi="Arial" w:cs="Arial"/>
          <w:b/>
          <w:sz w:val="24"/>
          <w:szCs w:val="24"/>
        </w:rPr>
        <w:t>Domestic violence</w:t>
      </w:r>
      <w:r w:rsidRPr="00BB21F4">
        <w:rPr>
          <w:rFonts w:ascii="Arial" w:hAnsi="Arial" w:cs="Arial"/>
          <w:sz w:val="24"/>
          <w:szCs w:val="24"/>
        </w:rPr>
        <w:t xml:space="preserve"> (also known as personal relationship violence) involves a pattern of behaviour used by one person to gain power and control over another with whom he/she</w:t>
      </w:r>
      <w:r>
        <w:rPr>
          <w:rFonts w:ascii="Arial" w:hAnsi="Arial" w:cs="Arial"/>
          <w:sz w:val="24"/>
          <w:szCs w:val="24"/>
        </w:rPr>
        <w:t>/they have or have</w:t>
      </w:r>
      <w:r w:rsidRPr="00BB21F4">
        <w:rPr>
          <w:rFonts w:ascii="Arial" w:hAnsi="Arial" w:cs="Arial"/>
          <w:sz w:val="24"/>
          <w:szCs w:val="24"/>
        </w:rPr>
        <w:t xml:space="preserve"> had a personal relationship (i.e., current or former spouse, intimate partner, relative, or friend).  Examples include physical violence, sexual, emotional and psychological intimidation, verbal abuse, stalking, and use of electronic devices to harass and control.  When an act of, attempted act of or threat of domestic violence occurs at the workplace, it becomes </w:t>
      </w:r>
      <w:r w:rsidRPr="00C5257C">
        <w:rPr>
          <w:rFonts w:ascii="Arial" w:hAnsi="Arial" w:cs="Arial"/>
          <w:i/>
          <w:sz w:val="24"/>
          <w:szCs w:val="24"/>
        </w:rPr>
        <w:t>workplace violence</w:t>
      </w:r>
      <w:r w:rsidRPr="00BB21F4">
        <w:rPr>
          <w:rFonts w:ascii="Arial" w:hAnsi="Arial" w:cs="Arial"/>
          <w:sz w:val="24"/>
          <w:szCs w:val="24"/>
        </w:rPr>
        <w:t>, affecting the safety of the worker and his/her/their co-workers, patients and visitors.</w:t>
      </w:r>
    </w:p>
    <w:p w14:paraId="4F6165E0" w14:textId="77777777" w:rsidR="008F3E67" w:rsidRPr="00BB21F4" w:rsidRDefault="008F3E67" w:rsidP="005435B2">
      <w:pPr>
        <w:pStyle w:val="ListParagraph"/>
        <w:numPr>
          <w:ilvl w:val="0"/>
          <w:numId w:val="33"/>
        </w:numPr>
        <w:ind w:left="360"/>
        <w:jc w:val="both"/>
        <w:rPr>
          <w:rFonts w:ascii="Arial" w:hAnsi="Arial" w:cs="Arial"/>
          <w:sz w:val="24"/>
          <w:szCs w:val="24"/>
        </w:rPr>
      </w:pPr>
      <w:r w:rsidRPr="00BB21F4">
        <w:rPr>
          <w:rFonts w:ascii="Arial" w:hAnsi="Arial" w:cs="Arial"/>
          <w:b/>
          <w:sz w:val="24"/>
          <w:szCs w:val="24"/>
        </w:rPr>
        <w:t>External</w:t>
      </w:r>
      <w:r w:rsidRPr="00BB21F4">
        <w:rPr>
          <w:rFonts w:ascii="Arial" w:hAnsi="Arial" w:cs="Arial"/>
          <w:sz w:val="24"/>
          <w:szCs w:val="24"/>
        </w:rPr>
        <w:t xml:space="preserve"> violence involves a person with no relationship to the workplace who commits a violent act.  Examples include theft of money, cars, drugs, and personal belongings, and acts of vandalism, hostage taking, kidnapping, and assaults by a person with no relationship to the workplace.</w:t>
      </w:r>
    </w:p>
    <w:p w14:paraId="4F6165E1" w14:textId="77777777" w:rsidR="008F3E67" w:rsidRPr="00BB21F4" w:rsidRDefault="008F3E67" w:rsidP="005435B2">
      <w:pPr>
        <w:pStyle w:val="ListParagraph"/>
        <w:numPr>
          <w:ilvl w:val="0"/>
          <w:numId w:val="34"/>
        </w:numPr>
        <w:ind w:left="349"/>
        <w:jc w:val="both"/>
        <w:rPr>
          <w:rFonts w:ascii="Arial" w:hAnsi="Arial" w:cs="Arial"/>
          <w:sz w:val="24"/>
          <w:szCs w:val="24"/>
        </w:rPr>
      </w:pPr>
      <w:r w:rsidRPr="00BB21F4">
        <w:rPr>
          <w:rFonts w:ascii="Arial" w:hAnsi="Arial" w:cs="Arial"/>
          <w:b/>
          <w:sz w:val="24"/>
          <w:szCs w:val="24"/>
        </w:rPr>
        <w:t>Worker to worker</w:t>
      </w:r>
      <w:r w:rsidRPr="00BB21F4">
        <w:rPr>
          <w:rFonts w:ascii="Arial" w:hAnsi="Arial" w:cs="Arial"/>
          <w:sz w:val="24"/>
          <w:szCs w:val="24"/>
        </w:rPr>
        <w:t xml:space="preserve"> violence involves anyone who has </w:t>
      </w:r>
      <w:r w:rsidR="008F532F">
        <w:rPr>
          <w:rFonts w:ascii="Arial" w:hAnsi="Arial" w:cs="Arial"/>
          <w:sz w:val="24"/>
          <w:szCs w:val="24"/>
        </w:rPr>
        <w:t>a current or past</w:t>
      </w:r>
      <w:r w:rsidR="00E96D8D" w:rsidRPr="00BB21F4">
        <w:rPr>
          <w:rFonts w:ascii="Arial" w:hAnsi="Arial" w:cs="Arial"/>
          <w:sz w:val="24"/>
          <w:szCs w:val="24"/>
        </w:rPr>
        <w:t xml:space="preserve"> employment relationship (i.e.,</w:t>
      </w:r>
      <w:r w:rsidRPr="00BB21F4">
        <w:rPr>
          <w:rFonts w:ascii="Arial" w:hAnsi="Arial" w:cs="Arial"/>
          <w:sz w:val="24"/>
          <w:szCs w:val="24"/>
        </w:rPr>
        <w:t xml:space="preserve"> </w:t>
      </w:r>
      <w:r w:rsidR="008F532F">
        <w:rPr>
          <w:rFonts w:ascii="Arial" w:hAnsi="Arial" w:cs="Arial"/>
          <w:sz w:val="24"/>
          <w:szCs w:val="24"/>
        </w:rPr>
        <w:t>employees, leaders</w:t>
      </w:r>
      <w:r w:rsidR="005A6851" w:rsidRPr="00BB21F4">
        <w:rPr>
          <w:rFonts w:ascii="Arial" w:hAnsi="Arial" w:cs="Arial"/>
          <w:sz w:val="24"/>
          <w:szCs w:val="24"/>
        </w:rPr>
        <w:t xml:space="preserve">, </w:t>
      </w:r>
      <w:r w:rsidR="00E96D8D" w:rsidRPr="00BB21F4">
        <w:rPr>
          <w:rFonts w:ascii="Arial" w:hAnsi="Arial" w:cs="Arial"/>
          <w:sz w:val="24"/>
          <w:szCs w:val="24"/>
        </w:rPr>
        <w:t xml:space="preserve">professional staff, </w:t>
      </w:r>
      <w:r w:rsidR="007E1FE0">
        <w:rPr>
          <w:rFonts w:ascii="Arial" w:hAnsi="Arial" w:cs="Arial"/>
          <w:sz w:val="24"/>
          <w:szCs w:val="24"/>
        </w:rPr>
        <w:t>student</w:t>
      </w:r>
      <w:r w:rsidR="005A6851" w:rsidRPr="00BB21F4">
        <w:rPr>
          <w:rFonts w:ascii="Arial" w:hAnsi="Arial" w:cs="Arial"/>
          <w:sz w:val="24"/>
          <w:szCs w:val="24"/>
        </w:rPr>
        <w:t>s</w:t>
      </w:r>
      <w:r w:rsidR="00E96D8D" w:rsidRPr="00BB21F4">
        <w:rPr>
          <w:rFonts w:ascii="Arial" w:hAnsi="Arial" w:cs="Arial"/>
          <w:sz w:val="24"/>
          <w:szCs w:val="24"/>
        </w:rPr>
        <w:t>, contract workers, and though they don’t have a true employment relationship with RVH, volunteers</w:t>
      </w:r>
      <w:r w:rsidRPr="00BB21F4">
        <w:rPr>
          <w:rFonts w:ascii="Arial" w:hAnsi="Arial" w:cs="Arial"/>
          <w:sz w:val="24"/>
          <w:szCs w:val="24"/>
        </w:rPr>
        <w:t xml:space="preserve">).  Examples include </w:t>
      </w:r>
      <w:r w:rsidR="008F532F">
        <w:rPr>
          <w:rFonts w:ascii="Arial" w:hAnsi="Arial" w:cs="Arial"/>
          <w:sz w:val="24"/>
          <w:szCs w:val="24"/>
        </w:rPr>
        <w:t xml:space="preserve">acts, threats or attempts of </w:t>
      </w:r>
      <w:r w:rsidRPr="00BB21F4">
        <w:rPr>
          <w:rFonts w:ascii="Arial" w:hAnsi="Arial" w:cs="Arial"/>
          <w:sz w:val="24"/>
          <w:szCs w:val="24"/>
        </w:rPr>
        <w:t>physical</w:t>
      </w:r>
      <w:r w:rsidR="008F532F">
        <w:rPr>
          <w:rFonts w:ascii="Arial" w:hAnsi="Arial" w:cs="Arial"/>
          <w:sz w:val="24"/>
          <w:szCs w:val="24"/>
        </w:rPr>
        <w:t xml:space="preserve">, </w:t>
      </w:r>
      <w:r w:rsidRPr="00BB21F4">
        <w:rPr>
          <w:rFonts w:ascii="Arial" w:hAnsi="Arial" w:cs="Arial"/>
          <w:sz w:val="24"/>
          <w:szCs w:val="24"/>
        </w:rPr>
        <w:t xml:space="preserve">verbal </w:t>
      </w:r>
      <w:r w:rsidR="008F532F">
        <w:rPr>
          <w:rFonts w:ascii="Arial" w:hAnsi="Arial" w:cs="Arial"/>
          <w:sz w:val="24"/>
          <w:szCs w:val="24"/>
        </w:rPr>
        <w:t xml:space="preserve">or sexual </w:t>
      </w:r>
      <w:r w:rsidRPr="00BB21F4">
        <w:rPr>
          <w:rFonts w:ascii="Arial" w:hAnsi="Arial" w:cs="Arial"/>
          <w:sz w:val="24"/>
          <w:szCs w:val="24"/>
        </w:rPr>
        <w:t>assault:</w:t>
      </w:r>
    </w:p>
    <w:p w14:paraId="4F6165E2" w14:textId="77777777" w:rsidR="008F3E67" w:rsidRDefault="008F3E67" w:rsidP="005435B2">
      <w:pPr>
        <w:pStyle w:val="ListParagraph"/>
        <w:numPr>
          <w:ilvl w:val="1"/>
          <w:numId w:val="34"/>
        </w:numPr>
        <w:ind w:left="1058"/>
        <w:jc w:val="both"/>
        <w:rPr>
          <w:rFonts w:ascii="Arial" w:hAnsi="Arial" w:cs="Arial"/>
          <w:sz w:val="24"/>
          <w:szCs w:val="24"/>
        </w:rPr>
      </w:pPr>
      <w:r w:rsidRPr="00BB21F4">
        <w:rPr>
          <w:rFonts w:ascii="Arial" w:hAnsi="Arial" w:cs="Arial"/>
          <w:sz w:val="24"/>
          <w:szCs w:val="24"/>
        </w:rPr>
        <w:t>from a worker to another worker,</w:t>
      </w:r>
    </w:p>
    <w:p w14:paraId="4F6165E3" w14:textId="77777777" w:rsidR="007B70F4" w:rsidRPr="00BB21F4" w:rsidRDefault="007B70F4" w:rsidP="005435B2">
      <w:pPr>
        <w:pStyle w:val="ListParagraph"/>
        <w:numPr>
          <w:ilvl w:val="1"/>
          <w:numId w:val="34"/>
        </w:numPr>
        <w:ind w:left="1058"/>
        <w:jc w:val="both"/>
        <w:rPr>
          <w:rFonts w:ascii="Arial" w:hAnsi="Arial" w:cs="Arial"/>
          <w:sz w:val="24"/>
          <w:szCs w:val="24"/>
        </w:rPr>
      </w:pPr>
      <w:r>
        <w:rPr>
          <w:rFonts w:ascii="Arial" w:hAnsi="Arial" w:cs="Arial"/>
          <w:sz w:val="24"/>
          <w:szCs w:val="24"/>
        </w:rPr>
        <w:t xml:space="preserve">from a worker to a volunteer or </w:t>
      </w:r>
      <w:r w:rsidR="007E1FE0">
        <w:rPr>
          <w:rFonts w:ascii="Arial" w:hAnsi="Arial" w:cs="Arial"/>
          <w:sz w:val="24"/>
          <w:szCs w:val="24"/>
        </w:rPr>
        <w:t>student</w:t>
      </w:r>
      <w:r>
        <w:rPr>
          <w:rFonts w:ascii="Arial" w:hAnsi="Arial" w:cs="Arial"/>
          <w:sz w:val="24"/>
          <w:szCs w:val="24"/>
        </w:rPr>
        <w:t>, and vice versa,</w:t>
      </w:r>
    </w:p>
    <w:p w14:paraId="4F6165E4" w14:textId="77777777" w:rsidR="008F3E67" w:rsidRPr="00BB21F4" w:rsidRDefault="008F3E67" w:rsidP="005435B2">
      <w:pPr>
        <w:pStyle w:val="ListParagraph"/>
        <w:numPr>
          <w:ilvl w:val="1"/>
          <w:numId w:val="34"/>
        </w:numPr>
        <w:ind w:left="1058"/>
        <w:jc w:val="both"/>
        <w:rPr>
          <w:rFonts w:ascii="Arial" w:hAnsi="Arial" w:cs="Arial"/>
          <w:sz w:val="24"/>
          <w:szCs w:val="24"/>
        </w:rPr>
      </w:pPr>
      <w:r w:rsidRPr="00BB21F4">
        <w:rPr>
          <w:rFonts w:ascii="Arial" w:hAnsi="Arial" w:cs="Arial"/>
          <w:sz w:val="24"/>
          <w:szCs w:val="24"/>
        </w:rPr>
        <w:t xml:space="preserve">from a </w:t>
      </w:r>
      <w:r w:rsidR="00E96D8D" w:rsidRPr="00BB21F4">
        <w:rPr>
          <w:rFonts w:ascii="Arial" w:hAnsi="Arial" w:cs="Arial"/>
          <w:sz w:val="24"/>
          <w:szCs w:val="24"/>
        </w:rPr>
        <w:t>leader</w:t>
      </w:r>
      <w:r w:rsidRPr="00BB21F4">
        <w:rPr>
          <w:rFonts w:ascii="Arial" w:hAnsi="Arial" w:cs="Arial"/>
          <w:sz w:val="24"/>
          <w:szCs w:val="24"/>
        </w:rPr>
        <w:t xml:space="preserve"> </w:t>
      </w:r>
      <w:r w:rsidR="007B70F4">
        <w:rPr>
          <w:rFonts w:ascii="Arial" w:hAnsi="Arial" w:cs="Arial"/>
          <w:sz w:val="24"/>
          <w:szCs w:val="24"/>
        </w:rPr>
        <w:t>to a worker, and vice versa,</w:t>
      </w:r>
    </w:p>
    <w:p w14:paraId="4F6165E5" w14:textId="77777777" w:rsidR="00F37AF8" w:rsidRPr="007E1FE0" w:rsidRDefault="008F3E67" w:rsidP="00BB5DD3">
      <w:pPr>
        <w:pStyle w:val="ListParagraph"/>
        <w:numPr>
          <w:ilvl w:val="1"/>
          <w:numId w:val="34"/>
        </w:numPr>
        <w:ind w:left="1058"/>
        <w:jc w:val="both"/>
        <w:rPr>
          <w:rFonts w:cs="Arial"/>
        </w:rPr>
      </w:pPr>
      <w:r w:rsidRPr="007E1FE0">
        <w:rPr>
          <w:rFonts w:ascii="Arial" w:hAnsi="Arial" w:cs="Arial"/>
          <w:sz w:val="24"/>
          <w:szCs w:val="24"/>
        </w:rPr>
        <w:t xml:space="preserve">from </w:t>
      </w:r>
      <w:r w:rsidR="00E96D8D" w:rsidRPr="007E1FE0">
        <w:rPr>
          <w:rFonts w:ascii="Arial" w:hAnsi="Arial" w:cs="Arial"/>
          <w:sz w:val="24"/>
          <w:szCs w:val="24"/>
        </w:rPr>
        <w:t>a member of the professional staff</w:t>
      </w:r>
      <w:r w:rsidR="007B70F4" w:rsidRPr="007E1FE0">
        <w:rPr>
          <w:rFonts w:ascii="Arial" w:hAnsi="Arial" w:cs="Arial"/>
          <w:sz w:val="24"/>
          <w:szCs w:val="24"/>
        </w:rPr>
        <w:t xml:space="preserve"> to a worker, and vice versa, etc.</w:t>
      </w:r>
    </w:p>
    <w:p w14:paraId="4F6165E6" w14:textId="77777777" w:rsidR="007E1FE0" w:rsidRDefault="007E1FE0" w:rsidP="00BB21F4">
      <w:pPr>
        <w:jc w:val="both"/>
        <w:rPr>
          <w:rFonts w:cs="Arial"/>
          <w:b/>
          <w:bCs/>
          <w:u w:val="single"/>
          <w:lang w:val="en-GB"/>
        </w:rPr>
      </w:pPr>
    </w:p>
    <w:p w14:paraId="4F6165E7" w14:textId="77777777" w:rsidR="008F3E67" w:rsidRPr="00BB21F4" w:rsidRDefault="008F3E67" w:rsidP="00BB21F4">
      <w:pPr>
        <w:jc w:val="both"/>
        <w:rPr>
          <w:rFonts w:cs="Arial"/>
          <w:u w:val="single"/>
          <w:lang w:val="en-US"/>
        </w:rPr>
      </w:pPr>
      <w:r w:rsidRPr="00BB21F4">
        <w:rPr>
          <w:rFonts w:cs="Arial"/>
          <w:b/>
          <w:bCs/>
          <w:u w:val="single"/>
          <w:lang w:val="en-GB"/>
        </w:rPr>
        <w:t>PROCEDURE:</w:t>
      </w:r>
    </w:p>
    <w:p w14:paraId="4F6165E8" w14:textId="77777777" w:rsidR="008F3E67" w:rsidRPr="009053D4" w:rsidRDefault="008F3E67" w:rsidP="008F3E67">
      <w:pPr>
        <w:jc w:val="both"/>
        <w:rPr>
          <w:rFonts w:cs="Arial"/>
          <w:lang w:val="en-US"/>
        </w:rPr>
      </w:pPr>
    </w:p>
    <w:p w14:paraId="4F6165E9" w14:textId="77777777" w:rsidR="008F3E67" w:rsidRPr="009053D4" w:rsidRDefault="008F3E67" w:rsidP="008F3E67">
      <w:pPr>
        <w:jc w:val="both"/>
        <w:rPr>
          <w:rFonts w:cs="Arial"/>
        </w:rPr>
      </w:pPr>
      <w:r w:rsidRPr="009053D4">
        <w:rPr>
          <w:rFonts w:cs="Arial"/>
        </w:rPr>
        <w:t xml:space="preserve">In the case of an act of workplace violence that results in a </w:t>
      </w:r>
      <w:r w:rsidRPr="009053D4">
        <w:rPr>
          <w:rFonts w:cs="Arial"/>
          <w:u w:val="single"/>
        </w:rPr>
        <w:t>critical injury or fatality</w:t>
      </w:r>
      <w:r w:rsidRPr="009053D4">
        <w:rPr>
          <w:rFonts w:cs="Arial"/>
        </w:rPr>
        <w:t xml:space="preserve"> (see </w:t>
      </w:r>
      <w:r w:rsidRPr="009053D4">
        <w:rPr>
          <w:rFonts w:cs="Arial"/>
          <w:i/>
        </w:rPr>
        <w:t>Definitions</w:t>
      </w:r>
      <w:r w:rsidRPr="009053D4">
        <w:rPr>
          <w:rFonts w:cs="Arial"/>
        </w:rPr>
        <w:t>), refer immediately to</w:t>
      </w:r>
      <w:r w:rsidR="007250CD" w:rsidRPr="009053D4">
        <w:rPr>
          <w:rFonts w:cs="Arial"/>
        </w:rPr>
        <w:t xml:space="preserve"> Corporate </w:t>
      </w:r>
      <w:r w:rsidR="007766F2">
        <w:rPr>
          <w:rFonts w:cs="Arial"/>
        </w:rPr>
        <w:t xml:space="preserve">Administrative </w:t>
      </w:r>
      <w:r w:rsidR="007250CD" w:rsidRPr="009053D4">
        <w:rPr>
          <w:rFonts w:cs="Arial"/>
        </w:rPr>
        <w:t xml:space="preserve">Policy and Procedure </w:t>
      </w:r>
      <w:r w:rsidR="007766F2" w:rsidRPr="007766F2">
        <w:rPr>
          <w:rFonts w:cs="Arial"/>
          <w:i/>
        </w:rPr>
        <w:t xml:space="preserve">Workplace </w:t>
      </w:r>
      <w:r w:rsidRPr="009053D4">
        <w:rPr>
          <w:rFonts w:cs="Arial"/>
          <w:i/>
        </w:rPr>
        <w:t xml:space="preserve">Critical Injury </w:t>
      </w:r>
      <w:r w:rsidR="00A7691F" w:rsidRPr="009053D4">
        <w:rPr>
          <w:rFonts w:cs="Arial"/>
          <w:i/>
        </w:rPr>
        <w:t>and Fatality</w:t>
      </w:r>
      <w:r w:rsidR="007766F2">
        <w:rPr>
          <w:rFonts w:cs="Arial"/>
          <w:i/>
        </w:rPr>
        <w:t xml:space="preserve"> Management</w:t>
      </w:r>
      <w:r w:rsidRPr="009053D4">
        <w:rPr>
          <w:rFonts w:cs="Arial"/>
          <w:i/>
        </w:rPr>
        <w:t>,</w:t>
      </w:r>
      <w:r w:rsidRPr="009053D4">
        <w:rPr>
          <w:rFonts w:cs="Arial"/>
        </w:rPr>
        <w:t xml:space="preserve"> and follow the procedures therein.</w:t>
      </w:r>
    </w:p>
    <w:p w14:paraId="4F6165EA" w14:textId="77777777" w:rsidR="008F3E67" w:rsidRPr="009053D4" w:rsidRDefault="00AB19A7" w:rsidP="008F3E67">
      <w:pPr>
        <w:rPr>
          <w:rFonts w:cs="Arial"/>
        </w:rPr>
      </w:pPr>
      <w:r>
        <w:rPr>
          <w:noProof/>
          <w:lang w:eastAsia="en-CA"/>
        </w:rPr>
        <mc:AlternateContent>
          <mc:Choice Requires="wps">
            <w:drawing>
              <wp:anchor distT="4294967295" distB="4294967295" distL="114299" distR="114299" simplePos="0" relativeHeight="251653120" behindDoc="0" locked="0" layoutInCell="1" allowOverlap="1" wp14:anchorId="4F6166C6" wp14:editId="4F6166C7">
                <wp:simplePos x="0" y="0"/>
                <wp:positionH relativeFrom="column">
                  <wp:posOffset>1774189</wp:posOffset>
                </wp:positionH>
                <wp:positionV relativeFrom="paragraph">
                  <wp:posOffset>5257799</wp:posOffset>
                </wp:positionV>
                <wp:extent cx="0" cy="0"/>
                <wp:effectExtent l="0" t="0" r="0" b="0"/>
                <wp:wrapNone/>
                <wp:docPr id="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C607B1" id="Line 2" o:spid="_x0000_s1026" style="position:absolute;z-index:2516531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9.7pt,414pt" to="13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BRmgIAAH4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nMwxkqSFHj1yyVDiqOk7k4FHIZ+0K646yufuUVU/DJKqaIjcMQ/x5dRBWOwiwqsQZ5gOLtj2nxUF&#10;H7K3yvN0rHXrUgID6OjbcRrbwY4WVcNmddkNSXYJ6bSxn5hqkVvkWABan5IcHo11EEh2cXE3SLXh&#10;Qvg+C4n6HC+nydQHGCU4dYfOzejdthAaHYhTiv/5euDktZtWe0l9soYRWp7XlnABa2Q9EVZzoEYw&#10;7G5rGcVIMBgOtxrgCeluZF6eA2awjhaWfh/K99L5uYyW5aJcpEGazMogjdbr4H5TpMFsE8+n68m6&#10;KNbxL1dKnGYNp5RJV81FxnH6bzI5D9QgwFHII23hdXbPL4C9Rnq/mUbzdLII5vPpJEgnZRQ8LDZF&#10;cF/Es9m8fCgeyjdIS1+9eR+wI5UOldpbpp8b2iPKnUAm02USYzBg7JP50FlExA5aUlmNkVb2O7eN&#10;V7LToMtxpYZF5P7n3o3ZByIuPXTW2IVzbX+oAkle+usHxM3EMF1bRU9P2snCzQoMuQ86P0juFXlt&#10;e68/z+bqNwAAAP//AwBQSwMEFAAGAAgAAAAhANtcrybdAAAACwEAAA8AAABkcnMvZG93bnJldi54&#10;bWxMj01Lw0AQhu+C/2EZwZvdNIhuYzZFhHpptfQD0ds2OybB7GzIbtr47x1R0OO88/B+5PPRteKI&#10;fWg8aZhOEhBIpbcNVRr2u8WVAhGiIWtaT6jhEwPMi/Oz3GTWn2iDx22sBJtQyIyGOsYukzKUNToT&#10;Jr5D4t+7752JfPaVtL05sblrZZokN9KZhjihNh0+1Fh+bAenYbNaLNXLchjL/u1x+rxbr55eg9L6&#10;8mK8vwMRcYx/MHzX5+pQcKeDH8gG0WpIb2fXjGpQqeJRTPwoh19FFrn8v6H4AgAA//8DAFBLAQIt&#10;ABQABgAIAAAAIQC2gziS/gAAAOEBAAATAAAAAAAAAAAAAAAAAAAAAABbQ29udGVudF9UeXBlc10u&#10;eG1sUEsBAi0AFAAGAAgAAAAhADj9If/WAAAAlAEAAAsAAAAAAAAAAAAAAAAALwEAAF9yZWxzLy5y&#10;ZWxzUEsBAi0AFAAGAAgAAAAhAG05kFGaAgAAfgUAAA4AAAAAAAAAAAAAAAAALgIAAGRycy9lMm9E&#10;b2MueG1sUEsBAi0AFAAGAAgAAAAhANtcrybdAAAACwEAAA8AAAAAAAAAAAAAAAAA9AQAAGRycy9k&#10;b3ducmV2LnhtbFBLBQYAAAAABAAEAPMAAAD+BQAAAAA=&#10;">
                <v:stroke endarrow="block"/>
              </v:line>
            </w:pict>
          </mc:Fallback>
        </mc:AlternateContent>
      </w:r>
    </w:p>
    <w:p w14:paraId="4F6165EB" w14:textId="77777777" w:rsidR="008F3E67" w:rsidRPr="009053D4" w:rsidRDefault="008F3E67" w:rsidP="008F3E67">
      <w:pPr>
        <w:pStyle w:val="BodyText"/>
        <w:jc w:val="both"/>
        <w:rPr>
          <w:rFonts w:ascii="Arial" w:hAnsi="Arial" w:cs="Arial"/>
        </w:rPr>
      </w:pPr>
      <w:r w:rsidRPr="009053D4">
        <w:rPr>
          <w:rFonts w:ascii="Arial" w:hAnsi="Arial" w:cs="Arial"/>
        </w:rPr>
        <w:t>Otherwise, this procedure provides for the reporting, investigation and response to acts of, attempted acts of and threats of workplace violence</w:t>
      </w:r>
      <w:r w:rsidR="009474A9">
        <w:rPr>
          <w:rFonts w:ascii="Arial" w:hAnsi="Arial" w:cs="Arial"/>
        </w:rPr>
        <w:t xml:space="preserve"> </w:t>
      </w:r>
      <w:r w:rsidR="009474A9" w:rsidRPr="009474A9">
        <w:rPr>
          <w:rFonts w:ascii="Arial" w:hAnsi="Arial" w:cs="Arial"/>
        </w:rPr>
        <w:t>as well as what to do when someone with a known history of violence enters the building (or is admitted)</w:t>
      </w:r>
      <w:r w:rsidRPr="009474A9">
        <w:rPr>
          <w:rFonts w:ascii="Arial" w:hAnsi="Arial" w:cs="Arial"/>
        </w:rPr>
        <w:t>.  Security Services and Occupational Health and Safety</w:t>
      </w:r>
      <w:r w:rsidR="00813008" w:rsidRPr="009474A9">
        <w:rPr>
          <w:rFonts w:ascii="Arial" w:hAnsi="Arial" w:cs="Arial"/>
        </w:rPr>
        <w:t xml:space="preserve"> (OHS)</w:t>
      </w:r>
      <w:r w:rsidRPr="009474A9">
        <w:rPr>
          <w:rFonts w:ascii="Arial" w:hAnsi="Arial" w:cs="Arial"/>
        </w:rPr>
        <w:t xml:space="preserve"> </w:t>
      </w:r>
      <w:r w:rsidR="007B70F4" w:rsidRPr="009474A9">
        <w:rPr>
          <w:rFonts w:ascii="Arial" w:hAnsi="Arial" w:cs="Arial"/>
        </w:rPr>
        <w:t xml:space="preserve">may advise or assist </w:t>
      </w:r>
      <w:r w:rsidRPr="009474A9">
        <w:rPr>
          <w:rFonts w:ascii="Arial" w:hAnsi="Arial" w:cs="Arial"/>
        </w:rPr>
        <w:t>at all stages of the procedure.  Where required and/or requested to do so, members of the</w:t>
      </w:r>
      <w:r w:rsidRPr="009053D4">
        <w:rPr>
          <w:rFonts w:ascii="Arial" w:hAnsi="Arial" w:cs="Arial"/>
        </w:rPr>
        <w:t xml:space="preserve"> J</w:t>
      </w:r>
      <w:r w:rsidR="00A7691F" w:rsidRPr="009053D4">
        <w:rPr>
          <w:rFonts w:ascii="Arial" w:hAnsi="Arial" w:cs="Arial"/>
        </w:rPr>
        <w:t xml:space="preserve">oint </w:t>
      </w:r>
      <w:r w:rsidRPr="009053D4">
        <w:rPr>
          <w:rFonts w:ascii="Arial" w:hAnsi="Arial" w:cs="Arial"/>
        </w:rPr>
        <w:t>H</w:t>
      </w:r>
      <w:r w:rsidR="00A7691F" w:rsidRPr="009053D4">
        <w:rPr>
          <w:rFonts w:ascii="Arial" w:hAnsi="Arial" w:cs="Arial"/>
        </w:rPr>
        <w:t xml:space="preserve">ealth and </w:t>
      </w:r>
      <w:r w:rsidRPr="009053D4">
        <w:rPr>
          <w:rFonts w:ascii="Arial" w:hAnsi="Arial" w:cs="Arial"/>
        </w:rPr>
        <w:t>S</w:t>
      </w:r>
      <w:r w:rsidR="00A7691F" w:rsidRPr="009053D4">
        <w:rPr>
          <w:rFonts w:ascii="Arial" w:hAnsi="Arial" w:cs="Arial"/>
        </w:rPr>
        <w:t xml:space="preserve">afety </w:t>
      </w:r>
      <w:r w:rsidRPr="009053D4">
        <w:rPr>
          <w:rFonts w:ascii="Arial" w:hAnsi="Arial" w:cs="Arial"/>
        </w:rPr>
        <w:t>C</w:t>
      </w:r>
      <w:r w:rsidR="00A7691F" w:rsidRPr="009053D4">
        <w:rPr>
          <w:rFonts w:ascii="Arial" w:hAnsi="Arial" w:cs="Arial"/>
        </w:rPr>
        <w:t>ommittee (JHSC)</w:t>
      </w:r>
      <w:r w:rsidRPr="009053D4">
        <w:rPr>
          <w:rFonts w:ascii="Arial" w:hAnsi="Arial" w:cs="Arial"/>
        </w:rPr>
        <w:t xml:space="preserve"> and/or the W</w:t>
      </w:r>
      <w:r w:rsidR="00A7691F" w:rsidRPr="009053D4">
        <w:rPr>
          <w:rFonts w:ascii="Arial" w:hAnsi="Arial" w:cs="Arial"/>
        </w:rPr>
        <w:t xml:space="preserve">orkplace </w:t>
      </w:r>
      <w:r w:rsidRPr="009053D4">
        <w:rPr>
          <w:rFonts w:ascii="Arial" w:hAnsi="Arial" w:cs="Arial"/>
        </w:rPr>
        <w:t>V</w:t>
      </w:r>
      <w:r w:rsidR="00A7691F" w:rsidRPr="009053D4">
        <w:rPr>
          <w:rFonts w:ascii="Arial" w:hAnsi="Arial" w:cs="Arial"/>
        </w:rPr>
        <w:t xml:space="preserve">iolence and </w:t>
      </w:r>
      <w:r w:rsidRPr="009053D4">
        <w:rPr>
          <w:rFonts w:ascii="Arial" w:hAnsi="Arial" w:cs="Arial"/>
        </w:rPr>
        <w:t>H</w:t>
      </w:r>
      <w:r w:rsidR="00A7691F" w:rsidRPr="009053D4">
        <w:rPr>
          <w:rFonts w:ascii="Arial" w:hAnsi="Arial" w:cs="Arial"/>
        </w:rPr>
        <w:t xml:space="preserve">arassment Prevention </w:t>
      </w:r>
      <w:r w:rsidRPr="009053D4">
        <w:rPr>
          <w:rFonts w:ascii="Arial" w:hAnsi="Arial" w:cs="Arial"/>
        </w:rPr>
        <w:t>C</w:t>
      </w:r>
      <w:r w:rsidR="00A7691F" w:rsidRPr="009053D4">
        <w:rPr>
          <w:rFonts w:ascii="Arial" w:hAnsi="Arial" w:cs="Arial"/>
        </w:rPr>
        <w:t>ommittee (WVHPC)</w:t>
      </w:r>
      <w:r w:rsidRPr="009053D4">
        <w:rPr>
          <w:rFonts w:ascii="Arial" w:hAnsi="Arial" w:cs="Arial"/>
        </w:rPr>
        <w:t xml:space="preserve"> may also participate in this process.</w:t>
      </w:r>
    </w:p>
    <w:p w14:paraId="4F6165EC" w14:textId="77777777" w:rsidR="008F3E67" w:rsidRPr="009053D4" w:rsidRDefault="008F3E67" w:rsidP="008F3E67">
      <w:pPr>
        <w:jc w:val="both"/>
        <w:rPr>
          <w:rFonts w:cs="Arial"/>
        </w:rPr>
      </w:pPr>
    </w:p>
    <w:p w14:paraId="4F6165ED" w14:textId="77777777" w:rsidR="008F3E67" w:rsidRPr="009053D4" w:rsidRDefault="003C7561" w:rsidP="008F3E67">
      <w:pPr>
        <w:jc w:val="both"/>
        <w:rPr>
          <w:rFonts w:cs="Arial"/>
        </w:rPr>
      </w:pPr>
      <w:r>
        <w:rPr>
          <w:rFonts w:cs="Arial"/>
          <w:bCs/>
        </w:rPr>
        <w:lastRenderedPageBreak/>
        <w:t>Please note</w:t>
      </w:r>
      <w:r w:rsidR="008F3E67" w:rsidRPr="009053D4">
        <w:rPr>
          <w:rFonts w:cs="Arial"/>
          <w:bCs/>
        </w:rPr>
        <w:t xml:space="preserve"> that t</w:t>
      </w:r>
      <w:r w:rsidR="008F3E67" w:rsidRPr="009053D4">
        <w:rPr>
          <w:rFonts w:cs="Arial"/>
        </w:rPr>
        <w:t xml:space="preserve">he procedure below does not preclude workers from exercising their </w:t>
      </w:r>
      <w:r w:rsidR="008F3E67" w:rsidRPr="009053D4">
        <w:rPr>
          <w:rFonts w:cs="Arial"/>
          <w:u w:val="single"/>
        </w:rPr>
        <w:t>right to refuse unsafe work</w:t>
      </w:r>
      <w:r w:rsidR="008F3E67" w:rsidRPr="009053D4">
        <w:rPr>
          <w:rFonts w:cs="Arial"/>
        </w:rPr>
        <w:t xml:space="preserve">, as defined by the </w:t>
      </w:r>
      <w:r w:rsidR="008F3E67" w:rsidRPr="009053D4">
        <w:rPr>
          <w:rFonts w:cs="Arial"/>
          <w:i/>
        </w:rPr>
        <w:t>OHSA</w:t>
      </w:r>
      <w:r w:rsidR="006A10EA" w:rsidRPr="009053D4">
        <w:rPr>
          <w:rFonts w:cs="Arial"/>
        </w:rPr>
        <w:t xml:space="preserve"> Sect. 43(3)(b.1), taking into consideration </w:t>
      </w:r>
      <w:r w:rsidR="006A10EA" w:rsidRPr="009053D4">
        <w:rPr>
          <w:rFonts w:cs="Arial"/>
          <w:i/>
        </w:rPr>
        <w:t>OHSA</w:t>
      </w:r>
      <w:r w:rsidR="006A10EA" w:rsidRPr="009053D4">
        <w:rPr>
          <w:rFonts w:cs="Arial"/>
        </w:rPr>
        <w:t xml:space="preserve"> Sect. 43(1) and (2)</w:t>
      </w:r>
      <w:r w:rsidR="008F3E67" w:rsidRPr="009053D4">
        <w:rPr>
          <w:rFonts w:cs="Arial"/>
        </w:rPr>
        <w:t>.  Reprisals against workers exerci</w:t>
      </w:r>
      <w:r w:rsidR="00C5257C">
        <w:rPr>
          <w:rFonts w:cs="Arial"/>
        </w:rPr>
        <w:t xml:space="preserve">sing this right are prohibited.  </w:t>
      </w:r>
      <w:r w:rsidR="000E6073">
        <w:rPr>
          <w:rFonts w:cs="Arial"/>
        </w:rPr>
        <w:t>Note, however, that there is a limited right to refuse work when the worker’s refusal to work would directly endanger the life, health or safety of another person, as it applies to hospital workers (</w:t>
      </w:r>
      <w:r w:rsidR="000E6073" w:rsidRPr="000E6073">
        <w:rPr>
          <w:rFonts w:cs="Arial"/>
          <w:i/>
        </w:rPr>
        <w:t>OHSA</w:t>
      </w:r>
      <w:r w:rsidR="000E6073">
        <w:rPr>
          <w:rFonts w:cs="Arial"/>
        </w:rPr>
        <w:t xml:space="preserve"> Sect. 43(1)</w:t>
      </w:r>
      <w:r w:rsidR="00B958E8">
        <w:rPr>
          <w:rFonts w:cs="Arial"/>
        </w:rPr>
        <w:t>(b)</w:t>
      </w:r>
      <w:r w:rsidR="000E6073">
        <w:rPr>
          <w:rFonts w:cs="Arial"/>
        </w:rPr>
        <w:t xml:space="preserve">).  </w:t>
      </w:r>
      <w:r w:rsidR="00C5257C">
        <w:rPr>
          <w:rFonts w:cs="Arial"/>
        </w:rPr>
        <w:t xml:space="preserve">Please </w:t>
      </w:r>
      <w:r w:rsidR="008F3E67" w:rsidRPr="009053D4">
        <w:rPr>
          <w:rFonts w:cs="Arial"/>
        </w:rPr>
        <w:t>refer to Corporate Administrati</w:t>
      </w:r>
      <w:r w:rsidR="007250CD" w:rsidRPr="009053D4">
        <w:rPr>
          <w:rFonts w:cs="Arial"/>
        </w:rPr>
        <w:t xml:space="preserve">ve Policy and Procedure </w:t>
      </w:r>
      <w:r w:rsidR="008F3E67" w:rsidRPr="009053D4">
        <w:rPr>
          <w:rFonts w:cs="Arial"/>
          <w:i/>
        </w:rPr>
        <w:t>Work Refusal and Work Stoppage</w:t>
      </w:r>
      <w:r w:rsidR="008F3E67" w:rsidRPr="009053D4">
        <w:rPr>
          <w:rFonts w:cs="Arial"/>
        </w:rPr>
        <w:t xml:space="preserve"> for </w:t>
      </w:r>
      <w:r w:rsidR="00C5257C">
        <w:rPr>
          <w:rFonts w:cs="Arial"/>
        </w:rPr>
        <w:t>further information</w:t>
      </w:r>
      <w:r w:rsidR="008F3E67" w:rsidRPr="009053D4">
        <w:rPr>
          <w:rFonts w:cs="Arial"/>
        </w:rPr>
        <w:t>.</w:t>
      </w:r>
    </w:p>
    <w:p w14:paraId="4F6165EE" w14:textId="77777777" w:rsidR="008F3E67" w:rsidRPr="009053D4" w:rsidRDefault="008F3E67" w:rsidP="008F3E67">
      <w:pPr>
        <w:jc w:val="both"/>
        <w:rPr>
          <w:rFonts w:cs="Arial"/>
        </w:rPr>
      </w:pPr>
    </w:p>
    <w:p w14:paraId="4F6165EF" w14:textId="77777777" w:rsidR="008F3E67" w:rsidRDefault="008F3E67" w:rsidP="008F3E67">
      <w:pPr>
        <w:jc w:val="both"/>
        <w:rPr>
          <w:rFonts w:cs="Arial"/>
        </w:rPr>
      </w:pPr>
      <w:r w:rsidRPr="009053D4">
        <w:rPr>
          <w:rFonts w:cs="Arial"/>
        </w:rPr>
        <w:t xml:space="preserve">Lastly, this policy </w:t>
      </w:r>
      <w:r w:rsidRPr="009053D4">
        <w:rPr>
          <w:rFonts w:cs="Arial"/>
          <w:u w:val="single"/>
        </w:rPr>
        <w:t>expressly prohibits reprisals</w:t>
      </w:r>
      <w:r w:rsidRPr="009053D4">
        <w:rPr>
          <w:rFonts w:cs="Arial"/>
        </w:rPr>
        <w:t xml:space="preserve"> against individuals acting in good faith who report acts</w:t>
      </w:r>
      <w:r w:rsidR="008E6F5A" w:rsidRPr="009053D4">
        <w:rPr>
          <w:rFonts w:cs="Arial"/>
        </w:rPr>
        <w:t>, attempted acts of or threats</w:t>
      </w:r>
      <w:r w:rsidRPr="009053D4">
        <w:rPr>
          <w:rFonts w:cs="Arial"/>
        </w:rPr>
        <w:t xml:space="preserve"> of workplace violence or act as witnesses thereof.  Leaders shall take all reasonable measures to prevent reprisals, threats of reprisal or further violence.  Reprisal is any act of direct, indirect, threatened, or implied</w:t>
      </w:r>
      <w:r w:rsidR="009474A9">
        <w:rPr>
          <w:rFonts w:cs="Arial"/>
        </w:rPr>
        <w:t xml:space="preserve"> retaliation</w:t>
      </w:r>
      <w:r w:rsidRPr="009053D4">
        <w:rPr>
          <w:rFonts w:cs="Arial"/>
        </w:rPr>
        <w:t>.</w:t>
      </w:r>
    </w:p>
    <w:p w14:paraId="4F6165F0" w14:textId="77777777" w:rsidR="004D6C52" w:rsidRDefault="004D6C52">
      <w:pPr>
        <w:rPr>
          <w:rFonts w:cs="Arial"/>
        </w:rPr>
      </w:pPr>
    </w:p>
    <w:p w14:paraId="4F6165F1" w14:textId="77777777" w:rsidR="00333FE2" w:rsidRPr="005435B2" w:rsidRDefault="003C7561" w:rsidP="008F3E67">
      <w:pPr>
        <w:jc w:val="both"/>
        <w:rPr>
          <w:rFonts w:cs="Arial"/>
          <w:b/>
        </w:rPr>
      </w:pPr>
      <w:r w:rsidRPr="005435B2">
        <w:rPr>
          <w:rFonts w:cs="Arial"/>
          <w:b/>
        </w:rPr>
        <w:t xml:space="preserve">Arrival/Admission of </w:t>
      </w:r>
      <w:r w:rsidR="00333FE2" w:rsidRPr="005435B2">
        <w:rPr>
          <w:rFonts w:cs="Arial"/>
          <w:b/>
        </w:rPr>
        <w:t>Patient/Person with Previous History of Violence</w:t>
      </w:r>
    </w:p>
    <w:p w14:paraId="4F6165F2" w14:textId="77777777" w:rsidR="0051660E" w:rsidRPr="003C7561" w:rsidRDefault="0051660E" w:rsidP="008F3E67">
      <w:pPr>
        <w:jc w:val="both"/>
        <w:rPr>
          <w:rFonts w:cs="Arial"/>
        </w:rPr>
      </w:pPr>
    </w:p>
    <w:p w14:paraId="4F6165F3" w14:textId="77777777" w:rsidR="00B8637C" w:rsidRPr="003C7561" w:rsidRDefault="0051660E" w:rsidP="008F3E67">
      <w:pPr>
        <w:jc w:val="both"/>
        <w:rPr>
          <w:rFonts w:cs="Arial"/>
        </w:rPr>
      </w:pPr>
      <w:r w:rsidRPr="003C7561">
        <w:rPr>
          <w:rFonts w:cs="Arial"/>
        </w:rPr>
        <w:t xml:space="preserve">Patients and other people may enter or be admitted to RVH </w:t>
      </w:r>
      <w:r w:rsidR="009474A9">
        <w:rPr>
          <w:rFonts w:cs="Arial"/>
        </w:rPr>
        <w:t>with</w:t>
      </w:r>
      <w:r w:rsidRPr="003C7561">
        <w:rPr>
          <w:rFonts w:cs="Arial"/>
        </w:rPr>
        <w:t xml:space="preserve"> a known history of violence in other facilities and/or from</w:t>
      </w:r>
      <w:r w:rsidR="009474A9">
        <w:rPr>
          <w:rFonts w:cs="Arial"/>
        </w:rPr>
        <w:t xml:space="preserve"> past visits to RVH though </w:t>
      </w:r>
      <w:r w:rsidRPr="003C7561">
        <w:rPr>
          <w:rFonts w:cs="Arial"/>
        </w:rPr>
        <w:t xml:space="preserve">are not exhibiting such behaviour </w:t>
      </w:r>
      <w:r w:rsidR="009474A9">
        <w:rPr>
          <w:rFonts w:cs="Arial"/>
        </w:rPr>
        <w:t>during</w:t>
      </w:r>
      <w:r w:rsidR="00AA72C4" w:rsidRPr="003C7561">
        <w:rPr>
          <w:rFonts w:cs="Arial"/>
        </w:rPr>
        <w:t xml:space="preserve"> their current visit</w:t>
      </w:r>
      <w:r w:rsidRPr="003C7561">
        <w:rPr>
          <w:rFonts w:cs="Arial"/>
        </w:rPr>
        <w:t>.  The requirement to ensure the provision of high quality patient care shall be balanced with the requirement to ensure worker safety.</w:t>
      </w:r>
    </w:p>
    <w:p w14:paraId="4F6165F4" w14:textId="77777777" w:rsidR="00B8637C" w:rsidRPr="003C7561" w:rsidRDefault="00B8637C" w:rsidP="008F3E67">
      <w:pPr>
        <w:jc w:val="both"/>
        <w:rPr>
          <w:rFonts w:cs="Arial"/>
        </w:rPr>
      </w:pPr>
    </w:p>
    <w:p w14:paraId="4F6165F5" w14:textId="77777777" w:rsidR="0051660E" w:rsidRPr="003C7561" w:rsidRDefault="00B8637C" w:rsidP="008F3E67">
      <w:pPr>
        <w:jc w:val="both"/>
        <w:rPr>
          <w:rFonts w:cs="Arial"/>
        </w:rPr>
      </w:pPr>
      <w:r w:rsidRPr="003C7561">
        <w:rPr>
          <w:rFonts w:cs="Arial"/>
        </w:rPr>
        <w:t xml:space="preserve">In accordance with the </w:t>
      </w:r>
      <w:r w:rsidRPr="003C7561">
        <w:rPr>
          <w:rFonts w:cs="Arial"/>
          <w:i/>
        </w:rPr>
        <w:t>Occupational Health and Safety Act</w:t>
      </w:r>
      <w:r w:rsidR="003C7561">
        <w:rPr>
          <w:rFonts w:cs="Arial"/>
          <w:i/>
        </w:rPr>
        <w:t xml:space="preserve"> (OHSA)</w:t>
      </w:r>
      <w:r w:rsidRPr="003C7561">
        <w:rPr>
          <w:rFonts w:cs="Arial"/>
        </w:rPr>
        <w:t xml:space="preserve">, </w:t>
      </w:r>
      <w:r w:rsidR="00807CD0" w:rsidRPr="003C7561">
        <w:rPr>
          <w:rFonts w:cs="Arial"/>
        </w:rPr>
        <w:t xml:space="preserve">workers </w:t>
      </w:r>
      <w:r w:rsidR="000F618B">
        <w:rPr>
          <w:rFonts w:cs="Arial"/>
        </w:rPr>
        <w:t xml:space="preserve">within the circle of care </w:t>
      </w:r>
      <w:r w:rsidR="00807CD0" w:rsidRPr="003C7561">
        <w:rPr>
          <w:rFonts w:cs="Arial"/>
        </w:rPr>
        <w:t xml:space="preserve">shall </w:t>
      </w:r>
      <w:r w:rsidR="009851F5" w:rsidRPr="003C7561">
        <w:rPr>
          <w:rFonts w:cs="Arial"/>
        </w:rPr>
        <w:t xml:space="preserve">be </w:t>
      </w:r>
      <w:r w:rsidRPr="003C7561">
        <w:rPr>
          <w:rFonts w:cs="Arial"/>
        </w:rPr>
        <w:t>advise</w:t>
      </w:r>
      <w:r w:rsidR="009851F5" w:rsidRPr="003C7561">
        <w:rPr>
          <w:rFonts w:cs="Arial"/>
        </w:rPr>
        <w:t xml:space="preserve">d </w:t>
      </w:r>
      <w:r w:rsidRPr="003C7561">
        <w:rPr>
          <w:rFonts w:cs="Arial"/>
        </w:rPr>
        <w:t xml:space="preserve">of the existence of any potential or actual danger to health or safety </w:t>
      </w:r>
      <w:r w:rsidR="009851F5" w:rsidRPr="003C7561">
        <w:rPr>
          <w:rFonts w:cs="Arial"/>
        </w:rPr>
        <w:t xml:space="preserve">and shall be </w:t>
      </w:r>
      <w:r w:rsidR="000556BB" w:rsidRPr="003C7561">
        <w:rPr>
          <w:rFonts w:cs="Arial"/>
        </w:rPr>
        <w:t>provide</w:t>
      </w:r>
      <w:r w:rsidR="009851F5" w:rsidRPr="003C7561">
        <w:rPr>
          <w:rFonts w:cs="Arial"/>
        </w:rPr>
        <w:t>d</w:t>
      </w:r>
      <w:r w:rsidR="000556BB" w:rsidRPr="003C7561">
        <w:rPr>
          <w:rFonts w:cs="Arial"/>
        </w:rPr>
        <w:t xml:space="preserve"> information, including personal information, related to a risk of workplace violence from a person with a history of violence behaviour </w:t>
      </w:r>
      <w:r w:rsidR="000556BB" w:rsidRPr="000F618B">
        <w:rPr>
          <w:rFonts w:cs="Arial"/>
          <w:u w:val="single"/>
        </w:rPr>
        <w:t>if the worker can be expected to encounter that person in the course of his/her/their work</w:t>
      </w:r>
      <w:r w:rsidR="000556BB" w:rsidRPr="003C7561">
        <w:rPr>
          <w:rFonts w:cs="Arial"/>
        </w:rPr>
        <w:t xml:space="preserve"> </w:t>
      </w:r>
      <w:r w:rsidR="000F618B">
        <w:rPr>
          <w:rFonts w:cs="Arial"/>
        </w:rPr>
        <w:t xml:space="preserve">(i.e., is within the circle of care, likely to interact directly with that person) </w:t>
      </w:r>
      <w:r w:rsidR="000556BB" w:rsidRPr="003C7561">
        <w:rPr>
          <w:rFonts w:cs="Arial"/>
        </w:rPr>
        <w:t xml:space="preserve">AND the risk of workplace violence is likely to expose the worker to physical injury.  However, </w:t>
      </w:r>
      <w:r w:rsidR="009851F5" w:rsidRPr="003C7561">
        <w:rPr>
          <w:rFonts w:cs="Arial"/>
        </w:rPr>
        <w:t>only the pertinent personal information</w:t>
      </w:r>
      <w:r w:rsidR="000556BB" w:rsidRPr="003C7561">
        <w:rPr>
          <w:rFonts w:cs="Arial"/>
        </w:rPr>
        <w:t xml:space="preserve"> </w:t>
      </w:r>
      <w:r w:rsidR="009851F5" w:rsidRPr="003C7561">
        <w:rPr>
          <w:rFonts w:cs="Arial"/>
        </w:rPr>
        <w:t>that</w:t>
      </w:r>
      <w:r w:rsidR="000556BB" w:rsidRPr="003C7561">
        <w:rPr>
          <w:rFonts w:cs="Arial"/>
        </w:rPr>
        <w:t xml:space="preserve"> is reasonably necessary to protect the worker from physical injury </w:t>
      </w:r>
      <w:r w:rsidR="009851F5" w:rsidRPr="003C7561">
        <w:rPr>
          <w:rFonts w:cs="Arial"/>
        </w:rPr>
        <w:t xml:space="preserve">shall be disclosed </w:t>
      </w:r>
      <w:r w:rsidR="000556BB" w:rsidRPr="003C7561">
        <w:rPr>
          <w:rFonts w:cs="Arial"/>
        </w:rPr>
        <w:t>(</w:t>
      </w:r>
      <w:r w:rsidR="003C7561" w:rsidRPr="003C7561">
        <w:rPr>
          <w:rFonts w:cs="Arial"/>
          <w:i/>
        </w:rPr>
        <w:t>OHSA</w:t>
      </w:r>
      <w:r w:rsidR="003C7561">
        <w:rPr>
          <w:rFonts w:cs="Arial"/>
        </w:rPr>
        <w:t xml:space="preserve"> </w:t>
      </w:r>
      <w:r w:rsidR="000556BB" w:rsidRPr="003C7561">
        <w:rPr>
          <w:rFonts w:cs="Arial"/>
        </w:rPr>
        <w:t>Sect. 32.0.5(4)).</w:t>
      </w:r>
    </w:p>
    <w:p w14:paraId="4F6165F6" w14:textId="77777777" w:rsidR="000556BB" w:rsidRPr="003C7561" w:rsidRDefault="000556BB" w:rsidP="008F3E67">
      <w:pPr>
        <w:jc w:val="both"/>
        <w:rPr>
          <w:rFonts w:cs="Arial"/>
        </w:rPr>
      </w:pPr>
    </w:p>
    <w:p w14:paraId="4F6165F7" w14:textId="77777777" w:rsidR="000556BB" w:rsidRPr="003C7561" w:rsidRDefault="00EC3853" w:rsidP="008F3E67">
      <w:pPr>
        <w:jc w:val="both"/>
        <w:rPr>
          <w:rFonts w:cs="Arial"/>
        </w:rPr>
      </w:pPr>
      <w:r w:rsidRPr="003C7561">
        <w:rPr>
          <w:rFonts w:cs="Arial"/>
        </w:rPr>
        <w:t>As such, when a</w:t>
      </w:r>
      <w:r w:rsidR="000556BB" w:rsidRPr="003C7561">
        <w:rPr>
          <w:rFonts w:cs="Arial"/>
        </w:rPr>
        <w:t xml:space="preserve"> </w:t>
      </w:r>
      <w:r w:rsidR="009851F5" w:rsidRPr="003C7561">
        <w:rPr>
          <w:rFonts w:cs="Arial"/>
        </w:rPr>
        <w:t>patient</w:t>
      </w:r>
      <w:r w:rsidRPr="003C7561">
        <w:rPr>
          <w:rFonts w:cs="Arial"/>
        </w:rPr>
        <w:t xml:space="preserve"> i</w:t>
      </w:r>
      <w:r w:rsidR="000556BB" w:rsidRPr="003C7561">
        <w:rPr>
          <w:rFonts w:cs="Arial"/>
        </w:rPr>
        <w:t xml:space="preserve">s admitted from </w:t>
      </w:r>
      <w:r w:rsidRPr="003C7561">
        <w:rPr>
          <w:rFonts w:cs="Arial"/>
        </w:rPr>
        <w:t>another facility</w:t>
      </w:r>
      <w:r w:rsidR="000556BB" w:rsidRPr="003C7561">
        <w:rPr>
          <w:rFonts w:cs="Arial"/>
        </w:rPr>
        <w:t xml:space="preserve"> having a known history of violence </w:t>
      </w:r>
      <w:r w:rsidRPr="003C7561">
        <w:rPr>
          <w:rFonts w:cs="Arial"/>
        </w:rPr>
        <w:t xml:space="preserve">in that facility or when a </w:t>
      </w:r>
      <w:r w:rsidR="009851F5" w:rsidRPr="003C7561">
        <w:rPr>
          <w:rFonts w:cs="Arial"/>
        </w:rPr>
        <w:t>patient (or person known to typically accompany that patient)</w:t>
      </w:r>
      <w:r w:rsidRPr="003C7561">
        <w:rPr>
          <w:rFonts w:cs="Arial"/>
        </w:rPr>
        <w:t xml:space="preserve"> enters RVH having a known past history of violence at RVH, that history shall be communicated to any RVH workers expected to provide care for or otherwise closely interact w</w:t>
      </w:r>
      <w:r w:rsidR="009851F5" w:rsidRPr="003C7561">
        <w:rPr>
          <w:rFonts w:cs="Arial"/>
        </w:rPr>
        <w:t>ith that person</w:t>
      </w:r>
      <w:r w:rsidRPr="003C7561">
        <w:rPr>
          <w:rFonts w:cs="Arial"/>
        </w:rPr>
        <w:t xml:space="preserve">, even if no such behaviour is being exhibited at the time of </w:t>
      </w:r>
      <w:r w:rsidR="009851F5" w:rsidRPr="003C7561">
        <w:rPr>
          <w:rFonts w:cs="Arial"/>
        </w:rPr>
        <w:t xml:space="preserve">the current </w:t>
      </w:r>
      <w:r w:rsidRPr="003C7561">
        <w:rPr>
          <w:rFonts w:cs="Arial"/>
        </w:rPr>
        <w:t>admission or entry.</w:t>
      </w:r>
    </w:p>
    <w:p w14:paraId="4F6165F8" w14:textId="77777777" w:rsidR="00EC3853" w:rsidRPr="003C7561" w:rsidRDefault="00EC3853" w:rsidP="008F3E67">
      <w:pPr>
        <w:jc w:val="both"/>
        <w:rPr>
          <w:rFonts w:cs="Arial"/>
        </w:rPr>
      </w:pPr>
    </w:p>
    <w:p w14:paraId="4F6165F9" w14:textId="77777777" w:rsidR="00EC3853" w:rsidRPr="003C7561" w:rsidRDefault="00EC3853" w:rsidP="005435B2">
      <w:pPr>
        <w:jc w:val="both"/>
        <w:rPr>
          <w:rFonts w:cs="Arial"/>
        </w:rPr>
      </w:pPr>
      <w:r w:rsidRPr="003C7561">
        <w:rPr>
          <w:rFonts w:cs="Arial"/>
        </w:rPr>
        <w:t xml:space="preserve">This </w:t>
      </w:r>
      <w:r w:rsidR="00807CD0" w:rsidRPr="003C7561">
        <w:rPr>
          <w:rFonts w:cs="Arial"/>
        </w:rPr>
        <w:t xml:space="preserve">history </w:t>
      </w:r>
      <w:r w:rsidRPr="003C7561">
        <w:rPr>
          <w:rFonts w:cs="Arial"/>
        </w:rPr>
        <w:t xml:space="preserve">may be </w:t>
      </w:r>
      <w:r w:rsidR="00807CD0" w:rsidRPr="003C7561">
        <w:rPr>
          <w:rFonts w:cs="Arial"/>
        </w:rPr>
        <w:t>verified</w:t>
      </w:r>
      <w:r w:rsidRPr="003C7561">
        <w:rPr>
          <w:rFonts w:cs="Arial"/>
        </w:rPr>
        <w:t xml:space="preserve"> by means of:</w:t>
      </w:r>
    </w:p>
    <w:p w14:paraId="4F6165FA" w14:textId="77777777" w:rsidR="00EC3853" w:rsidRPr="003C7561" w:rsidRDefault="00EC3853" w:rsidP="005435B2">
      <w:pPr>
        <w:pStyle w:val="ListParagraph"/>
        <w:numPr>
          <w:ilvl w:val="0"/>
          <w:numId w:val="34"/>
        </w:numPr>
        <w:jc w:val="both"/>
        <w:rPr>
          <w:rFonts w:ascii="Arial" w:hAnsi="Arial" w:cs="Arial"/>
          <w:sz w:val="24"/>
          <w:szCs w:val="24"/>
        </w:rPr>
      </w:pPr>
      <w:r w:rsidRPr="003C7561">
        <w:rPr>
          <w:rFonts w:ascii="Arial" w:hAnsi="Arial" w:cs="Arial"/>
          <w:sz w:val="24"/>
          <w:szCs w:val="24"/>
        </w:rPr>
        <w:t>VIP no</w:t>
      </w:r>
      <w:r w:rsidR="00807CD0" w:rsidRPr="003C7561">
        <w:rPr>
          <w:rFonts w:ascii="Arial" w:hAnsi="Arial" w:cs="Arial"/>
          <w:sz w:val="24"/>
          <w:szCs w:val="24"/>
        </w:rPr>
        <w:t>tation in Meditech, with a corresponding comment of PT V and/or warning to notify Security Services immediately (noted upon registration of the patient and access to the patient’s chart)</w:t>
      </w:r>
    </w:p>
    <w:p w14:paraId="4F6165FB" w14:textId="77777777" w:rsidR="00807CD0" w:rsidRPr="003C7561" w:rsidRDefault="00807CD0" w:rsidP="005435B2">
      <w:pPr>
        <w:pStyle w:val="ListParagraph"/>
        <w:numPr>
          <w:ilvl w:val="0"/>
          <w:numId w:val="34"/>
        </w:numPr>
        <w:jc w:val="both"/>
        <w:rPr>
          <w:rFonts w:ascii="Arial" w:hAnsi="Arial" w:cs="Arial"/>
          <w:sz w:val="24"/>
          <w:szCs w:val="24"/>
        </w:rPr>
      </w:pPr>
      <w:r w:rsidRPr="003C7561">
        <w:rPr>
          <w:rFonts w:ascii="Arial" w:hAnsi="Arial" w:cs="Arial"/>
          <w:sz w:val="24"/>
          <w:szCs w:val="24"/>
        </w:rPr>
        <w:lastRenderedPageBreak/>
        <w:t>Direct questioning by the admitting or receiving RVH worker to the transportation or facility representative when the patient arrives directly from another facility and there are reasonable grounds to expect a history of violence in that facility</w:t>
      </w:r>
    </w:p>
    <w:p w14:paraId="4F6165FC" w14:textId="77777777" w:rsidR="00807CD0" w:rsidRPr="003C7561" w:rsidRDefault="00807CD0" w:rsidP="00807CD0">
      <w:pPr>
        <w:jc w:val="both"/>
        <w:rPr>
          <w:rFonts w:cs="Arial"/>
        </w:rPr>
      </w:pPr>
    </w:p>
    <w:p w14:paraId="4F6165FD" w14:textId="77777777" w:rsidR="00807CD0" w:rsidRPr="003C7561" w:rsidRDefault="009851F5" w:rsidP="00807CD0">
      <w:pPr>
        <w:jc w:val="both"/>
        <w:rPr>
          <w:rFonts w:cs="Arial"/>
        </w:rPr>
      </w:pPr>
      <w:r w:rsidRPr="003C7561">
        <w:rPr>
          <w:rFonts w:cs="Arial"/>
        </w:rPr>
        <w:t>Once admitted to or identified to be inside RVH, f</w:t>
      </w:r>
      <w:r w:rsidR="00807CD0" w:rsidRPr="003C7561">
        <w:rPr>
          <w:rFonts w:cs="Arial"/>
        </w:rPr>
        <w:t xml:space="preserve">urther communication of that history shall be by </w:t>
      </w:r>
      <w:r w:rsidRPr="003C7561">
        <w:rPr>
          <w:rFonts w:cs="Arial"/>
        </w:rPr>
        <w:t>any or all of the following means, as appropriate in the circumstances</w:t>
      </w:r>
      <w:r w:rsidR="00807CD0" w:rsidRPr="003C7561">
        <w:rPr>
          <w:rFonts w:cs="Arial"/>
        </w:rPr>
        <w:t>:</w:t>
      </w:r>
    </w:p>
    <w:p w14:paraId="4F6165FE" w14:textId="77777777" w:rsidR="00807CD0" w:rsidRDefault="009851F5" w:rsidP="00807CD0">
      <w:pPr>
        <w:pStyle w:val="ListParagraph"/>
        <w:numPr>
          <w:ilvl w:val="0"/>
          <w:numId w:val="37"/>
        </w:numPr>
        <w:jc w:val="both"/>
        <w:rPr>
          <w:rFonts w:ascii="Arial" w:hAnsi="Arial" w:cs="Arial"/>
          <w:sz w:val="24"/>
          <w:szCs w:val="24"/>
        </w:rPr>
      </w:pPr>
      <w:r w:rsidRPr="003C7561">
        <w:rPr>
          <w:rFonts w:ascii="Arial" w:hAnsi="Arial" w:cs="Arial"/>
          <w:sz w:val="24"/>
          <w:szCs w:val="24"/>
        </w:rPr>
        <w:t xml:space="preserve">Assessment by </w:t>
      </w:r>
      <w:r w:rsidR="00C446EC">
        <w:rPr>
          <w:rFonts w:ascii="Arial" w:hAnsi="Arial" w:cs="Arial"/>
          <w:sz w:val="24"/>
          <w:szCs w:val="24"/>
        </w:rPr>
        <w:t xml:space="preserve">the care provider(s) and/or </w:t>
      </w:r>
      <w:r w:rsidRPr="003C7561">
        <w:rPr>
          <w:rFonts w:ascii="Arial" w:hAnsi="Arial" w:cs="Arial"/>
          <w:sz w:val="24"/>
          <w:szCs w:val="24"/>
        </w:rPr>
        <w:t xml:space="preserve">Security Services (against criteria </w:t>
      </w:r>
      <w:r w:rsidR="00C446EC">
        <w:rPr>
          <w:rFonts w:ascii="Arial" w:hAnsi="Arial" w:cs="Arial"/>
          <w:sz w:val="24"/>
          <w:szCs w:val="24"/>
        </w:rPr>
        <w:t xml:space="preserve">provided in </w:t>
      </w:r>
      <w:r w:rsidR="00C446EC" w:rsidRPr="00C446EC">
        <w:rPr>
          <w:rFonts w:ascii="Arial" w:hAnsi="Arial" w:cs="Arial"/>
          <w:i/>
          <w:sz w:val="24"/>
          <w:szCs w:val="24"/>
        </w:rPr>
        <w:t>Appendix I:  Criteria for Placing a Violence Identifier</w:t>
      </w:r>
      <w:r w:rsidRPr="003C7561">
        <w:rPr>
          <w:rFonts w:ascii="Arial" w:hAnsi="Arial" w:cs="Arial"/>
          <w:sz w:val="24"/>
          <w:szCs w:val="24"/>
        </w:rPr>
        <w:t xml:space="preserve">) </w:t>
      </w:r>
      <w:r w:rsidR="00672BD1" w:rsidRPr="003C7561">
        <w:rPr>
          <w:rFonts w:ascii="Arial" w:hAnsi="Arial" w:cs="Arial"/>
          <w:sz w:val="24"/>
          <w:szCs w:val="24"/>
        </w:rPr>
        <w:t xml:space="preserve">and, if deemed necessary, </w:t>
      </w:r>
      <w:r w:rsidR="00865194" w:rsidRPr="003C7561">
        <w:rPr>
          <w:rFonts w:ascii="Arial" w:hAnsi="Arial" w:cs="Arial"/>
          <w:sz w:val="24"/>
          <w:szCs w:val="24"/>
        </w:rPr>
        <w:t xml:space="preserve">flagging of the patient </w:t>
      </w:r>
      <w:r w:rsidR="009474A9">
        <w:rPr>
          <w:rFonts w:ascii="Arial" w:hAnsi="Arial" w:cs="Arial"/>
          <w:sz w:val="24"/>
          <w:szCs w:val="24"/>
        </w:rPr>
        <w:t xml:space="preserve">with </w:t>
      </w:r>
      <w:r w:rsidRPr="003C7561">
        <w:rPr>
          <w:rFonts w:ascii="Arial" w:hAnsi="Arial" w:cs="Arial"/>
          <w:sz w:val="24"/>
          <w:szCs w:val="24"/>
        </w:rPr>
        <w:t xml:space="preserve">a Violence Identifier </w:t>
      </w:r>
      <w:r w:rsidR="009474A9">
        <w:rPr>
          <w:rFonts w:ascii="Arial" w:hAnsi="Arial" w:cs="Arial"/>
          <w:sz w:val="24"/>
          <w:szCs w:val="24"/>
        </w:rPr>
        <w:t xml:space="preserve">posted </w:t>
      </w:r>
      <w:r w:rsidRPr="003C7561">
        <w:rPr>
          <w:rFonts w:ascii="Arial" w:hAnsi="Arial" w:cs="Arial"/>
          <w:sz w:val="24"/>
          <w:szCs w:val="24"/>
        </w:rPr>
        <w:t>outside the patient’s room (in all inpatient units other than Mental Health Inpatient)</w:t>
      </w:r>
      <w:r w:rsidR="00672BD1" w:rsidRPr="003C7561">
        <w:rPr>
          <w:rFonts w:ascii="Arial" w:hAnsi="Arial" w:cs="Arial"/>
          <w:sz w:val="24"/>
          <w:szCs w:val="24"/>
        </w:rPr>
        <w:t>.</w:t>
      </w:r>
    </w:p>
    <w:p w14:paraId="4F6165FF" w14:textId="77777777" w:rsidR="00F37AF8" w:rsidRPr="00F37AF8" w:rsidRDefault="00F37AF8" w:rsidP="00F37AF8">
      <w:pPr>
        <w:pStyle w:val="defclause-e"/>
        <w:numPr>
          <w:ilvl w:val="1"/>
          <w:numId w:val="37"/>
        </w:numPr>
        <w:spacing w:after="0"/>
        <w:jc w:val="both"/>
        <w:rPr>
          <w:rFonts w:ascii="Arial" w:hAnsi="Arial" w:cs="Arial"/>
          <w:color w:val="auto"/>
          <w:sz w:val="24"/>
          <w:szCs w:val="24"/>
        </w:rPr>
      </w:pPr>
      <w:r>
        <w:rPr>
          <w:rFonts w:ascii="Arial" w:hAnsi="Arial" w:cs="Arial"/>
          <w:color w:val="auto"/>
          <w:sz w:val="24"/>
          <w:szCs w:val="24"/>
        </w:rPr>
        <w:t xml:space="preserve">Inpatient units have been provided with their own violence identifiers.  The patient’s care provider(s) shall post an identifier based on evaluation of set criteria that identify the potential risk of workplace violence (refer to </w:t>
      </w:r>
      <w:r w:rsidRPr="00C446EC">
        <w:rPr>
          <w:rFonts w:ascii="Arial" w:hAnsi="Arial" w:cs="Arial"/>
          <w:i/>
          <w:color w:val="auto"/>
          <w:sz w:val="24"/>
          <w:szCs w:val="24"/>
        </w:rPr>
        <w:t>Appendix I:  Criteria for Placing a Violence Identifier</w:t>
      </w:r>
      <w:r>
        <w:rPr>
          <w:rFonts w:ascii="Arial" w:hAnsi="Arial" w:cs="Arial"/>
          <w:color w:val="auto"/>
          <w:sz w:val="24"/>
          <w:szCs w:val="24"/>
        </w:rPr>
        <w:t>).  Communication of the patient’s status shall further be provided care provider-to-care provider, via SBARD.</w:t>
      </w:r>
    </w:p>
    <w:p w14:paraId="4F616600" w14:textId="77777777" w:rsidR="00F37AF8" w:rsidRPr="003C7561" w:rsidRDefault="00F37AF8" w:rsidP="00F37AF8">
      <w:pPr>
        <w:pStyle w:val="ListParagraph"/>
        <w:numPr>
          <w:ilvl w:val="1"/>
          <w:numId w:val="37"/>
        </w:numPr>
        <w:jc w:val="both"/>
        <w:rPr>
          <w:rFonts w:ascii="Arial" w:hAnsi="Arial" w:cs="Arial"/>
          <w:sz w:val="24"/>
          <w:szCs w:val="24"/>
        </w:rPr>
      </w:pPr>
      <w:r>
        <w:rPr>
          <w:rFonts w:ascii="Arial" w:hAnsi="Arial" w:cs="Arial"/>
          <w:sz w:val="24"/>
          <w:szCs w:val="24"/>
        </w:rPr>
        <w:t xml:space="preserve">If flagging of the patient as </w:t>
      </w:r>
      <w:r w:rsidRPr="00052A2C">
        <w:rPr>
          <w:rFonts w:ascii="Arial" w:hAnsi="Arial" w:cs="Arial"/>
          <w:i/>
          <w:sz w:val="24"/>
          <w:szCs w:val="24"/>
        </w:rPr>
        <w:t>VIP</w:t>
      </w:r>
      <w:r>
        <w:rPr>
          <w:rFonts w:ascii="Arial" w:hAnsi="Arial" w:cs="Arial"/>
          <w:sz w:val="24"/>
          <w:szCs w:val="24"/>
        </w:rPr>
        <w:t xml:space="preserve"> is required (an alert in Meditech in future visits or admissions – see </w:t>
      </w:r>
      <w:r w:rsidRPr="00F37AF8">
        <w:rPr>
          <w:rFonts w:ascii="Arial" w:hAnsi="Arial" w:cs="Arial"/>
          <w:i/>
          <w:sz w:val="24"/>
          <w:szCs w:val="24"/>
        </w:rPr>
        <w:t>Definitions</w:t>
      </w:r>
      <w:r>
        <w:rPr>
          <w:rFonts w:ascii="Arial" w:hAnsi="Arial" w:cs="Arial"/>
          <w:sz w:val="24"/>
          <w:szCs w:val="24"/>
        </w:rPr>
        <w:t xml:space="preserve"> section), the unit shall contact Security Services to assess the patient against specific criteria.  If criteria is met, Security Services alone shall add this notation in the patient’s electronic medical record (EMR).</w:t>
      </w:r>
    </w:p>
    <w:p w14:paraId="4F616601" w14:textId="77777777" w:rsidR="00672BD1" w:rsidRPr="003C7561" w:rsidRDefault="00672BD1" w:rsidP="00807CD0">
      <w:pPr>
        <w:pStyle w:val="ListParagraph"/>
        <w:numPr>
          <w:ilvl w:val="0"/>
          <w:numId w:val="37"/>
        </w:numPr>
        <w:jc w:val="both"/>
        <w:rPr>
          <w:rFonts w:ascii="Arial" w:hAnsi="Arial" w:cs="Arial"/>
          <w:sz w:val="24"/>
          <w:szCs w:val="24"/>
        </w:rPr>
      </w:pPr>
      <w:r w:rsidRPr="003C7561">
        <w:rPr>
          <w:rFonts w:ascii="Arial" w:hAnsi="Arial" w:cs="Arial"/>
          <w:sz w:val="24"/>
          <w:szCs w:val="24"/>
        </w:rPr>
        <w:t xml:space="preserve">Worker to worker in accordance with Corporate Clinical Policy and Procedure </w:t>
      </w:r>
      <w:r w:rsidRPr="003C7561">
        <w:rPr>
          <w:rFonts w:ascii="Arial" w:hAnsi="Arial" w:cs="Arial"/>
          <w:i/>
          <w:sz w:val="24"/>
          <w:szCs w:val="24"/>
        </w:rPr>
        <w:t>SBARD – Internal Patient Transfers</w:t>
      </w:r>
      <w:r w:rsidRPr="003C7561">
        <w:rPr>
          <w:rFonts w:ascii="Arial" w:hAnsi="Arial" w:cs="Arial"/>
          <w:sz w:val="24"/>
          <w:szCs w:val="24"/>
        </w:rPr>
        <w:t>.  This communication shall e</w:t>
      </w:r>
      <w:r w:rsidR="009474A9">
        <w:rPr>
          <w:rFonts w:ascii="Arial" w:hAnsi="Arial" w:cs="Arial"/>
          <w:sz w:val="24"/>
          <w:szCs w:val="24"/>
        </w:rPr>
        <w:t xml:space="preserve">xtend to any other worker (and </w:t>
      </w:r>
      <w:r w:rsidRPr="003C7561">
        <w:rPr>
          <w:rFonts w:ascii="Arial" w:hAnsi="Arial" w:cs="Arial"/>
          <w:sz w:val="24"/>
          <w:szCs w:val="24"/>
        </w:rPr>
        <w:t>volunteer</w:t>
      </w:r>
      <w:r w:rsidR="009474A9">
        <w:rPr>
          <w:rFonts w:ascii="Arial" w:hAnsi="Arial" w:cs="Arial"/>
          <w:sz w:val="24"/>
          <w:szCs w:val="24"/>
        </w:rPr>
        <w:t>, if applicable</w:t>
      </w:r>
      <w:r w:rsidRPr="003C7561">
        <w:rPr>
          <w:rFonts w:ascii="Arial" w:hAnsi="Arial" w:cs="Arial"/>
          <w:sz w:val="24"/>
          <w:szCs w:val="24"/>
        </w:rPr>
        <w:t>) who is expected to closely interact with that patient</w:t>
      </w:r>
      <w:r w:rsidR="009474A9">
        <w:rPr>
          <w:rFonts w:ascii="Arial" w:hAnsi="Arial" w:cs="Arial"/>
          <w:sz w:val="24"/>
          <w:szCs w:val="24"/>
        </w:rPr>
        <w:t xml:space="preserve"> (applicable in </w:t>
      </w:r>
      <w:r w:rsidR="00865194" w:rsidRPr="003C7561">
        <w:rPr>
          <w:rFonts w:ascii="Arial" w:hAnsi="Arial" w:cs="Arial"/>
          <w:sz w:val="24"/>
          <w:szCs w:val="24"/>
        </w:rPr>
        <w:t>inpatient and outpatient settings throughout RVH</w:t>
      </w:r>
      <w:r w:rsidR="009474A9">
        <w:rPr>
          <w:rFonts w:ascii="Arial" w:hAnsi="Arial" w:cs="Arial"/>
          <w:sz w:val="24"/>
          <w:szCs w:val="24"/>
        </w:rPr>
        <w:t>)</w:t>
      </w:r>
      <w:r w:rsidR="00865194" w:rsidRPr="003C7561">
        <w:rPr>
          <w:rFonts w:ascii="Arial" w:hAnsi="Arial" w:cs="Arial"/>
          <w:sz w:val="24"/>
          <w:szCs w:val="24"/>
        </w:rPr>
        <w:t>.</w:t>
      </w:r>
    </w:p>
    <w:p w14:paraId="4F616602" w14:textId="77777777" w:rsidR="00F37AF8" w:rsidRPr="00BB6656" w:rsidRDefault="00F37AF8">
      <w:pPr>
        <w:rPr>
          <w:rFonts w:cs="Arial"/>
          <w:i/>
          <w:sz w:val="16"/>
          <w:szCs w:val="16"/>
        </w:rPr>
      </w:pPr>
    </w:p>
    <w:p w14:paraId="4F616603" w14:textId="77777777" w:rsidR="00E34D63" w:rsidRPr="004B2456" w:rsidRDefault="00E34D63" w:rsidP="008F3E67">
      <w:pPr>
        <w:jc w:val="both"/>
        <w:rPr>
          <w:rFonts w:cs="Arial"/>
          <w:u w:val="single"/>
        </w:rPr>
      </w:pPr>
      <w:r w:rsidRPr="005435B2">
        <w:rPr>
          <w:rFonts w:cs="Arial"/>
          <w:b/>
        </w:rPr>
        <w:t>Response</w:t>
      </w:r>
      <w:r w:rsidR="00D80F74" w:rsidRPr="005435B2">
        <w:rPr>
          <w:rFonts w:cs="Arial"/>
          <w:b/>
        </w:rPr>
        <w:t xml:space="preserve"> to Workplace Violence (In Progress or Immediate Risk of Occurring)</w:t>
      </w:r>
    </w:p>
    <w:p w14:paraId="4F616604" w14:textId="77777777" w:rsidR="00C5257C" w:rsidRPr="00BB6656" w:rsidRDefault="00C5257C" w:rsidP="008F3E67">
      <w:pPr>
        <w:jc w:val="both"/>
        <w:rPr>
          <w:rFonts w:cs="Arial"/>
          <w:sz w:val="16"/>
          <w:szCs w:val="16"/>
        </w:rPr>
      </w:pPr>
    </w:p>
    <w:p w14:paraId="4F616605" w14:textId="77777777" w:rsidR="002E4E13" w:rsidRPr="003C7561" w:rsidRDefault="005435B2" w:rsidP="007250CD">
      <w:pPr>
        <w:pStyle w:val="ListParagraph"/>
        <w:numPr>
          <w:ilvl w:val="0"/>
          <w:numId w:val="24"/>
        </w:numPr>
        <w:jc w:val="both"/>
        <w:rPr>
          <w:rFonts w:ascii="Arial" w:hAnsi="Arial" w:cs="Arial"/>
          <w:sz w:val="24"/>
          <w:szCs w:val="24"/>
        </w:rPr>
      </w:pPr>
      <w:r>
        <w:rPr>
          <w:rFonts w:ascii="Arial" w:hAnsi="Arial" w:cs="Arial"/>
          <w:sz w:val="24"/>
          <w:szCs w:val="24"/>
        </w:rPr>
        <w:t xml:space="preserve">Where attempts to redirect and/or de-escalate have </w:t>
      </w:r>
      <w:r w:rsidR="004D6C52">
        <w:rPr>
          <w:rFonts w:ascii="Arial" w:hAnsi="Arial" w:cs="Arial"/>
          <w:sz w:val="24"/>
          <w:szCs w:val="24"/>
        </w:rPr>
        <w:t>not been successful or possible</w:t>
      </w:r>
      <w:r>
        <w:rPr>
          <w:rFonts w:ascii="Arial" w:hAnsi="Arial" w:cs="Arial"/>
          <w:sz w:val="24"/>
          <w:szCs w:val="24"/>
        </w:rPr>
        <w:t>, t</w:t>
      </w:r>
      <w:r w:rsidR="002E4E13" w:rsidRPr="003C7561">
        <w:rPr>
          <w:rFonts w:ascii="Arial" w:hAnsi="Arial" w:cs="Arial"/>
          <w:sz w:val="24"/>
          <w:szCs w:val="24"/>
        </w:rPr>
        <w:t>he worker exposed to and/or discovering wo</w:t>
      </w:r>
      <w:r w:rsidR="000B7C96" w:rsidRPr="003C7561">
        <w:rPr>
          <w:rFonts w:ascii="Arial" w:hAnsi="Arial" w:cs="Arial"/>
          <w:sz w:val="24"/>
          <w:szCs w:val="24"/>
        </w:rPr>
        <w:t xml:space="preserve">rkplace violence shall </w:t>
      </w:r>
      <w:r w:rsidR="000B7C96" w:rsidRPr="008B6976">
        <w:rPr>
          <w:rFonts w:ascii="Arial" w:hAnsi="Arial" w:cs="Arial"/>
          <w:sz w:val="24"/>
          <w:szCs w:val="24"/>
          <w:u w:val="single"/>
        </w:rPr>
        <w:t xml:space="preserve">summon </w:t>
      </w:r>
      <w:r w:rsidR="002E4E13" w:rsidRPr="008B6976">
        <w:rPr>
          <w:rFonts w:ascii="Arial" w:hAnsi="Arial" w:cs="Arial"/>
          <w:sz w:val="24"/>
          <w:szCs w:val="24"/>
          <w:u w:val="single"/>
        </w:rPr>
        <w:t>immediate assistance via</w:t>
      </w:r>
      <w:r w:rsidR="008B6976">
        <w:rPr>
          <w:rFonts w:ascii="Arial" w:hAnsi="Arial" w:cs="Arial"/>
          <w:sz w:val="24"/>
          <w:szCs w:val="24"/>
          <w:u w:val="single"/>
        </w:rPr>
        <w:t xml:space="preserve"> one or more of</w:t>
      </w:r>
      <w:r w:rsidR="002E4E13" w:rsidRPr="008B6976">
        <w:rPr>
          <w:rFonts w:ascii="Arial" w:hAnsi="Arial" w:cs="Arial"/>
          <w:sz w:val="24"/>
          <w:szCs w:val="24"/>
          <w:u w:val="single"/>
        </w:rPr>
        <w:t xml:space="preserve"> the most appropriate means</w:t>
      </w:r>
      <w:r w:rsidR="002E4E13" w:rsidRPr="003C7561">
        <w:rPr>
          <w:rFonts w:ascii="Arial" w:hAnsi="Arial" w:cs="Arial"/>
          <w:sz w:val="24"/>
          <w:szCs w:val="24"/>
        </w:rPr>
        <w:t xml:space="preserve"> in the circumstances:</w:t>
      </w:r>
    </w:p>
    <w:p w14:paraId="4F616606" w14:textId="77777777" w:rsidR="005435B2" w:rsidRDefault="0055184B" w:rsidP="005435B2">
      <w:pPr>
        <w:pStyle w:val="ListParagraph"/>
        <w:numPr>
          <w:ilvl w:val="0"/>
          <w:numId w:val="23"/>
        </w:numPr>
        <w:jc w:val="both"/>
        <w:rPr>
          <w:rFonts w:ascii="Arial" w:hAnsi="Arial" w:cs="Arial"/>
          <w:sz w:val="24"/>
          <w:szCs w:val="24"/>
        </w:rPr>
      </w:pPr>
      <w:r w:rsidRPr="003C7561">
        <w:rPr>
          <w:rFonts w:ascii="Arial" w:hAnsi="Arial" w:cs="Arial"/>
          <w:sz w:val="24"/>
          <w:szCs w:val="24"/>
        </w:rPr>
        <w:t>Shouting or</w:t>
      </w:r>
      <w:r w:rsidR="008E6F5A" w:rsidRPr="003C7561">
        <w:rPr>
          <w:rFonts w:ascii="Arial" w:hAnsi="Arial" w:cs="Arial"/>
          <w:sz w:val="24"/>
          <w:szCs w:val="24"/>
        </w:rPr>
        <w:t xml:space="preserve"> otherwise verbally calling for assistance</w:t>
      </w:r>
    </w:p>
    <w:p w14:paraId="4F616607" w14:textId="77777777" w:rsidR="0055184B" w:rsidRPr="005435B2" w:rsidRDefault="005D0462" w:rsidP="005435B2">
      <w:pPr>
        <w:pStyle w:val="ListParagraph"/>
        <w:numPr>
          <w:ilvl w:val="1"/>
          <w:numId w:val="23"/>
        </w:numPr>
        <w:ind w:left="993" w:hanging="284"/>
        <w:jc w:val="both"/>
        <w:rPr>
          <w:rFonts w:ascii="Arial" w:hAnsi="Arial" w:cs="Arial"/>
          <w:sz w:val="24"/>
          <w:szCs w:val="24"/>
        </w:rPr>
      </w:pPr>
      <w:r w:rsidRPr="005435B2">
        <w:rPr>
          <w:rFonts w:ascii="Arial" w:hAnsi="Arial" w:cs="Arial"/>
          <w:sz w:val="24"/>
          <w:szCs w:val="24"/>
        </w:rPr>
        <w:t>Required response</w:t>
      </w:r>
      <w:r w:rsidR="00CE6DC2" w:rsidRPr="005435B2">
        <w:rPr>
          <w:rFonts w:ascii="Arial" w:hAnsi="Arial" w:cs="Arial"/>
          <w:sz w:val="24"/>
          <w:szCs w:val="24"/>
        </w:rPr>
        <w:t>:  C</w:t>
      </w:r>
      <w:r w:rsidR="00DD7B6D" w:rsidRPr="005435B2">
        <w:rPr>
          <w:rFonts w:ascii="Arial" w:hAnsi="Arial" w:cs="Arial"/>
          <w:sz w:val="24"/>
          <w:szCs w:val="24"/>
        </w:rPr>
        <w:t>ollea</w:t>
      </w:r>
      <w:r w:rsidR="00CE6DC2" w:rsidRPr="005435B2">
        <w:rPr>
          <w:rFonts w:ascii="Arial" w:hAnsi="Arial" w:cs="Arial"/>
          <w:sz w:val="24"/>
          <w:szCs w:val="24"/>
        </w:rPr>
        <w:t>gues hearing this in the immediate area come running</w:t>
      </w:r>
    </w:p>
    <w:p w14:paraId="4F616608" w14:textId="77777777" w:rsidR="00CE6DC2" w:rsidRPr="003C7561" w:rsidRDefault="00EA6BEC" w:rsidP="00DB226F">
      <w:pPr>
        <w:pStyle w:val="ListParagraph"/>
        <w:numPr>
          <w:ilvl w:val="0"/>
          <w:numId w:val="23"/>
        </w:numPr>
        <w:jc w:val="both"/>
        <w:rPr>
          <w:rFonts w:ascii="Arial" w:hAnsi="Arial" w:cs="Arial"/>
          <w:sz w:val="24"/>
          <w:szCs w:val="24"/>
        </w:rPr>
      </w:pPr>
      <w:r w:rsidRPr="003C7561">
        <w:rPr>
          <w:rFonts w:ascii="Arial" w:hAnsi="Arial" w:cs="Arial"/>
          <w:sz w:val="24"/>
          <w:szCs w:val="24"/>
        </w:rPr>
        <w:t>P</w:t>
      </w:r>
      <w:r w:rsidR="000F618B">
        <w:rPr>
          <w:rFonts w:ascii="Arial" w:hAnsi="Arial" w:cs="Arial"/>
          <w:sz w:val="24"/>
          <w:szCs w:val="24"/>
        </w:rPr>
        <w:t>ushing a Staff A</w:t>
      </w:r>
      <w:r w:rsidR="00DB226F" w:rsidRPr="003C7561">
        <w:rPr>
          <w:rFonts w:ascii="Arial" w:hAnsi="Arial" w:cs="Arial"/>
          <w:sz w:val="24"/>
          <w:szCs w:val="24"/>
        </w:rPr>
        <w:t>ssist button</w:t>
      </w:r>
      <w:r w:rsidR="000F618B">
        <w:rPr>
          <w:rFonts w:ascii="Arial" w:hAnsi="Arial" w:cs="Arial"/>
          <w:sz w:val="24"/>
          <w:szCs w:val="24"/>
        </w:rPr>
        <w:t xml:space="preserve"> (fixed on the head wall)</w:t>
      </w:r>
    </w:p>
    <w:p w14:paraId="4F616609" w14:textId="77777777" w:rsidR="007250CD" w:rsidRPr="003C7561" w:rsidRDefault="005D0462" w:rsidP="005435B2">
      <w:pPr>
        <w:pStyle w:val="ListParagraph"/>
        <w:numPr>
          <w:ilvl w:val="1"/>
          <w:numId w:val="23"/>
        </w:numPr>
        <w:ind w:left="993" w:hanging="284"/>
        <w:jc w:val="both"/>
        <w:rPr>
          <w:rFonts w:ascii="Arial" w:hAnsi="Arial" w:cs="Arial"/>
          <w:sz w:val="24"/>
          <w:szCs w:val="24"/>
        </w:rPr>
      </w:pPr>
      <w:r>
        <w:rPr>
          <w:rFonts w:ascii="Arial" w:hAnsi="Arial" w:cs="Arial"/>
          <w:sz w:val="24"/>
          <w:szCs w:val="24"/>
        </w:rPr>
        <w:t>Required response</w:t>
      </w:r>
      <w:r w:rsidR="00CE6DC2" w:rsidRPr="003C7561">
        <w:rPr>
          <w:rFonts w:ascii="Arial" w:hAnsi="Arial" w:cs="Arial"/>
          <w:sz w:val="24"/>
          <w:szCs w:val="24"/>
        </w:rPr>
        <w:t>:  C</w:t>
      </w:r>
      <w:r w:rsidR="00DD7B6D" w:rsidRPr="003C7561">
        <w:rPr>
          <w:rFonts w:ascii="Arial" w:hAnsi="Arial" w:cs="Arial"/>
          <w:sz w:val="24"/>
          <w:szCs w:val="24"/>
        </w:rPr>
        <w:t>ollea</w:t>
      </w:r>
      <w:r w:rsidR="00CE6DC2" w:rsidRPr="003C7561">
        <w:rPr>
          <w:rFonts w:ascii="Arial" w:hAnsi="Arial" w:cs="Arial"/>
          <w:sz w:val="24"/>
          <w:szCs w:val="24"/>
        </w:rPr>
        <w:t>gues hearing this in the immediate area come running</w:t>
      </w:r>
    </w:p>
    <w:p w14:paraId="4F61660A" w14:textId="77777777" w:rsidR="00CE6DC2" w:rsidRPr="003C7561" w:rsidRDefault="00DB226F" w:rsidP="00DB226F">
      <w:pPr>
        <w:pStyle w:val="ListParagraph"/>
        <w:numPr>
          <w:ilvl w:val="0"/>
          <w:numId w:val="23"/>
        </w:numPr>
        <w:jc w:val="both"/>
        <w:rPr>
          <w:rFonts w:ascii="Arial" w:hAnsi="Arial" w:cs="Arial"/>
          <w:sz w:val="24"/>
          <w:szCs w:val="24"/>
        </w:rPr>
      </w:pPr>
      <w:r w:rsidRPr="003C7561">
        <w:rPr>
          <w:rFonts w:ascii="Arial" w:hAnsi="Arial" w:cs="Arial"/>
          <w:sz w:val="24"/>
          <w:szCs w:val="24"/>
        </w:rPr>
        <w:t>Pu</w:t>
      </w:r>
      <w:r w:rsidR="004C14F4" w:rsidRPr="003C7561">
        <w:rPr>
          <w:rFonts w:ascii="Arial" w:hAnsi="Arial" w:cs="Arial"/>
          <w:sz w:val="24"/>
          <w:szCs w:val="24"/>
        </w:rPr>
        <w:t>ll</w:t>
      </w:r>
      <w:r w:rsidR="000F618B">
        <w:rPr>
          <w:rFonts w:ascii="Arial" w:hAnsi="Arial" w:cs="Arial"/>
          <w:sz w:val="24"/>
          <w:szCs w:val="24"/>
        </w:rPr>
        <w:t>ing the pin on a Staff</w:t>
      </w:r>
      <w:r w:rsidR="00652AC5">
        <w:rPr>
          <w:rFonts w:ascii="Arial" w:hAnsi="Arial" w:cs="Arial"/>
          <w:sz w:val="24"/>
          <w:szCs w:val="24"/>
        </w:rPr>
        <w:t xml:space="preserve"> Alert </w:t>
      </w:r>
      <w:r w:rsidR="00896DFF">
        <w:rPr>
          <w:rFonts w:ascii="Arial" w:hAnsi="Arial" w:cs="Arial"/>
          <w:sz w:val="24"/>
          <w:szCs w:val="24"/>
        </w:rPr>
        <w:t>P</w:t>
      </w:r>
      <w:r w:rsidR="000F618B">
        <w:rPr>
          <w:rFonts w:ascii="Arial" w:hAnsi="Arial" w:cs="Arial"/>
          <w:sz w:val="24"/>
          <w:szCs w:val="24"/>
        </w:rPr>
        <w:t>endant</w:t>
      </w:r>
    </w:p>
    <w:p w14:paraId="4F61660B" w14:textId="77777777" w:rsidR="00DB226F" w:rsidRDefault="005D0462" w:rsidP="005435B2">
      <w:pPr>
        <w:pStyle w:val="ListParagraph"/>
        <w:numPr>
          <w:ilvl w:val="1"/>
          <w:numId w:val="23"/>
        </w:numPr>
        <w:ind w:left="993" w:hanging="284"/>
        <w:jc w:val="both"/>
        <w:rPr>
          <w:rFonts w:ascii="Arial" w:hAnsi="Arial" w:cs="Arial"/>
          <w:sz w:val="24"/>
          <w:szCs w:val="24"/>
        </w:rPr>
      </w:pPr>
      <w:r>
        <w:rPr>
          <w:rFonts w:ascii="Arial" w:hAnsi="Arial" w:cs="Arial"/>
          <w:sz w:val="24"/>
          <w:szCs w:val="24"/>
        </w:rPr>
        <w:t>Required response</w:t>
      </w:r>
      <w:r w:rsidR="00CE6DC2" w:rsidRPr="003C7561">
        <w:rPr>
          <w:rFonts w:ascii="Arial" w:hAnsi="Arial" w:cs="Arial"/>
          <w:sz w:val="24"/>
          <w:szCs w:val="24"/>
        </w:rPr>
        <w:t>:  C</w:t>
      </w:r>
      <w:r w:rsidR="00DD7B6D" w:rsidRPr="003C7561">
        <w:rPr>
          <w:rFonts w:ascii="Arial" w:hAnsi="Arial" w:cs="Arial"/>
          <w:sz w:val="24"/>
          <w:szCs w:val="24"/>
        </w:rPr>
        <w:t xml:space="preserve">olleagues </w:t>
      </w:r>
      <w:r w:rsidR="00CE6DC2" w:rsidRPr="003C7561">
        <w:rPr>
          <w:rFonts w:ascii="Arial" w:hAnsi="Arial" w:cs="Arial"/>
          <w:sz w:val="24"/>
          <w:szCs w:val="24"/>
        </w:rPr>
        <w:t xml:space="preserve">hearing this </w:t>
      </w:r>
      <w:r w:rsidR="00DD7B6D" w:rsidRPr="003C7561">
        <w:rPr>
          <w:rFonts w:ascii="Arial" w:hAnsi="Arial" w:cs="Arial"/>
          <w:sz w:val="24"/>
          <w:szCs w:val="24"/>
        </w:rPr>
        <w:t>in the i</w:t>
      </w:r>
      <w:r w:rsidR="00CE6DC2" w:rsidRPr="003C7561">
        <w:rPr>
          <w:rFonts w:ascii="Arial" w:hAnsi="Arial" w:cs="Arial"/>
          <w:sz w:val="24"/>
          <w:szCs w:val="24"/>
        </w:rPr>
        <w:t xml:space="preserve">mmediate area </w:t>
      </w:r>
      <w:r w:rsidR="00DD7B6D" w:rsidRPr="003C7561">
        <w:rPr>
          <w:rFonts w:ascii="Arial" w:hAnsi="Arial" w:cs="Arial"/>
          <w:sz w:val="24"/>
          <w:szCs w:val="24"/>
        </w:rPr>
        <w:t xml:space="preserve">come running AND </w:t>
      </w:r>
      <w:r w:rsidR="00CE6DC2" w:rsidRPr="003C7561">
        <w:rPr>
          <w:rFonts w:ascii="Arial" w:hAnsi="Arial" w:cs="Arial"/>
          <w:sz w:val="24"/>
          <w:szCs w:val="24"/>
        </w:rPr>
        <w:t>colleague at closest desk (or other area in close proximity) dial</w:t>
      </w:r>
      <w:r>
        <w:rPr>
          <w:rFonts w:ascii="Arial" w:hAnsi="Arial" w:cs="Arial"/>
          <w:sz w:val="24"/>
          <w:szCs w:val="24"/>
        </w:rPr>
        <w:t>s</w:t>
      </w:r>
      <w:r w:rsidR="00CE6DC2" w:rsidRPr="003C7561">
        <w:rPr>
          <w:rFonts w:ascii="Arial" w:hAnsi="Arial" w:cs="Arial"/>
          <w:sz w:val="24"/>
          <w:szCs w:val="24"/>
        </w:rPr>
        <w:t xml:space="preserve"> 55 to initiate a Code White</w:t>
      </w:r>
    </w:p>
    <w:p w14:paraId="4F61660C" w14:textId="77777777" w:rsidR="007766F2" w:rsidRDefault="007766F2" w:rsidP="007766F2">
      <w:pPr>
        <w:pStyle w:val="ListParagraph"/>
        <w:numPr>
          <w:ilvl w:val="0"/>
          <w:numId w:val="23"/>
        </w:numPr>
        <w:jc w:val="both"/>
        <w:rPr>
          <w:rFonts w:ascii="Arial" w:hAnsi="Arial" w:cs="Arial"/>
          <w:sz w:val="24"/>
          <w:szCs w:val="24"/>
        </w:rPr>
      </w:pPr>
      <w:r>
        <w:rPr>
          <w:rFonts w:ascii="Arial" w:hAnsi="Arial" w:cs="Arial"/>
          <w:sz w:val="24"/>
          <w:szCs w:val="24"/>
        </w:rPr>
        <w:t>Pushing the Duress button on the Connecting Care SMART badge</w:t>
      </w:r>
    </w:p>
    <w:p w14:paraId="4F61660D" w14:textId="77777777" w:rsidR="007766F2" w:rsidRPr="003C7561" w:rsidRDefault="007766F2" w:rsidP="007766F2">
      <w:pPr>
        <w:pStyle w:val="ListParagraph"/>
        <w:numPr>
          <w:ilvl w:val="1"/>
          <w:numId w:val="23"/>
        </w:numPr>
        <w:ind w:left="993"/>
        <w:jc w:val="both"/>
        <w:rPr>
          <w:rFonts w:ascii="Arial" w:hAnsi="Arial" w:cs="Arial"/>
          <w:sz w:val="24"/>
          <w:szCs w:val="24"/>
        </w:rPr>
      </w:pPr>
      <w:r>
        <w:rPr>
          <w:rFonts w:ascii="Arial" w:hAnsi="Arial" w:cs="Arial"/>
          <w:sz w:val="24"/>
          <w:szCs w:val="24"/>
        </w:rPr>
        <w:lastRenderedPageBreak/>
        <w:t xml:space="preserve">Required response:  Worker is located to within </w:t>
      </w:r>
      <w:r w:rsidR="009440C1">
        <w:rPr>
          <w:rFonts w:ascii="Arial" w:hAnsi="Arial" w:cs="Arial"/>
          <w:sz w:val="24"/>
          <w:szCs w:val="24"/>
        </w:rPr>
        <w:t>1 foot</w:t>
      </w:r>
      <w:r>
        <w:rPr>
          <w:rFonts w:ascii="Arial" w:hAnsi="Arial" w:cs="Arial"/>
          <w:sz w:val="24"/>
          <w:szCs w:val="24"/>
        </w:rPr>
        <w:t>, shown on the Connecting Care monitor at the nursing station and in patient rooms, a Code White is initiated, Security Services arrives</w:t>
      </w:r>
    </w:p>
    <w:p w14:paraId="4F61660E" w14:textId="77777777" w:rsidR="00CE6DC2" w:rsidRPr="003C7561" w:rsidRDefault="00D64BE2" w:rsidP="00DB226F">
      <w:pPr>
        <w:pStyle w:val="ListParagraph"/>
        <w:numPr>
          <w:ilvl w:val="0"/>
          <w:numId w:val="23"/>
        </w:numPr>
        <w:jc w:val="both"/>
        <w:rPr>
          <w:rFonts w:ascii="Arial" w:hAnsi="Arial" w:cs="Arial"/>
          <w:sz w:val="24"/>
          <w:szCs w:val="24"/>
        </w:rPr>
      </w:pPr>
      <w:r w:rsidRPr="003C7561">
        <w:rPr>
          <w:rFonts w:ascii="Arial" w:hAnsi="Arial" w:cs="Arial"/>
          <w:sz w:val="24"/>
          <w:szCs w:val="24"/>
        </w:rPr>
        <w:t xml:space="preserve">Pushing a </w:t>
      </w:r>
      <w:r w:rsidR="00DB226F" w:rsidRPr="003C7561">
        <w:rPr>
          <w:rFonts w:ascii="Arial" w:hAnsi="Arial" w:cs="Arial"/>
          <w:sz w:val="24"/>
          <w:szCs w:val="24"/>
        </w:rPr>
        <w:t xml:space="preserve">personal </w:t>
      </w:r>
      <w:r w:rsidR="00B3190F" w:rsidRPr="003C7561">
        <w:rPr>
          <w:rFonts w:ascii="Arial" w:hAnsi="Arial" w:cs="Arial"/>
          <w:sz w:val="24"/>
          <w:szCs w:val="24"/>
        </w:rPr>
        <w:t xml:space="preserve">panic </w:t>
      </w:r>
      <w:r w:rsidR="00DB226F" w:rsidRPr="003C7561">
        <w:rPr>
          <w:rFonts w:ascii="Arial" w:hAnsi="Arial" w:cs="Arial"/>
          <w:sz w:val="24"/>
          <w:szCs w:val="24"/>
        </w:rPr>
        <w:t>alarm</w:t>
      </w:r>
      <w:r w:rsidR="000F618B">
        <w:rPr>
          <w:rFonts w:ascii="Arial" w:hAnsi="Arial" w:cs="Arial"/>
          <w:sz w:val="24"/>
          <w:szCs w:val="24"/>
        </w:rPr>
        <w:t xml:space="preserve"> (portable Code White button)</w:t>
      </w:r>
    </w:p>
    <w:p w14:paraId="4F61660F" w14:textId="77777777" w:rsidR="00CE6DC2" w:rsidRPr="003C7561" w:rsidRDefault="005D0462" w:rsidP="005435B2">
      <w:pPr>
        <w:pStyle w:val="ListParagraph"/>
        <w:numPr>
          <w:ilvl w:val="1"/>
          <w:numId w:val="23"/>
        </w:numPr>
        <w:ind w:left="993" w:hanging="284"/>
        <w:jc w:val="both"/>
        <w:rPr>
          <w:rFonts w:ascii="Arial" w:hAnsi="Arial" w:cs="Arial"/>
          <w:sz w:val="24"/>
          <w:szCs w:val="24"/>
        </w:rPr>
      </w:pPr>
      <w:r>
        <w:rPr>
          <w:rFonts w:ascii="Arial" w:hAnsi="Arial" w:cs="Arial"/>
          <w:sz w:val="24"/>
          <w:szCs w:val="24"/>
        </w:rPr>
        <w:t>Required response</w:t>
      </w:r>
      <w:r w:rsidR="00CE6DC2" w:rsidRPr="003C7561">
        <w:rPr>
          <w:rFonts w:ascii="Arial" w:hAnsi="Arial" w:cs="Arial"/>
          <w:sz w:val="24"/>
          <w:szCs w:val="24"/>
        </w:rPr>
        <w:t xml:space="preserve">:  A </w:t>
      </w:r>
      <w:r w:rsidR="00DD7B6D" w:rsidRPr="003C7561">
        <w:rPr>
          <w:rFonts w:ascii="Arial" w:hAnsi="Arial" w:cs="Arial"/>
          <w:sz w:val="24"/>
          <w:szCs w:val="24"/>
        </w:rPr>
        <w:t>Code White</w:t>
      </w:r>
      <w:r w:rsidR="00CE6DC2" w:rsidRPr="003C7561">
        <w:rPr>
          <w:rFonts w:ascii="Arial" w:hAnsi="Arial" w:cs="Arial"/>
          <w:sz w:val="24"/>
          <w:szCs w:val="24"/>
        </w:rPr>
        <w:t xml:space="preserve"> is initiated, Security Servic</w:t>
      </w:r>
      <w:r>
        <w:rPr>
          <w:rFonts w:ascii="Arial" w:hAnsi="Arial" w:cs="Arial"/>
          <w:sz w:val="24"/>
          <w:szCs w:val="24"/>
        </w:rPr>
        <w:t>es arrives</w:t>
      </w:r>
    </w:p>
    <w:p w14:paraId="4F616610" w14:textId="77777777" w:rsidR="007250CD" w:rsidRPr="003C7561" w:rsidRDefault="005D0462" w:rsidP="005435B2">
      <w:pPr>
        <w:pStyle w:val="ListParagraph"/>
        <w:numPr>
          <w:ilvl w:val="1"/>
          <w:numId w:val="23"/>
        </w:numPr>
        <w:ind w:left="993" w:hanging="284"/>
        <w:jc w:val="both"/>
        <w:rPr>
          <w:rFonts w:ascii="Arial" w:hAnsi="Arial" w:cs="Arial"/>
          <w:sz w:val="24"/>
          <w:szCs w:val="24"/>
        </w:rPr>
      </w:pPr>
      <w:r>
        <w:rPr>
          <w:rFonts w:ascii="Arial" w:hAnsi="Arial" w:cs="Arial"/>
          <w:sz w:val="24"/>
          <w:szCs w:val="24"/>
        </w:rPr>
        <w:t>Required response</w:t>
      </w:r>
      <w:r w:rsidR="00CE6DC2" w:rsidRPr="003C7561">
        <w:rPr>
          <w:rFonts w:ascii="Arial" w:hAnsi="Arial" w:cs="Arial"/>
          <w:sz w:val="24"/>
          <w:szCs w:val="24"/>
        </w:rPr>
        <w:t xml:space="preserve"> </w:t>
      </w:r>
      <w:r w:rsidR="00DB226F" w:rsidRPr="003C7561">
        <w:rPr>
          <w:rFonts w:ascii="Arial" w:hAnsi="Arial" w:cs="Arial"/>
          <w:sz w:val="24"/>
          <w:szCs w:val="24"/>
        </w:rPr>
        <w:t xml:space="preserve">in Mental Health Inpatient Unit </w:t>
      </w:r>
      <w:r w:rsidR="00DB226F" w:rsidRPr="005D0462">
        <w:rPr>
          <w:rFonts w:ascii="Arial" w:hAnsi="Arial" w:cs="Arial"/>
          <w:sz w:val="24"/>
          <w:szCs w:val="24"/>
          <w:u w:val="single"/>
        </w:rPr>
        <w:t>only</w:t>
      </w:r>
      <w:r w:rsidR="00CE6DC2" w:rsidRPr="003C7561">
        <w:rPr>
          <w:rFonts w:ascii="Arial" w:hAnsi="Arial" w:cs="Arial"/>
          <w:sz w:val="24"/>
          <w:szCs w:val="24"/>
        </w:rPr>
        <w:t xml:space="preserve">:  </w:t>
      </w:r>
      <w:r w:rsidR="00B3190F" w:rsidRPr="003C7561">
        <w:rPr>
          <w:rFonts w:ascii="Arial" w:hAnsi="Arial" w:cs="Arial"/>
          <w:sz w:val="24"/>
          <w:szCs w:val="24"/>
        </w:rPr>
        <w:t xml:space="preserve">A Code White is initiated, Security Services </w:t>
      </w:r>
      <w:r>
        <w:rPr>
          <w:rFonts w:ascii="Arial" w:hAnsi="Arial" w:cs="Arial"/>
          <w:sz w:val="24"/>
          <w:szCs w:val="24"/>
        </w:rPr>
        <w:t>arrives</w:t>
      </w:r>
      <w:r w:rsidR="00B3190F" w:rsidRPr="003C7561">
        <w:rPr>
          <w:rFonts w:ascii="Arial" w:hAnsi="Arial" w:cs="Arial"/>
          <w:sz w:val="24"/>
          <w:szCs w:val="24"/>
        </w:rPr>
        <w:t xml:space="preserve"> AND c</w:t>
      </w:r>
      <w:r w:rsidR="00CE6DC2" w:rsidRPr="003C7561">
        <w:rPr>
          <w:rFonts w:ascii="Arial" w:hAnsi="Arial" w:cs="Arial"/>
          <w:sz w:val="24"/>
          <w:szCs w:val="24"/>
        </w:rPr>
        <w:t>olleagues hearing this in the immediate area come running</w:t>
      </w:r>
      <w:r w:rsidR="000874D7">
        <w:rPr>
          <w:rFonts w:ascii="Arial" w:hAnsi="Arial" w:cs="Arial"/>
          <w:sz w:val="24"/>
          <w:szCs w:val="24"/>
        </w:rPr>
        <w:t xml:space="preserve"> </w:t>
      </w:r>
      <w:r w:rsidR="000874D7" w:rsidRPr="003C7561">
        <w:rPr>
          <w:rFonts w:ascii="Arial" w:hAnsi="Arial" w:cs="Arial"/>
          <w:sz w:val="24"/>
          <w:szCs w:val="24"/>
        </w:rPr>
        <w:t>AND colleague at closest desk (or other area in close proximity) dial</w:t>
      </w:r>
      <w:r w:rsidR="000874D7">
        <w:rPr>
          <w:rFonts w:ascii="Arial" w:hAnsi="Arial" w:cs="Arial"/>
          <w:sz w:val="24"/>
          <w:szCs w:val="24"/>
        </w:rPr>
        <w:t>s</w:t>
      </w:r>
      <w:r w:rsidR="000874D7" w:rsidRPr="003C7561">
        <w:rPr>
          <w:rFonts w:ascii="Arial" w:hAnsi="Arial" w:cs="Arial"/>
          <w:sz w:val="24"/>
          <w:szCs w:val="24"/>
        </w:rPr>
        <w:t xml:space="preserve"> 55 to initiate a Code White</w:t>
      </w:r>
      <w:r w:rsidR="004D6C52">
        <w:rPr>
          <w:rFonts w:ascii="Arial" w:hAnsi="Arial" w:cs="Arial"/>
          <w:sz w:val="24"/>
          <w:szCs w:val="24"/>
        </w:rPr>
        <w:t xml:space="preserve"> (if the overhead audible enunciator is not heard within 10 seconds)</w:t>
      </w:r>
    </w:p>
    <w:p w14:paraId="4F616611" w14:textId="77777777" w:rsidR="00CE6DC2" w:rsidRPr="003C7561" w:rsidRDefault="00DB226F" w:rsidP="00DB226F">
      <w:pPr>
        <w:pStyle w:val="ListParagraph"/>
        <w:numPr>
          <w:ilvl w:val="0"/>
          <w:numId w:val="23"/>
        </w:numPr>
        <w:jc w:val="both"/>
        <w:rPr>
          <w:rFonts w:ascii="Arial" w:hAnsi="Arial" w:cs="Arial"/>
          <w:sz w:val="24"/>
          <w:szCs w:val="24"/>
        </w:rPr>
      </w:pPr>
      <w:r w:rsidRPr="003C7561">
        <w:rPr>
          <w:rFonts w:ascii="Arial" w:hAnsi="Arial" w:cs="Arial"/>
          <w:sz w:val="24"/>
          <w:szCs w:val="24"/>
        </w:rPr>
        <w:t xml:space="preserve">Pushing a </w:t>
      </w:r>
      <w:r w:rsidR="00C446EC">
        <w:rPr>
          <w:rFonts w:ascii="Arial" w:hAnsi="Arial" w:cs="Arial"/>
          <w:sz w:val="24"/>
          <w:szCs w:val="24"/>
        </w:rPr>
        <w:t xml:space="preserve">(fixed) </w:t>
      </w:r>
      <w:r w:rsidR="00B3190F" w:rsidRPr="003C7561">
        <w:rPr>
          <w:rFonts w:ascii="Arial" w:hAnsi="Arial" w:cs="Arial"/>
          <w:sz w:val="24"/>
          <w:szCs w:val="24"/>
        </w:rPr>
        <w:t xml:space="preserve">Code White </w:t>
      </w:r>
      <w:r w:rsidRPr="003C7561">
        <w:rPr>
          <w:rFonts w:ascii="Arial" w:hAnsi="Arial" w:cs="Arial"/>
          <w:sz w:val="24"/>
          <w:szCs w:val="24"/>
        </w:rPr>
        <w:t>button</w:t>
      </w:r>
    </w:p>
    <w:p w14:paraId="4F616612" w14:textId="77777777" w:rsidR="00CE6DC2" w:rsidRPr="003C7561" w:rsidRDefault="005D0462" w:rsidP="005435B2">
      <w:pPr>
        <w:pStyle w:val="ListParagraph"/>
        <w:numPr>
          <w:ilvl w:val="1"/>
          <w:numId w:val="23"/>
        </w:numPr>
        <w:ind w:left="993" w:hanging="284"/>
        <w:jc w:val="both"/>
        <w:rPr>
          <w:rFonts w:ascii="Arial" w:hAnsi="Arial" w:cs="Arial"/>
          <w:sz w:val="24"/>
          <w:szCs w:val="24"/>
        </w:rPr>
      </w:pPr>
      <w:r>
        <w:rPr>
          <w:rFonts w:ascii="Arial" w:hAnsi="Arial" w:cs="Arial"/>
          <w:sz w:val="24"/>
          <w:szCs w:val="24"/>
        </w:rPr>
        <w:t>Required response</w:t>
      </w:r>
      <w:r w:rsidR="00CE6DC2" w:rsidRPr="003C7561">
        <w:rPr>
          <w:rFonts w:ascii="Arial" w:hAnsi="Arial" w:cs="Arial"/>
          <w:sz w:val="24"/>
          <w:szCs w:val="24"/>
        </w:rPr>
        <w:t xml:space="preserve">:  A Code White is initiated, Security Services </w:t>
      </w:r>
      <w:r>
        <w:rPr>
          <w:rFonts w:ascii="Arial" w:hAnsi="Arial" w:cs="Arial"/>
          <w:sz w:val="24"/>
          <w:szCs w:val="24"/>
        </w:rPr>
        <w:t>arrives</w:t>
      </w:r>
    </w:p>
    <w:p w14:paraId="4F616613" w14:textId="77777777" w:rsidR="00CE6DC2" w:rsidRPr="003C7561" w:rsidRDefault="00EA6BEC" w:rsidP="00DD7B6D">
      <w:pPr>
        <w:pStyle w:val="ListParagraph"/>
        <w:numPr>
          <w:ilvl w:val="0"/>
          <w:numId w:val="23"/>
        </w:numPr>
        <w:jc w:val="both"/>
        <w:rPr>
          <w:rFonts w:ascii="Arial" w:hAnsi="Arial" w:cs="Arial"/>
          <w:sz w:val="24"/>
          <w:szCs w:val="24"/>
        </w:rPr>
      </w:pPr>
      <w:r w:rsidRPr="003C7561">
        <w:rPr>
          <w:rFonts w:ascii="Arial" w:hAnsi="Arial" w:cs="Arial"/>
          <w:sz w:val="24"/>
          <w:szCs w:val="24"/>
        </w:rPr>
        <w:t xml:space="preserve">Dialing 55 via desktop phone or </w:t>
      </w:r>
      <w:r w:rsidR="00747DF6" w:rsidRPr="003C7561">
        <w:rPr>
          <w:rFonts w:ascii="Arial" w:hAnsi="Arial" w:cs="Arial"/>
          <w:sz w:val="24"/>
          <w:szCs w:val="24"/>
        </w:rPr>
        <w:t>wireless</w:t>
      </w:r>
      <w:r w:rsidRPr="003C7561">
        <w:rPr>
          <w:rFonts w:ascii="Arial" w:hAnsi="Arial" w:cs="Arial"/>
          <w:sz w:val="24"/>
          <w:szCs w:val="24"/>
        </w:rPr>
        <w:t xml:space="preserve"> phone</w:t>
      </w:r>
    </w:p>
    <w:p w14:paraId="4F616614" w14:textId="77777777" w:rsidR="00DD7B6D" w:rsidRPr="003C7561" w:rsidRDefault="005D0462" w:rsidP="005435B2">
      <w:pPr>
        <w:pStyle w:val="ListParagraph"/>
        <w:numPr>
          <w:ilvl w:val="1"/>
          <w:numId w:val="23"/>
        </w:numPr>
        <w:ind w:left="993" w:hanging="284"/>
        <w:jc w:val="both"/>
        <w:rPr>
          <w:rFonts w:ascii="Arial" w:hAnsi="Arial" w:cs="Arial"/>
          <w:sz w:val="24"/>
          <w:szCs w:val="24"/>
        </w:rPr>
      </w:pPr>
      <w:r>
        <w:rPr>
          <w:rFonts w:ascii="Arial" w:hAnsi="Arial" w:cs="Arial"/>
          <w:sz w:val="24"/>
          <w:szCs w:val="24"/>
        </w:rPr>
        <w:t>Required response</w:t>
      </w:r>
      <w:r w:rsidR="00CE6DC2" w:rsidRPr="003C7561">
        <w:rPr>
          <w:rFonts w:ascii="Arial" w:hAnsi="Arial" w:cs="Arial"/>
          <w:sz w:val="24"/>
          <w:szCs w:val="24"/>
        </w:rPr>
        <w:t xml:space="preserve">:  </w:t>
      </w:r>
      <w:r w:rsidR="008F3245" w:rsidRPr="003C7561">
        <w:rPr>
          <w:rFonts w:ascii="Arial" w:hAnsi="Arial" w:cs="Arial"/>
          <w:sz w:val="24"/>
          <w:szCs w:val="24"/>
        </w:rPr>
        <w:t xml:space="preserve">Locating (i.e., Switchboard) responds, asking caller to identify nature of emergency.  </w:t>
      </w:r>
      <w:r w:rsidR="000874D7">
        <w:rPr>
          <w:rFonts w:ascii="Arial" w:hAnsi="Arial" w:cs="Arial"/>
          <w:sz w:val="24"/>
          <w:szCs w:val="24"/>
        </w:rPr>
        <w:t>A</w:t>
      </w:r>
      <w:r w:rsidR="00CE6DC2" w:rsidRPr="003C7561">
        <w:rPr>
          <w:rFonts w:ascii="Arial" w:hAnsi="Arial" w:cs="Arial"/>
          <w:sz w:val="24"/>
          <w:szCs w:val="24"/>
        </w:rPr>
        <w:t xml:space="preserve"> Code White is initiated, Security Services </w:t>
      </w:r>
      <w:r>
        <w:rPr>
          <w:rFonts w:ascii="Arial" w:hAnsi="Arial" w:cs="Arial"/>
          <w:sz w:val="24"/>
          <w:szCs w:val="24"/>
        </w:rPr>
        <w:t>arrives</w:t>
      </w:r>
      <w:r w:rsidR="008F3245" w:rsidRPr="003C7561">
        <w:rPr>
          <w:rFonts w:ascii="Arial" w:hAnsi="Arial" w:cs="Arial"/>
          <w:sz w:val="24"/>
          <w:szCs w:val="24"/>
        </w:rPr>
        <w:t>.</w:t>
      </w:r>
      <w:r w:rsidR="009440C1">
        <w:rPr>
          <w:rFonts w:ascii="Arial" w:hAnsi="Arial" w:cs="Arial"/>
          <w:sz w:val="24"/>
          <w:szCs w:val="24"/>
        </w:rPr>
        <w:t xml:space="preserve">  Note that the Rotary building also dials 55.</w:t>
      </w:r>
    </w:p>
    <w:p w14:paraId="4F616615" w14:textId="77777777" w:rsidR="008F3245" w:rsidRPr="003C7561" w:rsidRDefault="00DD7B6D" w:rsidP="00DD7B6D">
      <w:pPr>
        <w:pStyle w:val="ListParagraph"/>
        <w:numPr>
          <w:ilvl w:val="0"/>
          <w:numId w:val="23"/>
        </w:numPr>
        <w:jc w:val="both"/>
        <w:rPr>
          <w:rFonts w:ascii="Arial" w:hAnsi="Arial" w:cs="Arial"/>
          <w:sz w:val="24"/>
          <w:szCs w:val="24"/>
        </w:rPr>
      </w:pPr>
      <w:r w:rsidRPr="003C7561">
        <w:rPr>
          <w:rFonts w:ascii="Arial" w:hAnsi="Arial" w:cs="Arial"/>
          <w:sz w:val="24"/>
          <w:szCs w:val="24"/>
        </w:rPr>
        <w:t xml:space="preserve">At </w:t>
      </w:r>
      <w:r w:rsidR="00AE4679" w:rsidRPr="003C7561">
        <w:rPr>
          <w:rFonts w:ascii="Arial" w:hAnsi="Arial" w:cs="Arial"/>
          <w:sz w:val="24"/>
          <w:szCs w:val="24"/>
        </w:rPr>
        <w:t>off-site facilities</w:t>
      </w:r>
      <w:r w:rsidRPr="003C7561">
        <w:rPr>
          <w:rFonts w:ascii="Arial" w:hAnsi="Arial" w:cs="Arial"/>
          <w:sz w:val="24"/>
          <w:szCs w:val="24"/>
        </w:rPr>
        <w:t xml:space="preserve"> </w:t>
      </w:r>
      <w:r w:rsidR="000874D7" w:rsidRPr="000874D7">
        <w:rPr>
          <w:rFonts w:ascii="Arial" w:hAnsi="Arial" w:cs="Arial"/>
          <w:sz w:val="24"/>
          <w:szCs w:val="24"/>
          <w:u w:val="single"/>
        </w:rPr>
        <w:t>only</w:t>
      </w:r>
      <w:r w:rsidRPr="003C7561">
        <w:rPr>
          <w:rFonts w:ascii="Arial" w:hAnsi="Arial" w:cs="Arial"/>
          <w:sz w:val="24"/>
          <w:szCs w:val="24"/>
        </w:rPr>
        <w:t>, dialing 911</w:t>
      </w:r>
    </w:p>
    <w:p w14:paraId="4F616616" w14:textId="77777777" w:rsidR="009053D4" w:rsidRPr="003C7561" w:rsidRDefault="005D0462" w:rsidP="005435B2">
      <w:pPr>
        <w:pStyle w:val="ListParagraph"/>
        <w:numPr>
          <w:ilvl w:val="1"/>
          <w:numId w:val="23"/>
        </w:numPr>
        <w:ind w:left="993" w:hanging="284"/>
        <w:jc w:val="both"/>
        <w:rPr>
          <w:rFonts w:ascii="Arial" w:hAnsi="Arial" w:cs="Arial"/>
          <w:sz w:val="24"/>
          <w:szCs w:val="24"/>
        </w:rPr>
      </w:pPr>
      <w:r>
        <w:rPr>
          <w:rFonts w:ascii="Arial" w:hAnsi="Arial" w:cs="Arial"/>
          <w:sz w:val="24"/>
          <w:szCs w:val="24"/>
        </w:rPr>
        <w:t>Required response</w:t>
      </w:r>
      <w:r w:rsidR="008F3245" w:rsidRPr="003C7561">
        <w:rPr>
          <w:rFonts w:ascii="Arial" w:hAnsi="Arial" w:cs="Arial"/>
          <w:sz w:val="24"/>
          <w:szCs w:val="24"/>
        </w:rPr>
        <w:t>:  Emergency Services respond, asking caller to identify nature of emergency.</w:t>
      </w:r>
      <w:r w:rsidR="000874D7">
        <w:rPr>
          <w:rFonts w:ascii="Arial" w:hAnsi="Arial" w:cs="Arial"/>
          <w:sz w:val="24"/>
          <w:szCs w:val="24"/>
        </w:rPr>
        <w:t xml:space="preserve"> </w:t>
      </w:r>
      <w:r w:rsidR="008F3245" w:rsidRPr="003C7561">
        <w:rPr>
          <w:rFonts w:ascii="Arial" w:hAnsi="Arial" w:cs="Arial"/>
          <w:sz w:val="24"/>
          <w:szCs w:val="24"/>
        </w:rPr>
        <w:t xml:space="preserve"> </w:t>
      </w:r>
      <w:r w:rsidR="00DD7B6D" w:rsidRPr="003C7561">
        <w:rPr>
          <w:rFonts w:ascii="Arial" w:hAnsi="Arial" w:cs="Arial"/>
          <w:sz w:val="24"/>
          <w:szCs w:val="24"/>
        </w:rPr>
        <w:t>Barrie City Police</w:t>
      </w:r>
      <w:r w:rsidR="00AE4679" w:rsidRPr="003C7561">
        <w:rPr>
          <w:rFonts w:ascii="Arial" w:hAnsi="Arial" w:cs="Arial"/>
          <w:sz w:val="24"/>
          <w:szCs w:val="24"/>
        </w:rPr>
        <w:t xml:space="preserve"> </w:t>
      </w:r>
      <w:r w:rsidR="008F3245" w:rsidRPr="003C7561">
        <w:rPr>
          <w:rFonts w:ascii="Arial" w:hAnsi="Arial" w:cs="Arial"/>
          <w:sz w:val="24"/>
          <w:szCs w:val="24"/>
        </w:rPr>
        <w:t xml:space="preserve">are dispatched.  This call shall be immediately </w:t>
      </w:r>
      <w:r w:rsidR="00DD7B6D" w:rsidRPr="003C7561">
        <w:rPr>
          <w:rFonts w:ascii="Arial" w:hAnsi="Arial" w:cs="Arial"/>
          <w:sz w:val="24"/>
          <w:szCs w:val="24"/>
        </w:rPr>
        <w:t>followed with dialing 55</w:t>
      </w:r>
      <w:r w:rsidR="00AE4679" w:rsidRPr="003C7561">
        <w:rPr>
          <w:rFonts w:ascii="Arial" w:hAnsi="Arial" w:cs="Arial"/>
          <w:sz w:val="24"/>
          <w:szCs w:val="24"/>
        </w:rPr>
        <w:t xml:space="preserve"> </w:t>
      </w:r>
      <w:r w:rsidR="00DD7B6D" w:rsidRPr="003C7561">
        <w:rPr>
          <w:rFonts w:ascii="Arial" w:hAnsi="Arial" w:cs="Arial"/>
          <w:sz w:val="24"/>
          <w:szCs w:val="24"/>
        </w:rPr>
        <w:t xml:space="preserve">to </w:t>
      </w:r>
      <w:r w:rsidR="00AE4679" w:rsidRPr="003C7561">
        <w:rPr>
          <w:rFonts w:ascii="Arial" w:hAnsi="Arial" w:cs="Arial"/>
          <w:sz w:val="24"/>
          <w:szCs w:val="24"/>
        </w:rPr>
        <w:t>report</w:t>
      </w:r>
      <w:r w:rsidR="00DD7B6D" w:rsidRPr="003C7561">
        <w:rPr>
          <w:rFonts w:ascii="Arial" w:hAnsi="Arial" w:cs="Arial"/>
          <w:sz w:val="24"/>
          <w:szCs w:val="24"/>
        </w:rPr>
        <w:t xml:space="preserve"> the event</w:t>
      </w:r>
      <w:r w:rsidR="008F3245" w:rsidRPr="003C7561">
        <w:rPr>
          <w:rFonts w:ascii="Arial" w:hAnsi="Arial" w:cs="Arial"/>
          <w:sz w:val="24"/>
          <w:szCs w:val="24"/>
        </w:rPr>
        <w:t xml:space="preserve"> to Security Services, who may or may not be dispatched for next steps.</w:t>
      </w:r>
      <w:r w:rsidR="009440C1">
        <w:rPr>
          <w:rFonts w:ascii="Arial" w:hAnsi="Arial" w:cs="Arial"/>
          <w:sz w:val="24"/>
          <w:szCs w:val="24"/>
        </w:rPr>
        <w:t xml:space="preserve">  Dialing 911 for Barrie City Police does NOT apply to the Rotary building (911 applies there for medical emergencies and fires only).</w:t>
      </w:r>
    </w:p>
    <w:p w14:paraId="4F616617" w14:textId="77777777" w:rsidR="0094274D" w:rsidRPr="003C7561" w:rsidRDefault="008F3245" w:rsidP="009053D4">
      <w:pPr>
        <w:pStyle w:val="ListParagraph"/>
        <w:numPr>
          <w:ilvl w:val="0"/>
          <w:numId w:val="24"/>
        </w:numPr>
        <w:jc w:val="both"/>
        <w:rPr>
          <w:rFonts w:ascii="Arial" w:hAnsi="Arial" w:cs="Arial"/>
          <w:sz w:val="24"/>
          <w:szCs w:val="24"/>
        </w:rPr>
      </w:pPr>
      <w:r w:rsidRPr="003C7561">
        <w:rPr>
          <w:rFonts w:ascii="Arial" w:hAnsi="Arial" w:cs="Arial"/>
          <w:b/>
          <w:sz w:val="24"/>
          <w:szCs w:val="24"/>
        </w:rPr>
        <w:t xml:space="preserve">If </w:t>
      </w:r>
      <w:r w:rsidR="00531BDE" w:rsidRPr="003C7561">
        <w:rPr>
          <w:rFonts w:ascii="Arial" w:hAnsi="Arial" w:cs="Arial"/>
          <w:b/>
          <w:sz w:val="24"/>
          <w:szCs w:val="24"/>
        </w:rPr>
        <w:t>there is</w:t>
      </w:r>
      <w:r w:rsidR="00531BDE" w:rsidRPr="003C7561">
        <w:rPr>
          <w:rFonts w:ascii="Arial" w:hAnsi="Arial" w:cs="Arial"/>
          <w:sz w:val="24"/>
          <w:szCs w:val="24"/>
        </w:rPr>
        <w:t xml:space="preserve"> </w:t>
      </w:r>
      <w:r w:rsidR="00531BDE" w:rsidRPr="003C7561">
        <w:rPr>
          <w:rFonts w:ascii="Arial" w:hAnsi="Arial" w:cs="Arial"/>
          <w:b/>
          <w:sz w:val="24"/>
          <w:szCs w:val="24"/>
        </w:rPr>
        <w:t xml:space="preserve">imminent </w:t>
      </w:r>
      <w:r w:rsidR="00712CFF" w:rsidRPr="003C7561">
        <w:rPr>
          <w:rFonts w:ascii="Arial" w:hAnsi="Arial" w:cs="Arial"/>
          <w:b/>
          <w:sz w:val="24"/>
          <w:szCs w:val="24"/>
        </w:rPr>
        <w:t xml:space="preserve">danger </w:t>
      </w:r>
      <w:r w:rsidR="00531BDE" w:rsidRPr="003C7561">
        <w:rPr>
          <w:rFonts w:ascii="Arial" w:hAnsi="Arial" w:cs="Arial"/>
          <w:b/>
          <w:sz w:val="24"/>
          <w:szCs w:val="24"/>
        </w:rPr>
        <w:t>and</w:t>
      </w:r>
      <w:r w:rsidR="00712CFF" w:rsidRPr="003C7561">
        <w:rPr>
          <w:rFonts w:ascii="Arial" w:hAnsi="Arial" w:cs="Arial"/>
          <w:b/>
          <w:sz w:val="24"/>
          <w:szCs w:val="24"/>
        </w:rPr>
        <w:t>/or</w:t>
      </w:r>
      <w:r w:rsidR="00531BDE" w:rsidRPr="003C7561">
        <w:rPr>
          <w:rFonts w:ascii="Arial" w:hAnsi="Arial" w:cs="Arial"/>
          <w:b/>
          <w:sz w:val="24"/>
          <w:szCs w:val="24"/>
        </w:rPr>
        <w:t xml:space="preserve"> significant risk of grievous bodily harm</w:t>
      </w:r>
      <w:r w:rsidR="00531BDE" w:rsidRPr="003C7561">
        <w:rPr>
          <w:rFonts w:ascii="Arial" w:hAnsi="Arial" w:cs="Arial"/>
          <w:sz w:val="24"/>
          <w:szCs w:val="24"/>
        </w:rPr>
        <w:t xml:space="preserve"> </w:t>
      </w:r>
      <w:r w:rsidR="0094274D" w:rsidRPr="003C7561">
        <w:rPr>
          <w:rFonts w:ascii="Arial" w:hAnsi="Arial" w:cs="Arial"/>
          <w:sz w:val="24"/>
          <w:szCs w:val="24"/>
        </w:rPr>
        <w:t xml:space="preserve">to anyone in the room (whether worker or patient) and Security Services has not yet arrived, </w:t>
      </w:r>
      <w:r w:rsidR="0094274D" w:rsidRPr="003C7561">
        <w:rPr>
          <w:rFonts w:ascii="Arial" w:hAnsi="Arial" w:cs="Arial"/>
          <w:b/>
          <w:sz w:val="24"/>
          <w:szCs w:val="24"/>
        </w:rPr>
        <w:t xml:space="preserve">a </w:t>
      </w:r>
      <w:r w:rsidR="0094274D" w:rsidRPr="000874D7">
        <w:rPr>
          <w:rFonts w:ascii="Arial" w:hAnsi="Arial" w:cs="Arial"/>
          <w:b/>
          <w:sz w:val="24"/>
          <w:szCs w:val="24"/>
          <w:u w:val="single"/>
        </w:rPr>
        <w:t>minimum of two</w:t>
      </w:r>
      <w:r w:rsidR="0094274D" w:rsidRPr="003C7561">
        <w:rPr>
          <w:rFonts w:ascii="Arial" w:hAnsi="Arial" w:cs="Arial"/>
          <w:sz w:val="24"/>
          <w:szCs w:val="24"/>
        </w:rPr>
        <w:t xml:space="preserve"> </w:t>
      </w:r>
      <w:r w:rsidR="0094274D" w:rsidRPr="000874D7">
        <w:rPr>
          <w:rFonts w:ascii="Arial" w:hAnsi="Arial" w:cs="Arial"/>
          <w:b/>
          <w:sz w:val="24"/>
          <w:szCs w:val="24"/>
        </w:rPr>
        <w:t>workers</w:t>
      </w:r>
      <w:r w:rsidR="0094274D" w:rsidRPr="003C7561">
        <w:rPr>
          <w:rFonts w:ascii="Arial" w:hAnsi="Arial" w:cs="Arial"/>
          <w:sz w:val="24"/>
          <w:szCs w:val="24"/>
        </w:rPr>
        <w:t xml:space="preserve"> may enter the room</w:t>
      </w:r>
      <w:r w:rsidR="005D0462">
        <w:rPr>
          <w:rFonts w:ascii="Arial" w:hAnsi="Arial" w:cs="Arial"/>
          <w:sz w:val="24"/>
          <w:szCs w:val="24"/>
        </w:rPr>
        <w:t xml:space="preserve">, </w:t>
      </w:r>
      <w:r w:rsidR="005D0462" w:rsidRPr="005D0462">
        <w:rPr>
          <w:rFonts w:ascii="Arial" w:hAnsi="Arial" w:cs="Arial"/>
          <w:b/>
          <w:sz w:val="24"/>
          <w:szCs w:val="24"/>
          <w:u w:val="single"/>
        </w:rPr>
        <w:t>ONLY IF</w:t>
      </w:r>
      <w:r w:rsidR="0094274D" w:rsidRPr="005D0462">
        <w:rPr>
          <w:rFonts w:ascii="Arial" w:hAnsi="Arial" w:cs="Arial"/>
          <w:b/>
          <w:sz w:val="24"/>
          <w:szCs w:val="24"/>
        </w:rPr>
        <w:t>:</w:t>
      </w:r>
    </w:p>
    <w:p w14:paraId="4F616618" w14:textId="77777777" w:rsidR="0094274D" w:rsidRPr="003C7561" w:rsidRDefault="005D0462" w:rsidP="009053D4">
      <w:pPr>
        <w:pStyle w:val="ListParagraph"/>
        <w:numPr>
          <w:ilvl w:val="0"/>
          <w:numId w:val="26"/>
        </w:numPr>
        <w:jc w:val="both"/>
        <w:rPr>
          <w:rFonts w:ascii="Arial" w:hAnsi="Arial" w:cs="Arial"/>
          <w:sz w:val="24"/>
          <w:szCs w:val="24"/>
        </w:rPr>
      </w:pPr>
      <w:r>
        <w:rPr>
          <w:rFonts w:ascii="Arial" w:hAnsi="Arial" w:cs="Arial"/>
          <w:sz w:val="24"/>
          <w:szCs w:val="24"/>
        </w:rPr>
        <w:t>T</w:t>
      </w:r>
      <w:r w:rsidR="0094274D" w:rsidRPr="003C7561">
        <w:rPr>
          <w:rFonts w:ascii="Arial" w:hAnsi="Arial" w:cs="Arial"/>
          <w:sz w:val="24"/>
          <w:szCs w:val="24"/>
        </w:rPr>
        <w:t>hey have assessed the risk to their own physical safety, AND</w:t>
      </w:r>
    </w:p>
    <w:p w14:paraId="4F616619" w14:textId="77777777" w:rsidR="0094274D" w:rsidRDefault="005D0462" w:rsidP="009053D4">
      <w:pPr>
        <w:pStyle w:val="ListParagraph"/>
        <w:numPr>
          <w:ilvl w:val="0"/>
          <w:numId w:val="26"/>
        </w:numPr>
        <w:jc w:val="both"/>
        <w:rPr>
          <w:rFonts w:ascii="Arial" w:hAnsi="Arial" w:cs="Arial"/>
          <w:sz w:val="24"/>
          <w:szCs w:val="24"/>
        </w:rPr>
      </w:pPr>
      <w:r>
        <w:rPr>
          <w:rFonts w:ascii="Arial" w:hAnsi="Arial" w:cs="Arial"/>
          <w:sz w:val="24"/>
          <w:szCs w:val="24"/>
        </w:rPr>
        <w:t>T</w:t>
      </w:r>
      <w:r w:rsidR="0094274D" w:rsidRPr="003C7561">
        <w:rPr>
          <w:rFonts w:ascii="Arial" w:hAnsi="Arial" w:cs="Arial"/>
          <w:sz w:val="24"/>
          <w:szCs w:val="24"/>
        </w:rPr>
        <w:t xml:space="preserve">hey </w:t>
      </w:r>
      <w:r w:rsidR="00712CFF" w:rsidRPr="003C7561">
        <w:rPr>
          <w:rFonts w:ascii="Arial" w:hAnsi="Arial" w:cs="Arial"/>
          <w:sz w:val="24"/>
          <w:szCs w:val="24"/>
        </w:rPr>
        <w:t>feel comfortable to do so</w:t>
      </w:r>
      <w:r w:rsidR="00531BDE" w:rsidRPr="003C7561">
        <w:rPr>
          <w:rFonts w:ascii="Arial" w:hAnsi="Arial" w:cs="Arial"/>
          <w:sz w:val="24"/>
          <w:szCs w:val="24"/>
        </w:rPr>
        <w:t>.</w:t>
      </w:r>
    </w:p>
    <w:p w14:paraId="4F61661A" w14:textId="77777777" w:rsidR="000874D7" w:rsidRPr="000874D7" w:rsidRDefault="000874D7" w:rsidP="000874D7">
      <w:pPr>
        <w:ind w:left="360"/>
        <w:jc w:val="both"/>
        <w:rPr>
          <w:rFonts w:cs="Arial"/>
        </w:rPr>
      </w:pPr>
      <w:r>
        <w:rPr>
          <w:rFonts w:cs="Arial"/>
        </w:rPr>
        <w:t xml:space="preserve">Note that </w:t>
      </w:r>
      <w:r w:rsidR="0056571E">
        <w:rPr>
          <w:rFonts w:cs="Arial"/>
        </w:rPr>
        <w:t xml:space="preserve">in these circumstances, </w:t>
      </w:r>
      <w:r>
        <w:rPr>
          <w:rFonts w:cs="Arial"/>
        </w:rPr>
        <w:t>the</w:t>
      </w:r>
      <w:r w:rsidR="0056571E">
        <w:rPr>
          <w:rFonts w:cs="Arial"/>
        </w:rPr>
        <w:t xml:space="preserve"> legislated requirements of the</w:t>
      </w:r>
      <w:r>
        <w:rPr>
          <w:rFonts w:cs="Arial"/>
        </w:rPr>
        <w:t xml:space="preserve"> </w:t>
      </w:r>
      <w:r w:rsidRPr="0056571E">
        <w:rPr>
          <w:rFonts w:cs="Arial"/>
          <w:i/>
        </w:rPr>
        <w:t>Occupational Health and Safety Act</w:t>
      </w:r>
      <w:r>
        <w:rPr>
          <w:rFonts w:cs="Arial"/>
        </w:rPr>
        <w:t xml:space="preserve"> trump clinical practice standards.  </w:t>
      </w:r>
      <w:r w:rsidRPr="0056571E">
        <w:rPr>
          <w:rFonts w:cs="Arial"/>
          <w:b/>
        </w:rPr>
        <w:t>No worker is expected to put the health and safety of a patient or other person ahead of his/her/their own.</w:t>
      </w:r>
    </w:p>
    <w:p w14:paraId="4F61661B" w14:textId="77777777" w:rsidR="00712CFF" w:rsidRPr="003C7561" w:rsidRDefault="008F3245" w:rsidP="009053D4">
      <w:pPr>
        <w:pStyle w:val="ListParagraph"/>
        <w:numPr>
          <w:ilvl w:val="0"/>
          <w:numId w:val="24"/>
        </w:numPr>
        <w:jc w:val="both"/>
        <w:rPr>
          <w:rFonts w:ascii="Arial" w:hAnsi="Arial" w:cs="Arial"/>
          <w:sz w:val="24"/>
          <w:szCs w:val="24"/>
        </w:rPr>
      </w:pPr>
      <w:r w:rsidRPr="003C7561">
        <w:rPr>
          <w:rFonts w:ascii="Arial" w:hAnsi="Arial" w:cs="Arial"/>
          <w:b/>
          <w:sz w:val="24"/>
          <w:szCs w:val="24"/>
        </w:rPr>
        <w:t xml:space="preserve">If </w:t>
      </w:r>
      <w:r w:rsidR="00C807CF" w:rsidRPr="003C7561">
        <w:rPr>
          <w:rFonts w:ascii="Arial" w:hAnsi="Arial" w:cs="Arial"/>
          <w:b/>
          <w:sz w:val="24"/>
          <w:szCs w:val="24"/>
        </w:rPr>
        <w:t xml:space="preserve">there is </w:t>
      </w:r>
      <w:r w:rsidR="00C807CF" w:rsidRPr="003C7561">
        <w:rPr>
          <w:rFonts w:ascii="Arial" w:hAnsi="Arial" w:cs="Arial"/>
          <w:b/>
          <w:sz w:val="24"/>
          <w:szCs w:val="24"/>
          <w:u w:val="single"/>
        </w:rPr>
        <w:t>NO</w:t>
      </w:r>
      <w:r w:rsidR="0094274D" w:rsidRPr="003C7561">
        <w:rPr>
          <w:rFonts w:ascii="Arial" w:hAnsi="Arial" w:cs="Arial"/>
          <w:b/>
          <w:sz w:val="24"/>
          <w:szCs w:val="24"/>
        </w:rPr>
        <w:t xml:space="preserve"> imminent danger and/or significant risk of grievous bodily harm</w:t>
      </w:r>
      <w:r w:rsidR="0094274D" w:rsidRPr="003C7561">
        <w:rPr>
          <w:rFonts w:ascii="Arial" w:hAnsi="Arial" w:cs="Arial"/>
          <w:sz w:val="24"/>
          <w:szCs w:val="24"/>
        </w:rPr>
        <w:t xml:space="preserve"> to anyone in the room (whether worker or patient)</w:t>
      </w:r>
      <w:r w:rsidR="00712CFF" w:rsidRPr="003C7561">
        <w:rPr>
          <w:rFonts w:ascii="Arial" w:hAnsi="Arial" w:cs="Arial"/>
          <w:sz w:val="24"/>
          <w:szCs w:val="24"/>
        </w:rPr>
        <w:t xml:space="preserve">, </w:t>
      </w:r>
      <w:r w:rsidR="00712CFF" w:rsidRPr="003C7561">
        <w:rPr>
          <w:rFonts w:ascii="Arial" w:hAnsi="Arial" w:cs="Arial"/>
          <w:b/>
          <w:sz w:val="24"/>
          <w:szCs w:val="24"/>
          <w:u w:val="single"/>
        </w:rPr>
        <w:t>no party shall enter the room for any reason</w:t>
      </w:r>
      <w:r w:rsidR="00712CFF" w:rsidRPr="003C7561">
        <w:rPr>
          <w:rFonts w:ascii="Arial" w:hAnsi="Arial" w:cs="Arial"/>
          <w:b/>
          <w:sz w:val="24"/>
          <w:szCs w:val="24"/>
        </w:rPr>
        <w:t xml:space="preserve"> until Security Services has arrived</w:t>
      </w:r>
      <w:r w:rsidR="00C807CF" w:rsidRPr="003C7561">
        <w:rPr>
          <w:rFonts w:ascii="Arial" w:hAnsi="Arial" w:cs="Arial"/>
          <w:sz w:val="24"/>
          <w:szCs w:val="24"/>
        </w:rPr>
        <w:t>.  Security Services</w:t>
      </w:r>
      <w:r w:rsidR="00712CFF" w:rsidRPr="003C7561">
        <w:rPr>
          <w:rFonts w:ascii="Arial" w:hAnsi="Arial" w:cs="Arial"/>
          <w:sz w:val="24"/>
          <w:szCs w:val="24"/>
        </w:rPr>
        <w:t xml:space="preserve"> shall </w:t>
      </w:r>
      <w:r w:rsidRPr="003C7561">
        <w:rPr>
          <w:rFonts w:ascii="Arial" w:hAnsi="Arial" w:cs="Arial"/>
          <w:sz w:val="24"/>
          <w:szCs w:val="24"/>
        </w:rPr>
        <w:t xml:space="preserve">then </w:t>
      </w:r>
      <w:r w:rsidR="00712CFF" w:rsidRPr="003C7561">
        <w:rPr>
          <w:rFonts w:ascii="Arial" w:hAnsi="Arial" w:cs="Arial"/>
          <w:sz w:val="24"/>
          <w:szCs w:val="24"/>
        </w:rPr>
        <w:t xml:space="preserve">determine who is permitted to </w:t>
      </w:r>
      <w:r w:rsidR="00C807CF" w:rsidRPr="003C7561">
        <w:rPr>
          <w:rFonts w:ascii="Arial" w:hAnsi="Arial" w:cs="Arial"/>
          <w:sz w:val="24"/>
          <w:szCs w:val="24"/>
        </w:rPr>
        <w:t>enter</w:t>
      </w:r>
      <w:r w:rsidRPr="003C7561">
        <w:rPr>
          <w:rFonts w:ascii="Arial" w:hAnsi="Arial" w:cs="Arial"/>
          <w:sz w:val="24"/>
          <w:szCs w:val="24"/>
        </w:rPr>
        <w:t xml:space="preserve"> the room</w:t>
      </w:r>
      <w:r w:rsidR="00712CFF" w:rsidRPr="003C7561">
        <w:rPr>
          <w:rFonts w:ascii="Arial" w:hAnsi="Arial" w:cs="Arial"/>
          <w:sz w:val="24"/>
          <w:szCs w:val="24"/>
        </w:rPr>
        <w:t>.</w:t>
      </w:r>
    </w:p>
    <w:p w14:paraId="4F61661C" w14:textId="77777777" w:rsidR="0056571E" w:rsidRPr="009053D4" w:rsidRDefault="0056571E" w:rsidP="0056571E">
      <w:pPr>
        <w:pStyle w:val="ListParagraph"/>
        <w:numPr>
          <w:ilvl w:val="0"/>
          <w:numId w:val="24"/>
        </w:numPr>
        <w:jc w:val="both"/>
        <w:rPr>
          <w:rFonts w:ascii="Arial" w:hAnsi="Arial" w:cs="Arial"/>
          <w:sz w:val="24"/>
          <w:szCs w:val="24"/>
        </w:rPr>
      </w:pPr>
      <w:r>
        <w:rPr>
          <w:rFonts w:ascii="Arial" w:hAnsi="Arial" w:cs="Arial"/>
          <w:sz w:val="24"/>
          <w:szCs w:val="24"/>
        </w:rPr>
        <w:t>If safe to do so, other workers in the vicinity shall take reasonable steps to direct and close other patients in</w:t>
      </w:r>
      <w:r w:rsidR="00960FD0">
        <w:rPr>
          <w:rFonts w:ascii="Arial" w:hAnsi="Arial" w:cs="Arial"/>
          <w:sz w:val="24"/>
          <w:szCs w:val="24"/>
        </w:rPr>
        <w:t>to</w:t>
      </w:r>
      <w:r>
        <w:rPr>
          <w:rFonts w:ascii="Arial" w:hAnsi="Arial" w:cs="Arial"/>
          <w:sz w:val="24"/>
          <w:szCs w:val="24"/>
        </w:rPr>
        <w:t xml:space="preserve"> their rooms and to remove b</w:t>
      </w:r>
      <w:r w:rsidRPr="009053D4">
        <w:rPr>
          <w:rFonts w:ascii="Arial" w:hAnsi="Arial" w:cs="Arial"/>
          <w:sz w:val="24"/>
          <w:szCs w:val="24"/>
        </w:rPr>
        <w:t>ystanders from the immediate area</w:t>
      </w:r>
      <w:r>
        <w:rPr>
          <w:rFonts w:ascii="Arial" w:hAnsi="Arial" w:cs="Arial"/>
          <w:sz w:val="24"/>
          <w:szCs w:val="24"/>
        </w:rPr>
        <w:t>, as needed.</w:t>
      </w:r>
    </w:p>
    <w:p w14:paraId="4F61661D" w14:textId="77777777" w:rsidR="00712CFF" w:rsidRPr="009053D4" w:rsidRDefault="00712CFF" w:rsidP="009053D4">
      <w:pPr>
        <w:pStyle w:val="ListParagraph"/>
        <w:numPr>
          <w:ilvl w:val="0"/>
          <w:numId w:val="24"/>
        </w:numPr>
        <w:jc w:val="both"/>
        <w:rPr>
          <w:rFonts w:ascii="Arial" w:hAnsi="Arial" w:cs="Arial"/>
          <w:sz w:val="24"/>
          <w:szCs w:val="24"/>
        </w:rPr>
      </w:pPr>
      <w:r w:rsidRPr="003C7561">
        <w:rPr>
          <w:rFonts w:ascii="Arial" w:hAnsi="Arial" w:cs="Arial"/>
          <w:sz w:val="24"/>
          <w:szCs w:val="24"/>
        </w:rPr>
        <w:t xml:space="preserve">Security Services shall determine if </w:t>
      </w:r>
      <w:r w:rsidR="001F5F8B" w:rsidRPr="003C7561">
        <w:rPr>
          <w:rFonts w:ascii="Arial" w:hAnsi="Arial" w:cs="Arial"/>
          <w:sz w:val="24"/>
          <w:szCs w:val="24"/>
        </w:rPr>
        <w:t>Barrie City Police</w:t>
      </w:r>
      <w:r w:rsidR="001F5F8B" w:rsidRPr="009053D4">
        <w:rPr>
          <w:rFonts w:ascii="Arial" w:hAnsi="Arial" w:cs="Arial"/>
          <w:sz w:val="24"/>
          <w:szCs w:val="24"/>
        </w:rPr>
        <w:t xml:space="preserve"> is needed.  They</w:t>
      </w:r>
      <w:r w:rsidR="001263FD" w:rsidRPr="009053D4">
        <w:rPr>
          <w:rFonts w:ascii="Arial" w:hAnsi="Arial" w:cs="Arial"/>
          <w:sz w:val="24"/>
          <w:szCs w:val="24"/>
        </w:rPr>
        <w:t xml:space="preserve"> shall call</w:t>
      </w:r>
      <w:r w:rsidRPr="009053D4">
        <w:rPr>
          <w:rFonts w:ascii="Arial" w:hAnsi="Arial" w:cs="Arial"/>
          <w:sz w:val="24"/>
          <w:szCs w:val="24"/>
        </w:rPr>
        <w:t xml:space="preserve"> for additional assistance to safely control violent situations in which a patient (or other </w:t>
      </w:r>
      <w:r w:rsidRPr="009053D4">
        <w:rPr>
          <w:rFonts w:ascii="Arial" w:hAnsi="Arial" w:cs="Arial"/>
          <w:sz w:val="24"/>
          <w:szCs w:val="24"/>
        </w:rPr>
        <w:lastRenderedPageBreak/>
        <w:t>person) is actively resisting</w:t>
      </w:r>
      <w:r w:rsidR="001F5F8B" w:rsidRPr="009053D4">
        <w:rPr>
          <w:rFonts w:ascii="Arial" w:hAnsi="Arial" w:cs="Arial"/>
          <w:sz w:val="24"/>
          <w:szCs w:val="24"/>
        </w:rPr>
        <w:t xml:space="preserve"> and presenting assaultive behaviour that is likely to cause grievous bodily harm or death.</w:t>
      </w:r>
    </w:p>
    <w:p w14:paraId="4F61661E" w14:textId="77777777" w:rsidR="004D6C52" w:rsidRPr="00BB6656" w:rsidRDefault="004D6C52" w:rsidP="008F3E67">
      <w:pPr>
        <w:jc w:val="both"/>
        <w:rPr>
          <w:rFonts w:cs="Arial"/>
          <w:sz w:val="16"/>
          <w:szCs w:val="16"/>
        </w:rPr>
      </w:pPr>
    </w:p>
    <w:p w14:paraId="4F61661F" w14:textId="77777777" w:rsidR="008F3E67" w:rsidRPr="005435B2" w:rsidRDefault="008F3E67" w:rsidP="008F3E67">
      <w:pPr>
        <w:jc w:val="both"/>
        <w:rPr>
          <w:rFonts w:cs="Arial"/>
          <w:b/>
        </w:rPr>
      </w:pPr>
      <w:r w:rsidRPr="005435B2">
        <w:rPr>
          <w:rFonts w:cs="Arial"/>
          <w:b/>
        </w:rPr>
        <w:t>Reporting and Investigation</w:t>
      </w:r>
    </w:p>
    <w:p w14:paraId="4F616620" w14:textId="77777777" w:rsidR="008F3E67" w:rsidRPr="00BB6656" w:rsidRDefault="008F3E67" w:rsidP="008F3E67">
      <w:pPr>
        <w:jc w:val="both"/>
        <w:rPr>
          <w:rFonts w:cs="Arial"/>
          <w:sz w:val="16"/>
          <w:szCs w:val="16"/>
        </w:rPr>
      </w:pPr>
    </w:p>
    <w:p w14:paraId="4F616621" w14:textId="77777777" w:rsidR="002E4E13" w:rsidRPr="009053D4" w:rsidRDefault="00527487" w:rsidP="00386109">
      <w:pPr>
        <w:pStyle w:val="ListParagraph"/>
        <w:numPr>
          <w:ilvl w:val="0"/>
          <w:numId w:val="24"/>
        </w:numPr>
        <w:jc w:val="both"/>
        <w:rPr>
          <w:rFonts w:ascii="Arial" w:hAnsi="Arial" w:cs="Arial"/>
          <w:sz w:val="24"/>
          <w:szCs w:val="24"/>
        </w:rPr>
      </w:pPr>
      <w:r>
        <w:rPr>
          <w:rFonts w:ascii="Arial" w:hAnsi="Arial" w:cs="Arial"/>
          <w:sz w:val="24"/>
          <w:szCs w:val="24"/>
        </w:rPr>
        <w:t xml:space="preserve">OHS (or the Hospital Service Leader/Leader On-Call outside of business hours) shall provide initial </w:t>
      </w:r>
      <w:r w:rsidR="002E4E13" w:rsidRPr="009053D4">
        <w:rPr>
          <w:rFonts w:ascii="Arial" w:hAnsi="Arial" w:cs="Arial"/>
          <w:sz w:val="24"/>
          <w:szCs w:val="24"/>
        </w:rPr>
        <w:t xml:space="preserve">first aid </w:t>
      </w:r>
      <w:r w:rsidR="00C446EC">
        <w:rPr>
          <w:rFonts w:ascii="Arial" w:hAnsi="Arial" w:cs="Arial"/>
          <w:sz w:val="24"/>
          <w:szCs w:val="24"/>
        </w:rPr>
        <w:t xml:space="preserve">for </w:t>
      </w:r>
      <w:r>
        <w:rPr>
          <w:rFonts w:ascii="Arial" w:hAnsi="Arial" w:cs="Arial"/>
          <w:sz w:val="24"/>
          <w:szCs w:val="24"/>
        </w:rPr>
        <w:t xml:space="preserve">physical and </w:t>
      </w:r>
      <w:r w:rsidR="00D44C4E">
        <w:rPr>
          <w:rFonts w:ascii="Arial" w:hAnsi="Arial" w:cs="Arial"/>
          <w:sz w:val="24"/>
          <w:szCs w:val="24"/>
        </w:rPr>
        <w:t xml:space="preserve">emotional </w:t>
      </w:r>
      <w:r w:rsidR="00C446EC">
        <w:rPr>
          <w:rFonts w:ascii="Arial" w:hAnsi="Arial" w:cs="Arial"/>
          <w:sz w:val="24"/>
          <w:szCs w:val="24"/>
        </w:rPr>
        <w:t>injuries</w:t>
      </w:r>
      <w:r>
        <w:rPr>
          <w:rFonts w:ascii="Arial" w:hAnsi="Arial" w:cs="Arial"/>
          <w:sz w:val="24"/>
          <w:szCs w:val="24"/>
        </w:rPr>
        <w:t xml:space="preserve"> to the worker(s) involved.  If needed, the worker(s) shall be sent to the Emergency department for </w:t>
      </w:r>
      <w:r w:rsidR="002E4E13" w:rsidRPr="009053D4">
        <w:rPr>
          <w:rFonts w:ascii="Arial" w:hAnsi="Arial" w:cs="Arial"/>
          <w:sz w:val="24"/>
          <w:szCs w:val="24"/>
        </w:rPr>
        <w:t>medical aid</w:t>
      </w:r>
      <w:r>
        <w:rPr>
          <w:rFonts w:ascii="Arial" w:hAnsi="Arial" w:cs="Arial"/>
          <w:sz w:val="24"/>
          <w:szCs w:val="24"/>
        </w:rPr>
        <w:t>.</w:t>
      </w:r>
      <w:r w:rsidR="00733350">
        <w:rPr>
          <w:rFonts w:ascii="Arial" w:hAnsi="Arial" w:cs="Arial"/>
          <w:sz w:val="24"/>
          <w:szCs w:val="24"/>
        </w:rPr>
        <w:t xml:space="preserve">  Please r</w:t>
      </w:r>
      <w:r w:rsidR="00733350" w:rsidRPr="009053D4">
        <w:rPr>
          <w:rFonts w:ascii="Arial" w:hAnsi="Arial" w:cs="Arial"/>
          <w:sz w:val="24"/>
          <w:szCs w:val="24"/>
        </w:rPr>
        <w:t xml:space="preserve">efer to </w:t>
      </w:r>
      <w:r w:rsidR="00733350" w:rsidRPr="009053D4">
        <w:rPr>
          <w:rFonts w:ascii="Arial" w:hAnsi="Arial" w:cs="Arial"/>
          <w:iCs/>
          <w:sz w:val="24"/>
          <w:szCs w:val="24"/>
        </w:rPr>
        <w:t xml:space="preserve">Corporate Administrative Policy and Procedure, </w:t>
      </w:r>
      <w:r w:rsidR="0048308F">
        <w:rPr>
          <w:rFonts w:ascii="Arial" w:hAnsi="Arial" w:cs="Arial"/>
          <w:i/>
          <w:sz w:val="24"/>
          <w:szCs w:val="24"/>
        </w:rPr>
        <w:t xml:space="preserve">Employee Injury, Illness, </w:t>
      </w:r>
      <w:r w:rsidR="00733350" w:rsidRPr="009053D4">
        <w:rPr>
          <w:rFonts w:ascii="Arial" w:hAnsi="Arial" w:cs="Arial"/>
          <w:i/>
          <w:sz w:val="24"/>
          <w:szCs w:val="24"/>
        </w:rPr>
        <w:t>Hazard Reporting and Investigation</w:t>
      </w:r>
      <w:r w:rsidR="00733350" w:rsidRPr="009053D4">
        <w:rPr>
          <w:rFonts w:ascii="Arial" w:hAnsi="Arial" w:cs="Arial"/>
          <w:sz w:val="24"/>
          <w:szCs w:val="24"/>
        </w:rPr>
        <w:t xml:space="preserve"> for further direction.</w:t>
      </w:r>
    </w:p>
    <w:p w14:paraId="4F616622" w14:textId="77777777" w:rsidR="008F3E67" w:rsidRPr="009053D4" w:rsidRDefault="008F3E67" w:rsidP="009053D4">
      <w:pPr>
        <w:pStyle w:val="ListParagraph"/>
        <w:numPr>
          <w:ilvl w:val="0"/>
          <w:numId w:val="24"/>
        </w:numPr>
        <w:jc w:val="both"/>
        <w:rPr>
          <w:rFonts w:ascii="Arial" w:hAnsi="Arial" w:cs="Arial"/>
          <w:sz w:val="24"/>
          <w:szCs w:val="24"/>
        </w:rPr>
      </w:pPr>
      <w:r w:rsidRPr="009053D4">
        <w:rPr>
          <w:rFonts w:ascii="Arial" w:hAnsi="Arial" w:cs="Arial"/>
          <w:sz w:val="24"/>
          <w:szCs w:val="24"/>
        </w:rPr>
        <w:t xml:space="preserve">Workers shall promptly report all acts of, attempted acts of and threats of workplace violence to their </w:t>
      </w:r>
      <w:r w:rsidR="000C06C9" w:rsidRPr="009053D4">
        <w:rPr>
          <w:rFonts w:ascii="Arial" w:hAnsi="Arial" w:cs="Arial"/>
          <w:sz w:val="24"/>
          <w:szCs w:val="24"/>
        </w:rPr>
        <w:t>Director/Manager/Supervisor</w:t>
      </w:r>
      <w:r w:rsidRPr="009053D4">
        <w:rPr>
          <w:rFonts w:ascii="Arial" w:hAnsi="Arial" w:cs="Arial"/>
          <w:sz w:val="24"/>
          <w:szCs w:val="24"/>
        </w:rPr>
        <w:t xml:space="preserve">.  </w:t>
      </w:r>
      <w:r w:rsidR="000C06C9" w:rsidRPr="009053D4">
        <w:rPr>
          <w:rFonts w:ascii="Arial" w:hAnsi="Arial" w:cs="Arial"/>
          <w:sz w:val="24"/>
          <w:szCs w:val="24"/>
        </w:rPr>
        <w:t>T</w:t>
      </w:r>
      <w:r w:rsidRPr="009053D4">
        <w:rPr>
          <w:rFonts w:ascii="Arial" w:hAnsi="Arial" w:cs="Arial"/>
          <w:sz w:val="24"/>
          <w:szCs w:val="24"/>
        </w:rPr>
        <w:t xml:space="preserve">he </w:t>
      </w:r>
      <w:r w:rsidR="00AE4679" w:rsidRPr="009053D4">
        <w:rPr>
          <w:rFonts w:ascii="Arial" w:hAnsi="Arial" w:cs="Arial"/>
          <w:sz w:val="24"/>
          <w:szCs w:val="24"/>
        </w:rPr>
        <w:t xml:space="preserve">affected </w:t>
      </w:r>
      <w:r w:rsidRPr="009053D4">
        <w:rPr>
          <w:rFonts w:ascii="Arial" w:hAnsi="Arial" w:cs="Arial"/>
          <w:sz w:val="24"/>
          <w:szCs w:val="24"/>
        </w:rPr>
        <w:t xml:space="preserve">worker </w:t>
      </w:r>
      <w:r w:rsidR="00AE4679" w:rsidRPr="009053D4">
        <w:rPr>
          <w:rFonts w:ascii="Arial" w:hAnsi="Arial" w:cs="Arial"/>
          <w:sz w:val="24"/>
          <w:szCs w:val="24"/>
        </w:rPr>
        <w:t xml:space="preserve">(or another </w:t>
      </w:r>
      <w:r w:rsidR="000C06C9" w:rsidRPr="009053D4">
        <w:rPr>
          <w:rFonts w:ascii="Arial" w:hAnsi="Arial" w:cs="Arial"/>
          <w:sz w:val="24"/>
          <w:szCs w:val="24"/>
        </w:rPr>
        <w:t xml:space="preserve">worker acting on his/her/their behalf, if applicable) </w:t>
      </w:r>
      <w:r w:rsidRPr="009053D4">
        <w:rPr>
          <w:rFonts w:ascii="Arial" w:hAnsi="Arial" w:cs="Arial"/>
          <w:sz w:val="24"/>
          <w:szCs w:val="24"/>
        </w:rPr>
        <w:t>shall promptly submit a report via the Safety Learning System</w:t>
      </w:r>
      <w:r w:rsidR="00086932" w:rsidRPr="009053D4">
        <w:rPr>
          <w:rFonts w:ascii="Arial" w:hAnsi="Arial" w:cs="Arial"/>
          <w:sz w:val="24"/>
          <w:szCs w:val="24"/>
        </w:rPr>
        <w:t xml:space="preserve"> (SLS)</w:t>
      </w:r>
      <w:r w:rsidR="004053BA">
        <w:rPr>
          <w:rFonts w:ascii="Arial" w:hAnsi="Arial" w:cs="Arial"/>
          <w:sz w:val="24"/>
          <w:szCs w:val="24"/>
        </w:rPr>
        <w:t xml:space="preserve">, including the name(s) of any other </w:t>
      </w:r>
      <w:r w:rsidR="008B6976">
        <w:rPr>
          <w:rFonts w:ascii="Arial" w:hAnsi="Arial" w:cs="Arial"/>
          <w:sz w:val="24"/>
          <w:szCs w:val="24"/>
        </w:rPr>
        <w:t>Leader</w:t>
      </w:r>
      <w:r w:rsidR="004053BA">
        <w:rPr>
          <w:rFonts w:ascii="Arial" w:hAnsi="Arial" w:cs="Arial"/>
          <w:sz w:val="24"/>
          <w:szCs w:val="24"/>
        </w:rPr>
        <w:t xml:space="preserve">(s) to whom the incident was reported (if not the worker’s normal </w:t>
      </w:r>
      <w:r w:rsidR="008B6976">
        <w:rPr>
          <w:rFonts w:ascii="Arial" w:hAnsi="Arial" w:cs="Arial"/>
          <w:sz w:val="24"/>
          <w:szCs w:val="24"/>
        </w:rPr>
        <w:t>Leader</w:t>
      </w:r>
      <w:r w:rsidR="004053BA">
        <w:rPr>
          <w:rFonts w:ascii="Arial" w:hAnsi="Arial" w:cs="Arial"/>
          <w:sz w:val="24"/>
          <w:szCs w:val="24"/>
        </w:rPr>
        <w:t>).</w:t>
      </w:r>
    </w:p>
    <w:p w14:paraId="4F616623" w14:textId="77777777" w:rsidR="00B45322" w:rsidRPr="009053D4" w:rsidRDefault="00B45322" w:rsidP="009053D4">
      <w:pPr>
        <w:pStyle w:val="ListParagraph"/>
        <w:numPr>
          <w:ilvl w:val="0"/>
          <w:numId w:val="24"/>
        </w:numPr>
        <w:jc w:val="both"/>
        <w:rPr>
          <w:rFonts w:ascii="Arial" w:hAnsi="Arial" w:cs="Arial"/>
          <w:sz w:val="24"/>
          <w:szCs w:val="24"/>
        </w:rPr>
      </w:pPr>
      <w:r w:rsidRPr="009053D4">
        <w:rPr>
          <w:rFonts w:ascii="Arial" w:hAnsi="Arial" w:cs="Arial"/>
          <w:sz w:val="24"/>
          <w:szCs w:val="24"/>
        </w:rPr>
        <w:t xml:space="preserve">Security Services shall lead </w:t>
      </w:r>
      <w:r w:rsidR="00373781" w:rsidRPr="009053D4">
        <w:rPr>
          <w:rFonts w:ascii="Arial" w:hAnsi="Arial" w:cs="Arial"/>
          <w:sz w:val="24"/>
          <w:szCs w:val="24"/>
        </w:rPr>
        <w:t>the</w:t>
      </w:r>
      <w:r w:rsidRPr="009053D4">
        <w:rPr>
          <w:rFonts w:ascii="Arial" w:hAnsi="Arial" w:cs="Arial"/>
          <w:sz w:val="24"/>
          <w:szCs w:val="24"/>
        </w:rPr>
        <w:t xml:space="preserve"> investigation where a person (i.e., worker,</w:t>
      </w:r>
      <w:r w:rsidR="00960FD0">
        <w:rPr>
          <w:rFonts w:ascii="Arial" w:hAnsi="Arial" w:cs="Arial"/>
          <w:sz w:val="24"/>
          <w:szCs w:val="24"/>
        </w:rPr>
        <w:t xml:space="preserve"> patient or visitor) is killed or critically injured</w:t>
      </w:r>
      <w:r w:rsidRPr="009053D4">
        <w:rPr>
          <w:rFonts w:ascii="Arial" w:hAnsi="Arial" w:cs="Arial"/>
          <w:sz w:val="24"/>
          <w:szCs w:val="24"/>
        </w:rPr>
        <w:t xml:space="preserve"> because of an act of workplace violence</w:t>
      </w:r>
      <w:r w:rsidR="00373781" w:rsidRPr="009053D4">
        <w:rPr>
          <w:rFonts w:ascii="Arial" w:hAnsi="Arial" w:cs="Arial"/>
          <w:sz w:val="24"/>
          <w:szCs w:val="24"/>
        </w:rPr>
        <w:t xml:space="preserve">.  </w:t>
      </w:r>
      <w:r w:rsidR="00960FD0">
        <w:rPr>
          <w:rFonts w:ascii="Arial" w:hAnsi="Arial" w:cs="Arial"/>
          <w:sz w:val="24"/>
          <w:szCs w:val="24"/>
        </w:rPr>
        <w:t>Depending on</w:t>
      </w:r>
      <w:r w:rsidR="00373781" w:rsidRPr="009053D4">
        <w:rPr>
          <w:rFonts w:ascii="Arial" w:hAnsi="Arial" w:cs="Arial"/>
          <w:sz w:val="24"/>
          <w:szCs w:val="24"/>
        </w:rPr>
        <w:t xml:space="preserve"> severity of the outcome, Security Services </w:t>
      </w:r>
      <w:r w:rsidR="00960FD0">
        <w:rPr>
          <w:rFonts w:ascii="Arial" w:hAnsi="Arial" w:cs="Arial"/>
          <w:sz w:val="24"/>
          <w:szCs w:val="24"/>
        </w:rPr>
        <w:t>may</w:t>
      </w:r>
      <w:r w:rsidR="00373781" w:rsidRPr="009053D4">
        <w:rPr>
          <w:rFonts w:ascii="Arial" w:hAnsi="Arial" w:cs="Arial"/>
          <w:sz w:val="24"/>
          <w:szCs w:val="24"/>
        </w:rPr>
        <w:t xml:space="preserve"> take the lead on investigation </w:t>
      </w:r>
      <w:r w:rsidR="00960FD0">
        <w:rPr>
          <w:rFonts w:ascii="Arial" w:hAnsi="Arial" w:cs="Arial"/>
          <w:sz w:val="24"/>
          <w:szCs w:val="24"/>
        </w:rPr>
        <w:t>when a worker is</w:t>
      </w:r>
      <w:r w:rsidR="004B2456">
        <w:rPr>
          <w:rFonts w:ascii="Arial" w:hAnsi="Arial" w:cs="Arial"/>
          <w:sz w:val="24"/>
          <w:szCs w:val="24"/>
        </w:rPr>
        <w:t xml:space="preserve"> </w:t>
      </w:r>
      <w:r w:rsidR="00960FD0" w:rsidRPr="009053D4">
        <w:rPr>
          <w:rFonts w:ascii="Arial" w:hAnsi="Arial" w:cs="Arial"/>
          <w:sz w:val="24"/>
          <w:szCs w:val="24"/>
        </w:rPr>
        <w:t>disabled from performing his/her/their</w:t>
      </w:r>
      <w:r w:rsidR="00960FD0">
        <w:rPr>
          <w:rFonts w:ascii="Arial" w:hAnsi="Arial" w:cs="Arial"/>
          <w:sz w:val="24"/>
          <w:szCs w:val="24"/>
        </w:rPr>
        <w:t xml:space="preserve"> usual work</w:t>
      </w:r>
      <w:r w:rsidR="00960FD0" w:rsidRPr="009053D4">
        <w:rPr>
          <w:rFonts w:ascii="Arial" w:hAnsi="Arial" w:cs="Arial"/>
          <w:sz w:val="24"/>
          <w:szCs w:val="24"/>
        </w:rPr>
        <w:t xml:space="preserve"> or requires medical attention</w:t>
      </w:r>
      <w:r w:rsidR="00373781" w:rsidRPr="009053D4">
        <w:rPr>
          <w:rFonts w:ascii="Arial" w:hAnsi="Arial" w:cs="Arial"/>
          <w:sz w:val="24"/>
          <w:szCs w:val="24"/>
        </w:rPr>
        <w:t>.</w:t>
      </w:r>
    </w:p>
    <w:p w14:paraId="4F616624" w14:textId="77777777" w:rsidR="008F3E67" w:rsidRPr="009053D4" w:rsidRDefault="008F3E67" w:rsidP="009053D4">
      <w:pPr>
        <w:pStyle w:val="ListParagraph"/>
        <w:numPr>
          <w:ilvl w:val="0"/>
          <w:numId w:val="24"/>
        </w:numPr>
        <w:jc w:val="both"/>
        <w:rPr>
          <w:rFonts w:ascii="Arial" w:hAnsi="Arial" w:cs="Arial"/>
          <w:sz w:val="24"/>
          <w:szCs w:val="24"/>
        </w:rPr>
      </w:pPr>
      <w:r w:rsidRPr="009053D4">
        <w:rPr>
          <w:rFonts w:ascii="Arial" w:hAnsi="Arial" w:cs="Arial"/>
          <w:sz w:val="24"/>
          <w:szCs w:val="24"/>
        </w:rPr>
        <w:t xml:space="preserve">The </w:t>
      </w:r>
      <w:r w:rsidR="000C06C9" w:rsidRPr="009053D4">
        <w:rPr>
          <w:rFonts w:ascii="Arial" w:hAnsi="Arial" w:cs="Arial"/>
          <w:sz w:val="24"/>
          <w:szCs w:val="24"/>
        </w:rPr>
        <w:t>Director/Manager/Supervisor</w:t>
      </w:r>
      <w:r w:rsidRPr="009053D4">
        <w:rPr>
          <w:rFonts w:ascii="Arial" w:hAnsi="Arial" w:cs="Arial"/>
          <w:sz w:val="24"/>
          <w:szCs w:val="24"/>
        </w:rPr>
        <w:t xml:space="preserve"> </w:t>
      </w:r>
      <w:r w:rsidR="004053BA">
        <w:rPr>
          <w:rFonts w:ascii="Arial" w:hAnsi="Arial" w:cs="Arial"/>
          <w:sz w:val="24"/>
          <w:szCs w:val="24"/>
        </w:rPr>
        <w:t xml:space="preserve">to whom the incident was first reported (referred to as </w:t>
      </w:r>
      <w:r w:rsidR="004053BA" w:rsidRPr="004053BA">
        <w:rPr>
          <w:rFonts w:ascii="Arial" w:hAnsi="Arial" w:cs="Arial"/>
          <w:i/>
          <w:sz w:val="24"/>
          <w:szCs w:val="24"/>
        </w:rPr>
        <w:t xml:space="preserve">Acting Leader </w:t>
      </w:r>
      <w:r w:rsidR="004053BA">
        <w:rPr>
          <w:rFonts w:ascii="Arial" w:hAnsi="Arial" w:cs="Arial"/>
          <w:sz w:val="24"/>
          <w:szCs w:val="24"/>
        </w:rPr>
        <w:t xml:space="preserve">on the SLS investigation page) shall </w:t>
      </w:r>
      <w:r w:rsidRPr="009053D4">
        <w:rPr>
          <w:rFonts w:ascii="Arial" w:hAnsi="Arial" w:cs="Arial"/>
          <w:sz w:val="24"/>
          <w:szCs w:val="24"/>
        </w:rPr>
        <w:t>receiv</w:t>
      </w:r>
      <w:r w:rsidR="004053BA">
        <w:rPr>
          <w:rFonts w:ascii="Arial" w:hAnsi="Arial" w:cs="Arial"/>
          <w:sz w:val="24"/>
          <w:szCs w:val="24"/>
        </w:rPr>
        <w:t>e notification of</w:t>
      </w:r>
      <w:r w:rsidRPr="009053D4">
        <w:rPr>
          <w:rFonts w:ascii="Arial" w:hAnsi="Arial" w:cs="Arial"/>
          <w:sz w:val="24"/>
          <w:szCs w:val="24"/>
        </w:rPr>
        <w:t xml:space="preserve"> the </w:t>
      </w:r>
      <w:r w:rsidR="00086932" w:rsidRPr="009053D4">
        <w:rPr>
          <w:rFonts w:ascii="Arial" w:hAnsi="Arial" w:cs="Arial"/>
          <w:sz w:val="24"/>
          <w:szCs w:val="24"/>
        </w:rPr>
        <w:t xml:space="preserve">SLS </w:t>
      </w:r>
      <w:r w:rsidRPr="009053D4">
        <w:rPr>
          <w:rFonts w:ascii="Arial" w:hAnsi="Arial" w:cs="Arial"/>
          <w:sz w:val="24"/>
          <w:szCs w:val="24"/>
        </w:rPr>
        <w:t xml:space="preserve">report </w:t>
      </w:r>
      <w:r w:rsidR="004053BA">
        <w:rPr>
          <w:rFonts w:ascii="Arial" w:hAnsi="Arial" w:cs="Arial"/>
          <w:sz w:val="24"/>
          <w:szCs w:val="24"/>
        </w:rPr>
        <w:t xml:space="preserve">via email.  That </w:t>
      </w:r>
      <w:r w:rsidR="008B6976">
        <w:rPr>
          <w:rFonts w:ascii="Arial" w:hAnsi="Arial" w:cs="Arial"/>
          <w:sz w:val="24"/>
          <w:szCs w:val="24"/>
        </w:rPr>
        <w:t>Leader</w:t>
      </w:r>
      <w:r w:rsidR="004053BA">
        <w:rPr>
          <w:rFonts w:ascii="Arial" w:hAnsi="Arial" w:cs="Arial"/>
          <w:sz w:val="24"/>
          <w:szCs w:val="24"/>
        </w:rPr>
        <w:t xml:space="preserve"> </w:t>
      </w:r>
      <w:r w:rsidRPr="009053D4">
        <w:rPr>
          <w:rFonts w:ascii="Arial" w:hAnsi="Arial" w:cs="Arial"/>
          <w:sz w:val="24"/>
          <w:szCs w:val="24"/>
        </w:rPr>
        <w:t xml:space="preserve">shall investigate </w:t>
      </w:r>
      <w:r w:rsidR="004053BA">
        <w:rPr>
          <w:rFonts w:ascii="Arial" w:hAnsi="Arial" w:cs="Arial"/>
          <w:sz w:val="24"/>
          <w:szCs w:val="24"/>
        </w:rPr>
        <w:t xml:space="preserve">the </w:t>
      </w:r>
      <w:r w:rsidRPr="009053D4">
        <w:rPr>
          <w:rFonts w:ascii="Arial" w:hAnsi="Arial" w:cs="Arial"/>
          <w:sz w:val="24"/>
          <w:szCs w:val="24"/>
        </w:rPr>
        <w:t xml:space="preserve">circumstances of the </w:t>
      </w:r>
      <w:r w:rsidR="004053BA">
        <w:rPr>
          <w:rFonts w:ascii="Arial" w:hAnsi="Arial" w:cs="Arial"/>
          <w:sz w:val="24"/>
          <w:szCs w:val="24"/>
        </w:rPr>
        <w:t>incident</w:t>
      </w:r>
      <w:r w:rsidRPr="009053D4">
        <w:rPr>
          <w:rFonts w:ascii="Arial" w:hAnsi="Arial" w:cs="Arial"/>
          <w:sz w:val="24"/>
          <w:szCs w:val="24"/>
        </w:rPr>
        <w:t xml:space="preserve"> and ensure that </w:t>
      </w:r>
      <w:r w:rsidR="00C83E2B">
        <w:rPr>
          <w:rFonts w:ascii="Arial" w:hAnsi="Arial" w:cs="Arial"/>
          <w:sz w:val="24"/>
          <w:szCs w:val="24"/>
        </w:rPr>
        <w:t xml:space="preserve">immediate corrective </w:t>
      </w:r>
      <w:r w:rsidRPr="009053D4">
        <w:rPr>
          <w:rFonts w:ascii="Arial" w:hAnsi="Arial" w:cs="Arial"/>
          <w:sz w:val="24"/>
          <w:szCs w:val="24"/>
        </w:rPr>
        <w:t xml:space="preserve">measures are taken to safeguard workers, patients and visitors and </w:t>
      </w:r>
      <w:r w:rsidR="00D42785" w:rsidRPr="009053D4">
        <w:rPr>
          <w:rFonts w:ascii="Arial" w:hAnsi="Arial" w:cs="Arial"/>
          <w:sz w:val="24"/>
          <w:szCs w:val="24"/>
        </w:rPr>
        <w:t>to control or eliminate</w:t>
      </w:r>
      <w:r w:rsidRPr="009053D4">
        <w:rPr>
          <w:rFonts w:ascii="Arial" w:hAnsi="Arial" w:cs="Arial"/>
          <w:sz w:val="24"/>
          <w:szCs w:val="24"/>
        </w:rPr>
        <w:t xml:space="preserve"> the </w:t>
      </w:r>
      <w:r w:rsidR="00D42785" w:rsidRPr="009053D4">
        <w:rPr>
          <w:rFonts w:ascii="Arial" w:hAnsi="Arial" w:cs="Arial"/>
          <w:sz w:val="24"/>
          <w:szCs w:val="24"/>
        </w:rPr>
        <w:t xml:space="preserve">source of </w:t>
      </w:r>
      <w:r w:rsidRPr="009053D4">
        <w:rPr>
          <w:rFonts w:ascii="Arial" w:hAnsi="Arial" w:cs="Arial"/>
          <w:sz w:val="24"/>
          <w:szCs w:val="24"/>
        </w:rPr>
        <w:t xml:space="preserve">violence.  All </w:t>
      </w:r>
      <w:r w:rsidR="004B2456">
        <w:rPr>
          <w:rFonts w:ascii="Arial" w:hAnsi="Arial" w:cs="Arial"/>
          <w:sz w:val="24"/>
          <w:szCs w:val="24"/>
        </w:rPr>
        <w:t xml:space="preserve">immediate corrective </w:t>
      </w:r>
      <w:r w:rsidR="00086932" w:rsidRPr="009053D4">
        <w:rPr>
          <w:rFonts w:ascii="Arial" w:hAnsi="Arial" w:cs="Arial"/>
          <w:sz w:val="24"/>
          <w:szCs w:val="24"/>
        </w:rPr>
        <w:t>actions taken</w:t>
      </w:r>
      <w:r w:rsidRPr="009053D4">
        <w:rPr>
          <w:rFonts w:ascii="Arial" w:hAnsi="Arial" w:cs="Arial"/>
          <w:sz w:val="24"/>
          <w:szCs w:val="24"/>
        </w:rPr>
        <w:t xml:space="preserve"> shall be </w:t>
      </w:r>
      <w:r w:rsidR="00086932" w:rsidRPr="009053D4">
        <w:rPr>
          <w:rFonts w:ascii="Arial" w:hAnsi="Arial" w:cs="Arial"/>
          <w:sz w:val="24"/>
          <w:szCs w:val="24"/>
        </w:rPr>
        <w:t xml:space="preserve">documented </w:t>
      </w:r>
      <w:r w:rsidR="00AE4679" w:rsidRPr="009053D4">
        <w:rPr>
          <w:rFonts w:ascii="Arial" w:hAnsi="Arial" w:cs="Arial"/>
          <w:sz w:val="24"/>
          <w:szCs w:val="24"/>
        </w:rPr>
        <w:t xml:space="preserve">by the </w:t>
      </w:r>
      <w:r w:rsidR="004053BA">
        <w:rPr>
          <w:rFonts w:ascii="Arial" w:hAnsi="Arial" w:cs="Arial"/>
          <w:sz w:val="24"/>
          <w:szCs w:val="24"/>
        </w:rPr>
        <w:t>Acting L</w:t>
      </w:r>
      <w:r w:rsidR="00AE4679" w:rsidRPr="009053D4">
        <w:rPr>
          <w:rFonts w:ascii="Arial" w:hAnsi="Arial" w:cs="Arial"/>
          <w:sz w:val="24"/>
          <w:szCs w:val="24"/>
        </w:rPr>
        <w:t xml:space="preserve">eader </w:t>
      </w:r>
      <w:r w:rsidR="00086932" w:rsidRPr="009053D4">
        <w:rPr>
          <w:rFonts w:ascii="Arial" w:hAnsi="Arial" w:cs="Arial"/>
          <w:sz w:val="24"/>
          <w:szCs w:val="24"/>
        </w:rPr>
        <w:t>on the Investigation page of the SLS report</w:t>
      </w:r>
      <w:r w:rsidR="004053BA">
        <w:rPr>
          <w:rFonts w:ascii="Arial" w:hAnsi="Arial" w:cs="Arial"/>
          <w:sz w:val="24"/>
          <w:szCs w:val="24"/>
        </w:rPr>
        <w:t xml:space="preserve"> (in the </w:t>
      </w:r>
      <w:r w:rsidR="004053BA" w:rsidRPr="000F0919">
        <w:rPr>
          <w:rFonts w:ascii="Arial" w:hAnsi="Arial" w:cs="Arial"/>
          <w:i/>
          <w:sz w:val="24"/>
          <w:szCs w:val="24"/>
        </w:rPr>
        <w:t>Correction</w:t>
      </w:r>
      <w:r w:rsidR="004053BA">
        <w:rPr>
          <w:rFonts w:ascii="Arial" w:hAnsi="Arial" w:cs="Arial"/>
          <w:sz w:val="24"/>
          <w:szCs w:val="24"/>
        </w:rPr>
        <w:t xml:space="preserve"> section).</w:t>
      </w:r>
    </w:p>
    <w:p w14:paraId="4F616625" w14:textId="77777777" w:rsidR="00C7168F" w:rsidRPr="009053D4" w:rsidRDefault="008F3E67" w:rsidP="009053D4">
      <w:pPr>
        <w:pStyle w:val="ListParagraph"/>
        <w:numPr>
          <w:ilvl w:val="0"/>
          <w:numId w:val="24"/>
        </w:numPr>
        <w:jc w:val="both"/>
        <w:rPr>
          <w:rFonts w:ascii="Arial" w:hAnsi="Arial" w:cs="Arial"/>
          <w:sz w:val="24"/>
          <w:szCs w:val="24"/>
        </w:rPr>
      </w:pPr>
      <w:r w:rsidRPr="009053D4">
        <w:rPr>
          <w:rFonts w:ascii="Arial" w:hAnsi="Arial" w:cs="Arial"/>
          <w:sz w:val="24"/>
          <w:szCs w:val="24"/>
        </w:rPr>
        <w:t xml:space="preserve">Where a person (i.e., worker, patient or visitor) is killed, critically injured, disabled from performing </w:t>
      </w:r>
      <w:r w:rsidR="000C06C9" w:rsidRPr="009053D4">
        <w:rPr>
          <w:rFonts w:ascii="Arial" w:hAnsi="Arial" w:cs="Arial"/>
          <w:sz w:val="24"/>
          <w:szCs w:val="24"/>
        </w:rPr>
        <w:t>his/her/their</w:t>
      </w:r>
      <w:r w:rsidRPr="009053D4">
        <w:rPr>
          <w:rFonts w:ascii="Arial" w:hAnsi="Arial" w:cs="Arial"/>
          <w:sz w:val="24"/>
          <w:szCs w:val="24"/>
        </w:rPr>
        <w:t xml:space="preserve"> usual work, or requires medical attention because of an act of workplace violence, RVH (via </w:t>
      </w:r>
      <w:r w:rsidR="00002382">
        <w:rPr>
          <w:rFonts w:ascii="Arial" w:hAnsi="Arial" w:cs="Arial"/>
          <w:sz w:val="24"/>
          <w:szCs w:val="24"/>
        </w:rPr>
        <w:t>OHS</w:t>
      </w:r>
      <w:r w:rsidRPr="009053D4">
        <w:rPr>
          <w:rFonts w:ascii="Arial" w:hAnsi="Arial" w:cs="Arial"/>
          <w:sz w:val="24"/>
          <w:szCs w:val="24"/>
        </w:rPr>
        <w:t xml:space="preserve"> or their designate) shall promptly notify the Ministry of Labour (MOL) and </w:t>
      </w:r>
      <w:r w:rsidR="00D42785" w:rsidRPr="009053D4">
        <w:rPr>
          <w:rFonts w:ascii="Arial" w:hAnsi="Arial" w:cs="Arial"/>
          <w:sz w:val="24"/>
          <w:szCs w:val="24"/>
        </w:rPr>
        <w:t xml:space="preserve">required </w:t>
      </w:r>
      <w:r w:rsidRPr="009053D4">
        <w:rPr>
          <w:rFonts w:ascii="Arial" w:hAnsi="Arial" w:cs="Arial"/>
          <w:sz w:val="24"/>
          <w:szCs w:val="24"/>
        </w:rPr>
        <w:t>worker member</w:t>
      </w:r>
      <w:r w:rsidR="00D42785" w:rsidRPr="009053D4">
        <w:rPr>
          <w:rFonts w:ascii="Arial" w:hAnsi="Arial" w:cs="Arial"/>
          <w:sz w:val="24"/>
          <w:szCs w:val="24"/>
        </w:rPr>
        <w:t xml:space="preserve">s of the JHSC, as outlined in </w:t>
      </w:r>
      <w:r w:rsidR="0048308F">
        <w:rPr>
          <w:rFonts w:ascii="Arial" w:hAnsi="Arial" w:cs="Arial"/>
          <w:i/>
          <w:sz w:val="24"/>
          <w:szCs w:val="24"/>
        </w:rPr>
        <w:t>Employee Injury, Illness, Hazard Reporting and Investigation</w:t>
      </w:r>
      <w:r w:rsidR="00D42785" w:rsidRPr="009053D4">
        <w:rPr>
          <w:rFonts w:ascii="Arial" w:hAnsi="Arial" w:cs="Arial"/>
          <w:i/>
          <w:sz w:val="24"/>
          <w:szCs w:val="24"/>
        </w:rPr>
        <w:t>.</w:t>
      </w:r>
    </w:p>
    <w:p w14:paraId="4F616626" w14:textId="77777777" w:rsidR="007E1FE0" w:rsidRDefault="007E1FE0">
      <w:pPr>
        <w:rPr>
          <w:rFonts w:cs="Arial"/>
        </w:rPr>
      </w:pPr>
      <w:r>
        <w:rPr>
          <w:rFonts w:cs="Arial"/>
        </w:rPr>
        <w:br w:type="page"/>
      </w:r>
    </w:p>
    <w:p w14:paraId="4F616627" w14:textId="77777777" w:rsidR="007B3C35" w:rsidRPr="005435B2" w:rsidRDefault="00865194" w:rsidP="007B3C35">
      <w:pPr>
        <w:jc w:val="both"/>
        <w:rPr>
          <w:rFonts w:cs="Arial"/>
          <w:b/>
        </w:rPr>
      </w:pPr>
      <w:r w:rsidRPr="005435B2">
        <w:rPr>
          <w:rFonts w:cs="Arial"/>
          <w:b/>
        </w:rPr>
        <w:lastRenderedPageBreak/>
        <w:t>Debriefing and Documentation</w:t>
      </w:r>
    </w:p>
    <w:p w14:paraId="4F616628" w14:textId="77777777" w:rsidR="007B3C35" w:rsidRPr="004B2456" w:rsidRDefault="007B3C35" w:rsidP="007B3C35">
      <w:pPr>
        <w:jc w:val="both"/>
        <w:rPr>
          <w:rFonts w:cs="Arial"/>
        </w:rPr>
      </w:pPr>
    </w:p>
    <w:p w14:paraId="4F616629" w14:textId="77777777" w:rsidR="0031530B" w:rsidRPr="004B2456" w:rsidRDefault="00D80F74" w:rsidP="004053BA">
      <w:pPr>
        <w:pStyle w:val="ListParagraph"/>
        <w:numPr>
          <w:ilvl w:val="0"/>
          <w:numId w:val="24"/>
        </w:numPr>
        <w:jc w:val="both"/>
        <w:rPr>
          <w:rFonts w:ascii="Arial" w:hAnsi="Arial" w:cs="Arial"/>
          <w:sz w:val="24"/>
          <w:szCs w:val="24"/>
        </w:rPr>
      </w:pPr>
      <w:r w:rsidRPr="004B2456">
        <w:rPr>
          <w:rFonts w:ascii="Arial" w:hAnsi="Arial" w:cs="Arial"/>
          <w:sz w:val="24"/>
          <w:szCs w:val="24"/>
        </w:rPr>
        <w:t xml:space="preserve">The </w:t>
      </w:r>
      <w:r w:rsidR="00E9475C" w:rsidRPr="004B2456">
        <w:rPr>
          <w:rFonts w:ascii="Arial" w:hAnsi="Arial" w:cs="Arial"/>
          <w:sz w:val="24"/>
          <w:szCs w:val="24"/>
        </w:rPr>
        <w:t>w</w:t>
      </w:r>
      <w:r w:rsidR="000D4502" w:rsidRPr="004B2456">
        <w:rPr>
          <w:rFonts w:ascii="Arial" w:hAnsi="Arial" w:cs="Arial"/>
          <w:sz w:val="24"/>
          <w:szCs w:val="24"/>
        </w:rPr>
        <w:t>orker</w:t>
      </w:r>
      <w:r w:rsidRPr="004B2456">
        <w:rPr>
          <w:rFonts w:ascii="Arial" w:hAnsi="Arial" w:cs="Arial"/>
          <w:sz w:val="24"/>
          <w:szCs w:val="24"/>
        </w:rPr>
        <w:t xml:space="preserve">(s) directly involved in the workplace violence event </w:t>
      </w:r>
      <w:r w:rsidR="00333FE2" w:rsidRPr="004B2456">
        <w:rPr>
          <w:rFonts w:ascii="Arial" w:hAnsi="Arial" w:cs="Arial"/>
          <w:sz w:val="24"/>
          <w:szCs w:val="24"/>
        </w:rPr>
        <w:t xml:space="preserve">(and other members of the department in which it occurred, </w:t>
      </w:r>
      <w:r w:rsidR="004053BA" w:rsidRPr="004B2456">
        <w:rPr>
          <w:rFonts w:ascii="Arial" w:hAnsi="Arial" w:cs="Arial"/>
          <w:sz w:val="24"/>
          <w:szCs w:val="24"/>
        </w:rPr>
        <w:t>when appropriate</w:t>
      </w:r>
      <w:r w:rsidR="00333FE2" w:rsidRPr="004B2456">
        <w:rPr>
          <w:rFonts w:ascii="Arial" w:hAnsi="Arial" w:cs="Arial"/>
          <w:sz w:val="24"/>
          <w:szCs w:val="24"/>
        </w:rPr>
        <w:t xml:space="preserve">) </w:t>
      </w:r>
      <w:r w:rsidRPr="004B2456">
        <w:rPr>
          <w:rFonts w:ascii="Arial" w:hAnsi="Arial" w:cs="Arial"/>
          <w:sz w:val="24"/>
          <w:szCs w:val="24"/>
        </w:rPr>
        <w:t>shall be provided an opportunity to debrief</w:t>
      </w:r>
      <w:r w:rsidR="000D4502" w:rsidRPr="004B2456">
        <w:rPr>
          <w:rFonts w:ascii="Arial" w:hAnsi="Arial" w:cs="Arial"/>
          <w:sz w:val="24"/>
          <w:szCs w:val="24"/>
        </w:rPr>
        <w:t xml:space="preserve"> </w:t>
      </w:r>
      <w:r w:rsidRPr="004B2456">
        <w:rPr>
          <w:rFonts w:ascii="Arial" w:hAnsi="Arial" w:cs="Arial"/>
          <w:sz w:val="24"/>
          <w:szCs w:val="24"/>
        </w:rPr>
        <w:t xml:space="preserve">in </w:t>
      </w:r>
      <w:r w:rsidR="0031530B" w:rsidRPr="004B2456">
        <w:rPr>
          <w:rFonts w:ascii="Arial" w:hAnsi="Arial" w:cs="Arial"/>
          <w:sz w:val="24"/>
          <w:szCs w:val="24"/>
        </w:rPr>
        <w:t xml:space="preserve">whatever timeframe and </w:t>
      </w:r>
      <w:r w:rsidRPr="004B2456">
        <w:rPr>
          <w:rFonts w:ascii="Arial" w:hAnsi="Arial" w:cs="Arial"/>
          <w:sz w:val="24"/>
          <w:szCs w:val="24"/>
        </w:rPr>
        <w:t xml:space="preserve">means are requested </w:t>
      </w:r>
      <w:r w:rsidR="0031530B" w:rsidRPr="004B2456">
        <w:rPr>
          <w:rFonts w:ascii="Arial" w:hAnsi="Arial" w:cs="Arial"/>
          <w:sz w:val="24"/>
          <w:szCs w:val="24"/>
        </w:rPr>
        <w:t>and/</w:t>
      </w:r>
      <w:r w:rsidRPr="004B2456">
        <w:rPr>
          <w:rFonts w:ascii="Arial" w:hAnsi="Arial" w:cs="Arial"/>
          <w:sz w:val="24"/>
          <w:szCs w:val="24"/>
        </w:rPr>
        <w:t>or deemed appropriate in the circumstances</w:t>
      </w:r>
      <w:r w:rsidR="0031530B" w:rsidRPr="004B2456">
        <w:rPr>
          <w:rFonts w:ascii="Arial" w:hAnsi="Arial" w:cs="Arial"/>
          <w:sz w:val="24"/>
          <w:szCs w:val="24"/>
        </w:rPr>
        <w:t>.</w:t>
      </w:r>
      <w:r w:rsidR="0008255D" w:rsidRPr="004B2456">
        <w:rPr>
          <w:rFonts w:ascii="Arial" w:hAnsi="Arial" w:cs="Arial"/>
          <w:sz w:val="24"/>
          <w:szCs w:val="24"/>
        </w:rPr>
        <w:t xml:space="preserve">  OHS, </w:t>
      </w:r>
      <w:r w:rsidRPr="004B2456">
        <w:rPr>
          <w:rFonts w:ascii="Arial" w:hAnsi="Arial" w:cs="Arial"/>
          <w:sz w:val="24"/>
          <w:szCs w:val="24"/>
        </w:rPr>
        <w:t>Security Services</w:t>
      </w:r>
      <w:r w:rsidR="007C2C97" w:rsidRPr="004B2456">
        <w:rPr>
          <w:rFonts w:ascii="Arial" w:hAnsi="Arial" w:cs="Arial"/>
          <w:sz w:val="24"/>
          <w:szCs w:val="24"/>
        </w:rPr>
        <w:t xml:space="preserve">, the </w:t>
      </w:r>
      <w:r w:rsidR="008B6976">
        <w:rPr>
          <w:rFonts w:ascii="Arial" w:hAnsi="Arial" w:cs="Arial"/>
          <w:sz w:val="24"/>
          <w:szCs w:val="24"/>
        </w:rPr>
        <w:t>Leader</w:t>
      </w:r>
      <w:r w:rsidR="0031530B" w:rsidRPr="004B2456">
        <w:rPr>
          <w:rFonts w:ascii="Arial" w:hAnsi="Arial" w:cs="Arial"/>
          <w:sz w:val="24"/>
          <w:szCs w:val="24"/>
        </w:rPr>
        <w:t xml:space="preserve">, </w:t>
      </w:r>
      <w:r w:rsidR="0008255D" w:rsidRPr="004B2456">
        <w:rPr>
          <w:rFonts w:ascii="Arial" w:hAnsi="Arial" w:cs="Arial"/>
          <w:sz w:val="24"/>
          <w:szCs w:val="24"/>
        </w:rPr>
        <w:t xml:space="preserve">the </w:t>
      </w:r>
      <w:hyperlink r:id="rId28" w:history="1">
        <w:r w:rsidR="00527487" w:rsidRPr="00073542">
          <w:rPr>
            <w:rStyle w:val="Hyperlink"/>
            <w:rFonts w:ascii="Arial" w:hAnsi="Arial" w:cs="Arial"/>
            <w:sz w:val="24"/>
            <w:szCs w:val="24"/>
          </w:rPr>
          <w:t>RVH Pos</w:t>
        </w:r>
        <w:r w:rsidR="00073542" w:rsidRPr="00073542">
          <w:rPr>
            <w:rStyle w:val="Hyperlink"/>
            <w:rFonts w:ascii="Arial" w:hAnsi="Arial" w:cs="Arial"/>
            <w:sz w:val="24"/>
            <w:szCs w:val="24"/>
          </w:rPr>
          <w:t>t-Traumatic Event Debrief team</w:t>
        </w:r>
      </w:hyperlink>
      <w:r w:rsidR="00527487" w:rsidRPr="004B2456">
        <w:rPr>
          <w:rFonts w:ascii="Arial" w:hAnsi="Arial" w:cs="Arial"/>
          <w:sz w:val="24"/>
          <w:szCs w:val="24"/>
        </w:rPr>
        <w:t xml:space="preserve">, </w:t>
      </w:r>
      <w:r w:rsidR="007C2C97" w:rsidRPr="004B2456">
        <w:rPr>
          <w:rFonts w:ascii="Arial" w:hAnsi="Arial" w:cs="Arial"/>
          <w:sz w:val="24"/>
          <w:szCs w:val="24"/>
        </w:rPr>
        <w:t xml:space="preserve">and/or </w:t>
      </w:r>
      <w:r w:rsidR="0008255D" w:rsidRPr="004B2456">
        <w:rPr>
          <w:rFonts w:ascii="Arial" w:hAnsi="Arial" w:cs="Arial"/>
          <w:sz w:val="24"/>
          <w:szCs w:val="24"/>
        </w:rPr>
        <w:t xml:space="preserve">representatives of </w:t>
      </w:r>
      <w:r w:rsidR="007C2C97" w:rsidRPr="004B2456">
        <w:rPr>
          <w:rFonts w:ascii="Arial" w:hAnsi="Arial" w:cs="Arial"/>
          <w:sz w:val="24"/>
          <w:szCs w:val="24"/>
        </w:rPr>
        <w:t>the Employee and Family Assistance Program</w:t>
      </w:r>
      <w:r w:rsidR="0008255D" w:rsidRPr="004B2456">
        <w:rPr>
          <w:rFonts w:ascii="Arial" w:hAnsi="Arial" w:cs="Arial"/>
          <w:sz w:val="24"/>
          <w:szCs w:val="24"/>
        </w:rPr>
        <w:t xml:space="preserve"> (external</w:t>
      </w:r>
      <w:r w:rsidR="00BF74EA">
        <w:rPr>
          <w:rFonts w:ascii="Arial" w:hAnsi="Arial" w:cs="Arial"/>
          <w:sz w:val="24"/>
          <w:szCs w:val="24"/>
        </w:rPr>
        <w:t xml:space="preserve"> traumatic event response team</w:t>
      </w:r>
      <w:r w:rsidR="0008255D" w:rsidRPr="004B2456">
        <w:rPr>
          <w:rFonts w:ascii="Arial" w:hAnsi="Arial" w:cs="Arial"/>
          <w:sz w:val="24"/>
          <w:szCs w:val="24"/>
        </w:rPr>
        <w:t>) are all available</w:t>
      </w:r>
      <w:r w:rsidR="007C2C97" w:rsidRPr="004B2456">
        <w:rPr>
          <w:rFonts w:ascii="Arial" w:hAnsi="Arial" w:cs="Arial"/>
          <w:sz w:val="24"/>
          <w:szCs w:val="24"/>
        </w:rPr>
        <w:t xml:space="preserve"> as needed in the circumstances</w:t>
      </w:r>
      <w:r w:rsidR="0008255D" w:rsidRPr="004B2456">
        <w:rPr>
          <w:rFonts w:ascii="Arial" w:hAnsi="Arial" w:cs="Arial"/>
          <w:sz w:val="24"/>
          <w:szCs w:val="24"/>
          <w:lang w:val="en-CA"/>
        </w:rPr>
        <w:t>.</w:t>
      </w:r>
    </w:p>
    <w:p w14:paraId="4F61662A" w14:textId="77777777" w:rsidR="00865194" w:rsidRPr="004B2456" w:rsidRDefault="00086932" w:rsidP="00865194">
      <w:pPr>
        <w:pStyle w:val="ListParagraph"/>
        <w:numPr>
          <w:ilvl w:val="0"/>
          <w:numId w:val="24"/>
        </w:numPr>
        <w:jc w:val="both"/>
        <w:rPr>
          <w:rFonts w:ascii="Arial" w:hAnsi="Arial" w:cs="Arial"/>
          <w:sz w:val="24"/>
          <w:szCs w:val="24"/>
        </w:rPr>
      </w:pPr>
      <w:r w:rsidRPr="004B2456">
        <w:rPr>
          <w:rFonts w:ascii="Arial" w:hAnsi="Arial" w:cs="Arial"/>
          <w:sz w:val="24"/>
          <w:szCs w:val="24"/>
        </w:rPr>
        <w:t xml:space="preserve">As appropriate, all incidents involving patients shall be documented in the electronic medical record by the </w:t>
      </w:r>
      <w:r w:rsidR="000D4502" w:rsidRPr="004B2456">
        <w:rPr>
          <w:rFonts w:ascii="Arial" w:hAnsi="Arial" w:cs="Arial"/>
          <w:sz w:val="24"/>
          <w:szCs w:val="24"/>
        </w:rPr>
        <w:t xml:space="preserve">appropriate </w:t>
      </w:r>
      <w:r w:rsidRPr="004B2456">
        <w:rPr>
          <w:rFonts w:ascii="Arial" w:hAnsi="Arial" w:cs="Arial"/>
          <w:sz w:val="24"/>
          <w:szCs w:val="24"/>
        </w:rPr>
        <w:t>clinical workers</w:t>
      </w:r>
      <w:r w:rsidR="000D4502" w:rsidRPr="004B2456">
        <w:rPr>
          <w:rFonts w:ascii="Arial" w:hAnsi="Arial" w:cs="Arial"/>
          <w:sz w:val="24"/>
          <w:szCs w:val="24"/>
        </w:rPr>
        <w:t>.</w:t>
      </w:r>
    </w:p>
    <w:p w14:paraId="4F61662B" w14:textId="77777777" w:rsidR="00E9475C" w:rsidRPr="004B2456" w:rsidRDefault="00E9475C" w:rsidP="009053D4">
      <w:pPr>
        <w:pStyle w:val="ListParagraph"/>
        <w:numPr>
          <w:ilvl w:val="0"/>
          <w:numId w:val="24"/>
        </w:numPr>
        <w:jc w:val="both"/>
        <w:rPr>
          <w:rFonts w:ascii="Arial" w:hAnsi="Arial" w:cs="Arial"/>
          <w:sz w:val="24"/>
          <w:szCs w:val="24"/>
        </w:rPr>
      </w:pPr>
      <w:r w:rsidRPr="004B2456">
        <w:rPr>
          <w:rFonts w:ascii="Arial" w:hAnsi="Arial" w:cs="Arial"/>
          <w:sz w:val="24"/>
          <w:szCs w:val="24"/>
        </w:rPr>
        <w:t>Additional investigations shall be conducted on a case-by-case basis, as applicable and required</w:t>
      </w:r>
      <w:r w:rsidR="00B3190F" w:rsidRPr="004B2456">
        <w:rPr>
          <w:rFonts w:ascii="Arial" w:hAnsi="Arial" w:cs="Arial"/>
          <w:sz w:val="24"/>
          <w:szCs w:val="24"/>
        </w:rPr>
        <w:t>, under the direction of Security Services.</w:t>
      </w:r>
      <w:r w:rsidR="00466CD5">
        <w:rPr>
          <w:rFonts w:ascii="Arial" w:hAnsi="Arial" w:cs="Arial"/>
          <w:sz w:val="24"/>
          <w:szCs w:val="24"/>
        </w:rPr>
        <w:t xml:space="preserve">  T</w:t>
      </w:r>
      <w:r w:rsidR="006852C0">
        <w:rPr>
          <w:rFonts w:ascii="Arial" w:hAnsi="Arial" w:cs="Arial"/>
          <w:sz w:val="24"/>
          <w:szCs w:val="24"/>
        </w:rPr>
        <w:t xml:space="preserve">hey shall </w:t>
      </w:r>
      <w:r w:rsidR="00466CD5">
        <w:rPr>
          <w:rFonts w:ascii="Arial" w:hAnsi="Arial" w:cs="Arial"/>
          <w:sz w:val="24"/>
          <w:szCs w:val="24"/>
        </w:rPr>
        <w:t>provide guidance to workers seeking to press criminal charges</w:t>
      </w:r>
      <w:r w:rsidR="006852C0">
        <w:rPr>
          <w:rFonts w:ascii="Arial" w:hAnsi="Arial" w:cs="Arial"/>
          <w:sz w:val="24"/>
          <w:szCs w:val="24"/>
        </w:rPr>
        <w:t xml:space="preserve"> if</w:t>
      </w:r>
      <w:r w:rsidR="00466CD5">
        <w:rPr>
          <w:rFonts w:ascii="Arial" w:hAnsi="Arial" w:cs="Arial"/>
          <w:sz w:val="24"/>
          <w:szCs w:val="24"/>
        </w:rPr>
        <w:t xml:space="preserve"> a Criminal Code violation has occurred.</w:t>
      </w:r>
    </w:p>
    <w:p w14:paraId="4F61662C" w14:textId="77777777" w:rsidR="00865194" w:rsidRPr="00BB6656" w:rsidRDefault="00865194" w:rsidP="00865194">
      <w:pPr>
        <w:jc w:val="both"/>
        <w:rPr>
          <w:rFonts w:cs="Arial"/>
          <w:sz w:val="16"/>
          <w:szCs w:val="16"/>
        </w:rPr>
      </w:pPr>
    </w:p>
    <w:p w14:paraId="4F61662D" w14:textId="77777777" w:rsidR="00865194" w:rsidRPr="005435B2" w:rsidRDefault="00865194" w:rsidP="00865194">
      <w:pPr>
        <w:jc w:val="both"/>
        <w:rPr>
          <w:rFonts w:cs="Arial"/>
          <w:b/>
        </w:rPr>
      </w:pPr>
      <w:r w:rsidRPr="005435B2">
        <w:rPr>
          <w:rFonts w:cs="Arial"/>
          <w:b/>
        </w:rPr>
        <w:t>Preventing Recurrence</w:t>
      </w:r>
    </w:p>
    <w:p w14:paraId="4F61662E" w14:textId="77777777" w:rsidR="00865194" w:rsidRPr="00BB6656" w:rsidRDefault="00865194" w:rsidP="00865194">
      <w:pPr>
        <w:jc w:val="both"/>
        <w:rPr>
          <w:rFonts w:cs="Arial"/>
          <w:sz w:val="16"/>
          <w:szCs w:val="16"/>
        </w:rPr>
      </w:pPr>
    </w:p>
    <w:p w14:paraId="4F61662F" w14:textId="77777777" w:rsidR="004B2456" w:rsidRDefault="009D1371" w:rsidP="004B2456">
      <w:pPr>
        <w:pStyle w:val="ListParagraph"/>
        <w:numPr>
          <w:ilvl w:val="0"/>
          <w:numId w:val="24"/>
        </w:numPr>
        <w:jc w:val="both"/>
        <w:rPr>
          <w:rFonts w:ascii="Arial" w:hAnsi="Arial" w:cs="Arial"/>
          <w:sz w:val="24"/>
          <w:szCs w:val="24"/>
        </w:rPr>
      </w:pPr>
      <w:r>
        <w:rPr>
          <w:rFonts w:ascii="Arial" w:hAnsi="Arial" w:cs="Arial"/>
          <w:sz w:val="24"/>
          <w:szCs w:val="24"/>
        </w:rPr>
        <w:t xml:space="preserve">The worker’s usual </w:t>
      </w:r>
      <w:r w:rsidR="004053BA" w:rsidRPr="004B2456">
        <w:rPr>
          <w:rFonts w:ascii="Arial" w:hAnsi="Arial" w:cs="Arial"/>
          <w:sz w:val="24"/>
          <w:szCs w:val="24"/>
        </w:rPr>
        <w:t xml:space="preserve">Director/Manager/Supervisor shall document all </w:t>
      </w:r>
      <w:r w:rsidR="00B3190F" w:rsidRPr="004B2456">
        <w:rPr>
          <w:rFonts w:ascii="Arial" w:hAnsi="Arial" w:cs="Arial"/>
          <w:sz w:val="24"/>
          <w:szCs w:val="24"/>
        </w:rPr>
        <w:t xml:space="preserve">longer term action and </w:t>
      </w:r>
      <w:r w:rsidR="004053BA" w:rsidRPr="004B2456">
        <w:rPr>
          <w:rFonts w:ascii="Arial" w:hAnsi="Arial" w:cs="Arial"/>
          <w:sz w:val="24"/>
          <w:szCs w:val="24"/>
        </w:rPr>
        <w:t xml:space="preserve">preventive measures </w:t>
      </w:r>
      <w:r w:rsidR="00B3190F" w:rsidRPr="004B2456">
        <w:rPr>
          <w:rFonts w:ascii="Arial" w:hAnsi="Arial" w:cs="Arial"/>
          <w:sz w:val="24"/>
          <w:szCs w:val="24"/>
        </w:rPr>
        <w:t xml:space="preserve">taken </w:t>
      </w:r>
      <w:r w:rsidR="004053BA" w:rsidRPr="004B2456">
        <w:rPr>
          <w:rFonts w:ascii="Arial" w:hAnsi="Arial" w:cs="Arial"/>
          <w:sz w:val="24"/>
          <w:szCs w:val="24"/>
        </w:rPr>
        <w:t xml:space="preserve">in the </w:t>
      </w:r>
      <w:r w:rsidR="004053BA" w:rsidRPr="000F0919">
        <w:rPr>
          <w:rFonts w:ascii="Arial" w:hAnsi="Arial" w:cs="Arial"/>
          <w:i/>
          <w:sz w:val="24"/>
          <w:szCs w:val="24"/>
        </w:rPr>
        <w:t>Prevention</w:t>
      </w:r>
      <w:r w:rsidR="000F0919">
        <w:rPr>
          <w:rFonts w:ascii="Arial" w:hAnsi="Arial" w:cs="Arial"/>
          <w:sz w:val="24"/>
          <w:szCs w:val="24"/>
        </w:rPr>
        <w:t xml:space="preserve"> section of the SLS i</w:t>
      </w:r>
      <w:r w:rsidR="004053BA" w:rsidRPr="004B2456">
        <w:rPr>
          <w:rFonts w:ascii="Arial" w:hAnsi="Arial" w:cs="Arial"/>
          <w:sz w:val="24"/>
          <w:szCs w:val="24"/>
        </w:rPr>
        <w:t>nvestigation page.</w:t>
      </w:r>
    </w:p>
    <w:p w14:paraId="4F616630" w14:textId="77777777" w:rsidR="00865194" w:rsidRPr="004B2456" w:rsidRDefault="00865194" w:rsidP="004B2456">
      <w:pPr>
        <w:pStyle w:val="ListParagraph"/>
        <w:numPr>
          <w:ilvl w:val="0"/>
          <w:numId w:val="24"/>
        </w:numPr>
        <w:jc w:val="both"/>
        <w:rPr>
          <w:rFonts w:ascii="Arial" w:hAnsi="Arial" w:cs="Arial"/>
          <w:sz w:val="24"/>
          <w:szCs w:val="24"/>
        </w:rPr>
      </w:pPr>
      <w:r w:rsidRPr="004B2456">
        <w:rPr>
          <w:rFonts w:ascii="Arial" w:hAnsi="Arial" w:cs="Arial"/>
          <w:sz w:val="24"/>
          <w:szCs w:val="24"/>
        </w:rPr>
        <w:t xml:space="preserve">If the patient is to remain in RVH but is not already flagged (per the steps outlined above in </w:t>
      </w:r>
      <w:r w:rsidR="004B2456" w:rsidRPr="009D1371">
        <w:rPr>
          <w:rFonts w:ascii="Arial" w:hAnsi="Arial" w:cs="Arial"/>
          <w:i/>
          <w:sz w:val="24"/>
          <w:szCs w:val="24"/>
        </w:rPr>
        <w:t>Arrival/Admission of Patient/Person with Previous History of Violence</w:t>
      </w:r>
      <w:r w:rsidRPr="004B2456">
        <w:rPr>
          <w:rFonts w:ascii="Arial" w:hAnsi="Arial" w:cs="Arial"/>
          <w:sz w:val="24"/>
          <w:szCs w:val="24"/>
        </w:rPr>
        <w:t xml:space="preserve">), </w:t>
      </w:r>
      <w:r w:rsidR="009D1371">
        <w:rPr>
          <w:rFonts w:ascii="Arial" w:hAnsi="Arial" w:cs="Arial"/>
          <w:sz w:val="24"/>
          <w:szCs w:val="24"/>
        </w:rPr>
        <w:t xml:space="preserve">the unit shall place </w:t>
      </w:r>
      <w:r w:rsidRPr="004B2456">
        <w:rPr>
          <w:rFonts w:ascii="Arial" w:hAnsi="Arial" w:cs="Arial"/>
          <w:sz w:val="24"/>
          <w:szCs w:val="24"/>
        </w:rPr>
        <w:t xml:space="preserve">a </w:t>
      </w:r>
      <w:r w:rsidR="009D1371" w:rsidRPr="004B2456">
        <w:rPr>
          <w:rFonts w:ascii="Arial" w:hAnsi="Arial" w:cs="Arial"/>
          <w:sz w:val="24"/>
          <w:szCs w:val="24"/>
        </w:rPr>
        <w:t xml:space="preserve">Violent Patient </w:t>
      </w:r>
      <w:r w:rsidR="009D1371">
        <w:rPr>
          <w:rFonts w:ascii="Arial" w:hAnsi="Arial" w:cs="Arial"/>
          <w:sz w:val="24"/>
          <w:szCs w:val="24"/>
        </w:rPr>
        <w:t>identifier on the patient’s door.  In addition,</w:t>
      </w:r>
      <w:r w:rsidR="009D1371" w:rsidRPr="004B2456">
        <w:rPr>
          <w:rFonts w:ascii="Arial" w:hAnsi="Arial" w:cs="Arial"/>
          <w:sz w:val="24"/>
          <w:szCs w:val="24"/>
        </w:rPr>
        <w:t xml:space="preserve"> </w:t>
      </w:r>
      <w:r w:rsidR="009D1371">
        <w:rPr>
          <w:rFonts w:ascii="Arial" w:hAnsi="Arial" w:cs="Arial"/>
          <w:sz w:val="24"/>
          <w:szCs w:val="24"/>
        </w:rPr>
        <w:t xml:space="preserve">a </w:t>
      </w:r>
      <w:r w:rsidRPr="004B2456">
        <w:rPr>
          <w:rFonts w:ascii="Arial" w:hAnsi="Arial" w:cs="Arial"/>
          <w:sz w:val="24"/>
          <w:szCs w:val="24"/>
        </w:rPr>
        <w:t xml:space="preserve">Meditech order shall be submitted for Security Services to assess the patient </w:t>
      </w:r>
      <w:r w:rsidR="009D1371">
        <w:rPr>
          <w:rFonts w:ascii="Arial" w:hAnsi="Arial" w:cs="Arial"/>
          <w:sz w:val="24"/>
          <w:szCs w:val="24"/>
        </w:rPr>
        <w:t xml:space="preserve">and document </w:t>
      </w:r>
      <w:r w:rsidRPr="004B2456">
        <w:rPr>
          <w:rFonts w:ascii="Arial" w:hAnsi="Arial" w:cs="Arial"/>
          <w:sz w:val="24"/>
          <w:szCs w:val="24"/>
        </w:rPr>
        <w:t xml:space="preserve">VIP </w:t>
      </w:r>
      <w:r w:rsidR="009D1371">
        <w:rPr>
          <w:rFonts w:ascii="Arial" w:hAnsi="Arial" w:cs="Arial"/>
          <w:sz w:val="24"/>
          <w:szCs w:val="24"/>
        </w:rPr>
        <w:t>status in the patient’s chart, if the criteria is met</w:t>
      </w:r>
      <w:r w:rsidRPr="004B2456">
        <w:rPr>
          <w:rFonts w:ascii="Arial" w:hAnsi="Arial" w:cs="Arial"/>
          <w:sz w:val="24"/>
          <w:szCs w:val="24"/>
        </w:rPr>
        <w:t>.</w:t>
      </w:r>
    </w:p>
    <w:p w14:paraId="4F616631" w14:textId="77777777" w:rsidR="00940FFC" w:rsidRPr="004B2456" w:rsidRDefault="000F0919" w:rsidP="00865194">
      <w:pPr>
        <w:pStyle w:val="ListParagraph"/>
        <w:numPr>
          <w:ilvl w:val="0"/>
          <w:numId w:val="24"/>
        </w:numPr>
        <w:jc w:val="both"/>
        <w:rPr>
          <w:rFonts w:ascii="Arial" w:hAnsi="Arial" w:cs="Arial"/>
          <w:sz w:val="24"/>
          <w:szCs w:val="24"/>
        </w:rPr>
      </w:pPr>
      <w:r>
        <w:rPr>
          <w:rFonts w:ascii="Arial" w:hAnsi="Arial" w:cs="Arial"/>
          <w:sz w:val="24"/>
          <w:szCs w:val="24"/>
        </w:rPr>
        <w:t>If the patient is to remain at</w:t>
      </w:r>
      <w:r w:rsidR="00633BEC" w:rsidRPr="004B2456">
        <w:rPr>
          <w:rFonts w:ascii="Arial" w:hAnsi="Arial" w:cs="Arial"/>
          <w:sz w:val="24"/>
          <w:szCs w:val="24"/>
        </w:rPr>
        <w:t xml:space="preserve"> RVH, any nurses or </w:t>
      </w:r>
      <w:r w:rsidR="00865194" w:rsidRPr="004B2456">
        <w:rPr>
          <w:rFonts w:ascii="Arial" w:hAnsi="Arial" w:cs="Arial"/>
          <w:sz w:val="24"/>
          <w:szCs w:val="24"/>
        </w:rPr>
        <w:t>other health professio</w:t>
      </w:r>
      <w:r w:rsidR="00940FFC" w:rsidRPr="004B2456">
        <w:rPr>
          <w:rFonts w:ascii="Arial" w:hAnsi="Arial" w:cs="Arial"/>
          <w:sz w:val="24"/>
          <w:szCs w:val="24"/>
        </w:rPr>
        <w:t xml:space="preserve">nals providing hands-on </w:t>
      </w:r>
      <w:r w:rsidR="00865194" w:rsidRPr="004B2456">
        <w:rPr>
          <w:rFonts w:ascii="Arial" w:hAnsi="Arial" w:cs="Arial"/>
          <w:sz w:val="24"/>
          <w:szCs w:val="24"/>
        </w:rPr>
        <w:t xml:space="preserve">care </w:t>
      </w:r>
      <w:r w:rsidR="00633BEC" w:rsidRPr="004B2456">
        <w:rPr>
          <w:rFonts w:ascii="Arial" w:hAnsi="Arial" w:cs="Arial"/>
          <w:sz w:val="24"/>
          <w:szCs w:val="24"/>
        </w:rPr>
        <w:t xml:space="preserve">on the patient’s unit </w:t>
      </w:r>
      <w:r w:rsidR="00865194" w:rsidRPr="004B2456">
        <w:rPr>
          <w:rFonts w:ascii="Arial" w:hAnsi="Arial" w:cs="Arial"/>
          <w:sz w:val="24"/>
          <w:szCs w:val="24"/>
        </w:rPr>
        <w:t>(whether permanently assigned to that unit or temporarily floated to that unit)</w:t>
      </w:r>
      <w:r w:rsidR="00633BEC" w:rsidRPr="004B2456">
        <w:rPr>
          <w:rFonts w:ascii="Arial" w:hAnsi="Arial" w:cs="Arial"/>
          <w:sz w:val="24"/>
          <w:szCs w:val="24"/>
        </w:rPr>
        <w:t xml:space="preserve"> shall be supplied with a wireless phone as well </w:t>
      </w:r>
      <w:r>
        <w:rPr>
          <w:rFonts w:ascii="Arial" w:hAnsi="Arial" w:cs="Arial"/>
          <w:sz w:val="24"/>
          <w:szCs w:val="24"/>
        </w:rPr>
        <w:t>as any</w:t>
      </w:r>
      <w:r w:rsidR="00940FFC" w:rsidRPr="004B2456">
        <w:rPr>
          <w:rFonts w:ascii="Arial" w:hAnsi="Arial" w:cs="Arial"/>
          <w:sz w:val="24"/>
          <w:szCs w:val="24"/>
        </w:rPr>
        <w:t xml:space="preserve"> portable/mobile alarm device used on that unit to summon immediate assistance.  It shall be mandatory to wear or carry these items at all times while providing care.</w:t>
      </w:r>
    </w:p>
    <w:p w14:paraId="4F616632" w14:textId="77777777" w:rsidR="00865194" w:rsidRPr="004B2456" w:rsidRDefault="00940FFC" w:rsidP="00865194">
      <w:pPr>
        <w:pStyle w:val="ListParagraph"/>
        <w:numPr>
          <w:ilvl w:val="0"/>
          <w:numId w:val="24"/>
        </w:numPr>
        <w:jc w:val="both"/>
        <w:rPr>
          <w:rFonts w:ascii="Arial" w:hAnsi="Arial" w:cs="Arial"/>
          <w:sz w:val="24"/>
          <w:szCs w:val="24"/>
        </w:rPr>
      </w:pPr>
      <w:r w:rsidRPr="004B2456">
        <w:rPr>
          <w:rFonts w:ascii="Arial" w:hAnsi="Arial" w:cs="Arial"/>
          <w:sz w:val="24"/>
          <w:szCs w:val="24"/>
        </w:rPr>
        <w:t xml:space="preserve">Furthermore, a floated nurse or other health professional providing hands-on care to that patient </w:t>
      </w:r>
      <w:r w:rsidR="00BA4627" w:rsidRPr="004B2456">
        <w:rPr>
          <w:rFonts w:ascii="Arial" w:hAnsi="Arial" w:cs="Arial"/>
          <w:sz w:val="24"/>
          <w:szCs w:val="24"/>
        </w:rPr>
        <w:t xml:space="preserve">shall be advised of the location of any fixed/stationary button in that area that may also be used to summon immediate assistance.  He/she/they </w:t>
      </w:r>
      <w:r w:rsidRPr="004B2456">
        <w:rPr>
          <w:rFonts w:ascii="Arial" w:hAnsi="Arial" w:cs="Arial"/>
          <w:sz w:val="24"/>
          <w:szCs w:val="24"/>
        </w:rPr>
        <w:t xml:space="preserve">shall </w:t>
      </w:r>
      <w:r w:rsidR="00BA4627" w:rsidRPr="004B2456">
        <w:rPr>
          <w:rFonts w:ascii="Arial" w:hAnsi="Arial" w:cs="Arial"/>
          <w:sz w:val="24"/>
          <w:szCs w:val="24"/>
        </w:rPr>
        <w:t xml:space="preserve">also </w:t>
      </w:r>
      <w:r w:rsidRPr="004B2456">
        <w:rPr>
          <w:rFonts w:ascii="Arial" w:hAnsi="Arial" w:cs="Arial"/>
          <w:sz w:val="24"/>
          <w:szCs w:val="24"/>
        </w:rPr>
        <w:t>receive any applicable unit-specific workplace violence prevention information</w:t>
      </w:r>
      <w:r w:rsidR="00BA4627" w:rsidRPr="004B2456">
        <w:rPr>
          <w:rFonts w:ascii="Arial" w:hAnsi="Arial" w:cs="Arial"/>
          <w:sz w:val="24"/>
          <w:szCs w:val="24"/>
        </w:rPr>
        <w:t xml:space="preserve"> required in the circumstances prior to initiating that care.  This information shall be provided by </w:t>
      </w:r>
      <w:r w:rsidR="009D1371">
        <w:rPr>
          <w:rFonts w:ascii="Arial" w:hAnsi="Arial" w:cs="Arial"/>
          <w:sz w:val="24"/>
          <w:szCs w:val="24"/>
        </w:rPr>
        <w:t xml:space="preserve">the </w:t>
      </w:r>
      <w:r w:rsidR="00BA4627" w:rsidRPr="004B2456">
        <w:rPr>
          <w:rFonts w:ascii="Arial" w:hAnsi="Arial" w:cs="Arial"/>
          <w:sz w:val="24"/>
          <w:szCs w:val="24"/>
        </w:rPr>
        <w:t xml:space="preserve">appropriate </w:t>
      </w:r>
      <w:r w:rsidR="008B6976">
        <w:rPr>
          <w:rFonts w:ascii="Arial" w:hAnsi="Arial" w:cs="Arial"/>
          <w:sz w:val="24"/>
          <w:szCs w:val="24"/>
        </w:rPr>
        <w:t>Leader</w:t>
      </w:r>
      <w:r w:rsidR="000F0919">
        <w:rPr>
          <w:rFonts w:ascii="Arial" w:hAnsi="Arial" w:cs="Arial"/>
          <w:sz w:val="24"/>
          <w:szCs w:val="24"/>
        </w:rPr>
        <w:t>, Resource Nurse, Team L</w:t>
      </w:r>
      <w:r w:rsidR="00BA4627" w:rsidRPr="004B2456">
        <w:rPr>
          <w:rFonts w:ascii="Arial" w:hAnsi="Arial" w:cs="Arial"/>
          <w:sz w:val="24"/>
          <w:szCs w:val="24"/>
        </w:rPr>
        <w:t>ead, or other person assigned to convey such information.</w:t>
      </w:r>
    </w:p>
    <w:p w14:paraId="4F616633" w14:textId="77777777" w:rsidR="00865194" w:rsidRPr="004B2456" w:rsidRDefault="000F0919" w:rsidP="00865194">
      <w:pPr>
        <w:pStyle w:val="ListParagraph"/>
        <w:numPr>
          <w:ilvl w:val="0"/>
          <w:numId w:val="24"/>
        </w:numPr>
        <w:jc w:val="both"/>
        <w:rPr>
          <w:rFonts w:ascii="Arial" w:hAnsi="Arial" w:cs="Arial"/>
          <w:sz w:val="24"/>
          <w:szCs w:val="24"/>
        </w:rPr>
      </w:pPr>
      <w:r>
        <w:rPr>
          <w:rFonts w:ascii="Arial" w:hAnsi="Arial" w:cs="Arial"/>
          <w:sz w:val="24"/>
          <w:szCs w:val="24"/>
        </w:rPr>
        <w:t>Where deemed necessary</w:t>
      </w:r>
      <w:r w:rsidR="00BA4627" w:rsidRPr="004B2456">
        <w:rPr>
          <w:rFonts w:ascii="Arial" w:hAnsi="Arial" w:cs="Arial"/>
          <w:sz w:val="24"/>
          <w:szCs w:val="24"/>
        </w:rPr>
        <w:t xml:space="preserve">, security watch duties shall be provided by Security Services only.  </w:t>
      </w:r>
      <w:r w:rsidR="005934D9">
        <w:rPr>
          <w:rFonts w:ascii="Arial" w:hAnsi="Arial" w:cs="Arial"/>
          <w:sz w:val="24"/>
          <w:szCs w:val="24"/>
        </w:rPr>
        <w:t xml:space="preserve">However, if </w:t>
      </w:r>
      <w:r w:rsidR="00C6793C">
        <w:rPr>
          <w:rFonts w:ascii="Arial" w:hAnsi="Arial" w:cs="Arial"/>
          <w:sz w:val="24"/>
          <w:szCs w:val="24"/>
        </w:rPr>
        <w:t xml:space="preserve">Security Services </w:t>
      </w:r>
      <w:r w:rsidR="005934D9">
        <w:rPr>
          <w:rFonts w:ascii="Arial" w:hAnsi="Arial" w:cs="Arial"/>
          <w:sz w:val="24"/>
          <w:szCs w:val="24"/>
        </w:rPr>
        <w:t>are not available but one-to-one observation is required for the purpose of preventing workplace violence</w:t>
      </w:r>
      <w:r w:rsidR="00C6793C">
        <w:rPr>
          <w:rFonts w:ascii="Arial" w:hAnsi="Arial" w:cs="Arial"/>
          <w:sz w:val="24"/>
          <w:szCs w:val="24"/>
        </w:rPr>
        <w:t xml:space="preserve">, a </w:t>
      </w:r>
      <w:r w:rsidR="00073542">
        <w:rPr>
          <w:rFonts w:ascii="Arial" w:hAnsi="Arial" w:cs="Arial"/>
          <w:sz w:val="24"/>
          <w:szCs w:val="24"/>
        </w:rPr>
        <w:t xml:space="preserve">nurse </w:t>
      </w:r>
      <w:r w:rsidR="00C6793C">
        <w:rPr>
          <w:rFonts w:ascii="Arial" w:hAnsi="Arial" w:cs="Arial"/>
          <w:sz w:val="24"/>
          <w:szCs w:val="24"/>
        </w:rPr>
        <w:t xml:space="preserve">watch </w:t>
      </w:r>
      <w:r w:rsidR="00073542">
        <w:rPr>
          <w:rFonts w:ascii="Arial" w:hAnsi="Arial" w:cs="Arial"/>
          <w:sz w:val="24"/>
          <w:szCs w:val="24"/>
        </w:rPr>
        <w:t xml:space="preserve">or Security watch </w:t>
      </w:r>
      <w:r w:rsidR="005934D9">
        <w:rPr>
          <w:rFonts w:ascii="Arial" w:hAnsi="Arial" w:cs="Arial"/>
          <w:sz w:val="24"/>
          <w:szCs w:val="24"/>
        </w:rPr>
        <w:t xml:space="preserve">may </w:t>
      </w:r>
      <w:r w:rsidR="00C6793C">
        <w:rPr>
          <w:rFonts w:ascii="Arial" w:hAnsi="Arial" w:cs="Arial"/>
          <w:sz w:val="24"/>
          <w:szCs w:val="24"/>
        </w:rPr>
        <w:t>be assigned</w:t>
      </w:r>
      <w:r w:rsidR="00073542">
        <w:rPr>
          <w:rFonts w:ascii="Arial" w:hAnsi="Arial" w:cs="Arial"/>
          <w:sz w:val="24"/>
          <w:szCs w:val="24"/>
        </w:rPr>
        <w:t xml:space="preserve"> to monitor</w:t>
      </w:r>
      <w:r w:rsidR="00F21E2A">
        <w:rPr>
          <w:rFonts w:ascii="Arial" w:hAnsi="Arial" w:cs="Arial"/>
          <w:sz w:val="24"/>
          <w:szCs w:val="24"/>
        </w:rPr>
        <w:t xml:space="preserve"> the patient from a distance (i.e., positioned just inside the door to the room, never approaching or contacting the </w:t>
      </w:r>
      <w:r w:rsidR="00F21E2A">
        <w:rPr>
          <w:rFonts w:ascii="Arial" w:hAnsi="Arial" w:cs="Arial"/>
          <w:sz w:val="24"/>
          <w:szCs w:val="24"/>
        </w:rPr>
        <w:lastRenderedPageBreak/>
        <w:t>patient)</w:t>
      </w:r>
      <w:r w:rsidR="005934D9">
        <w:rPr>
          <w:rFonts w:ascii="Arial" w:hAnsi="Arial" w:cs="Arial"/>
          <w:sz w:val="24"/>
          <w:szCs w:val="24"/>
        </w:rPr>
        <w:t xml:space="preserve">.  </w:t>
      </w:r>
      <w:r w:rsidR="00073542">
        <w:rPr>
          <w:rFonts w:ascii="Arial" w:hAnsi="Arial" w:cs="Arial"/>
          <w:sz w:val="24"/>
          <w:szCs w:val="24"/>
        </w:rPr>
        <w:t>Depending on the care plan, there may be a</w:t>
      </w:r>
      <w:r w:rsidR="00F21E2A">
        <w:rPr>
          <w:rFonts w:ascii="Arial" w:hAnsi="Arial" w:cs="Arial"/>
          <w:sz w:val="24"/>
          <w:szCs w:val="24"/>
        </w:rPr>
        <w:t xml:space="preserve"> </w:t>
      </w:r>
      <w:r w:rsidR="005934D9">
        <w:rPr>
          <w:rFonts w:ascii="Arial" w:hAnsi="Arial" w:cs="Arial"/>
          <w:sz w:val="24"/>
          <w:szCs w:val="24"/>
        </w:rPr>
        <w:t xml:space="preserve">specific </w:t>
      </w:r>
      <w:r w:rsidR="00C6793C">
        <w:rPr>
          <w:rFonts w:ascii="Arial" w:hAnsi="Arial" w:cs="Arial"/>
          <w:sz w:val="24"/>
          <w:szCs w:val="24"/>
        </w:rPr>
        <w:t xml:space="preserve">provision that </w:t>
      </w:r>
      <w:r w:rsidR="005934D9" w:rsidRPr="00BA2616">
        <w:rPr>
          <w:rFonts w:ascii="Arial" w:hAnsi="Arial" w:cs="Arial"/>
          <w:sz w:val="24"/>
          <w:szCs w:val="24"/>
          <w:u w:val="single"/>
        </w:rPr>
        <w:t xml:space="preserve">there shall be </w:t>
      </w:r>
      <w:r w:rsidR="005934D9" w:rsidRPr="00BA2616">
        <w:rPr>
          <w:rFonts w:ascii="Arial" w:hAnsi="Arial" w:cs="Arial"/>
          <w:b/>
          <w:sz w:val="24"/>
          <w:szCs w:val="24"/>
          <w:u w:val="single"/>
        </w:rPr>
        <w:t>NO</w:t>
      </w:r>
      <w:r w:rsidR="005934D9" w:rsidRPr="00BA2616">
        <w:rPr>
          <w:rFonts w:ascii="Arial" w:hAnsi="Arial" w:cs="Arial"/>
          <w:sz w:val="24"/>
          <w:szCs w:val="24"/>
          <w:u w:val="single"/>
        </w:rPr>
        <w:t xml:space="preserve"> </w:t>
      </w:r>
      <w:r w:rsidR="00C6793C" w:rsidRPr="00BA2616">
        <w:rPr>
          <w:rFonts w:ascii="Arial" w:hAnsi="Arial" w:cs="Arial"/>
          <w:sz w:val="24"/>
          <w:szCs w:val="24"/>
          <w:u w:val="single"/>
        </w:rPr>
        <w:t xml:space="preserve">patient care </w:t>
      </w:r>
      <w:r w:rsidR="005934D9" w:rsidRPr="00BA2616">
        <w:rPr>
          <w:rFonts w:ascii="Arial" w:hAnsi="Arial" w:cs="Arial"/>
          <w:sz w:val="24"/>
          <w:szCs w:val="24"/>
          <w:u w:val="single"/>
        </w:rPr>
        <w:t xml:space="preserve">or </w:t>
      </w:r>
      <w:r w:rsidR="00C6793C" w:rsidRPr="00BA2616">
        <w:rPr>
          <w:rFonts w:ascii="Arial" w:hAnsi="Arial" w:cs="Arial"/>
          <w:sz w:val="24"/>
          <w:szCs w:val="24"/>
          <w:u w:val="single"/>
        </w:rPr>
        <w:t>patient contact</w:t>
      </w:r>
      <w:r w:rsidR="005934D9">
        <w:rPr>
          <w:rFonts w:ascii="Arial" w:hAnsi="Arial" w:cs="Arial"/>
          <w:sz w:val="24"/>
          <w:szCs w:val="24"/>
        </w:rPr>
        <w:t xml:space="preserve"> </w:t>
      </w:r>
      <w:r w:rsidR="00BA2616">
        <w:rPr>
          <w:rFonts w:ascii="Arial" w:hAnsi="Arial" w:cs="Arial"/>
          <w:sz w:val="24"/>
          <w:szCs w:val="24"/>
        </w:rPr>
        <w:t>without first contacting</w:t>
      </w:r>
      <w:r w:rsidR="00C6793C">
        <w:rPr>
          <w:rFonts w:ascii="Arial" w:hAnsi="Arial" w:cs="Arial"/>
          <w:sz w:val="24"/>
          <w:szCs w:val="24"/>
        </w:rPr>
        <w:t xml:space="preserve"> Security </w:t>
      </w:r>
      <w:r w:rsidR="00F21E2A">
        <w:rPr>
          <w:rFonts w:ascii="Arial" w:hAnsi="Arial" w:cs="Arial"/>
          <w:sz w:val="24"/>
          <w:szCs w:val="24"/>
        </w:rPr>
        <w:t>Services to attend and be present in the room and/or assist</w:t>
      </w:r>
      <w:r w:rsidR="00C6793C">
        <w:rPr>
          <w:rFonts w:ascii="Arial" w:hAnsi="Arial" w:cs="Arial"/>
          <w:sz w:val="24"/>
          <w:szCs w:val="24"/>
        </w:rPr>
        <w:t xml:space="preserve"> </w:t>
      </w:r>
      <w:r w:rsidR="00F21E2A">
        <w:rPr>
          <w:rFonts w:ascii="Arial" w:hAnsi="Arial" w:cs="Arial"/>
          <w:sz w:val="24"/>
          <w:szCs w:val="24"/>
        </w:rPr>
        <w:t>while that care is provide</w:t>
      </w:r>
      <w:r w:rsidR="00C6793C">
        <w:rPr>
          <w:rFonts w:ascii="Arial" w:hAnsi="Arial" w:cs="Arial"/>
          <w:sz w:val="24"/>
          <w:szCs w:val="24"/>
        </w:rPr>
        <w:t xml:space="preserve">.  </w:t>
      </w:r>
      <w:r w:rsidR="00BA4627" w:rsidRPr="004B2456">
        <w:rPr>
          <w:rFonts w:ascii="Arial" w:hAnsi="Arial" w:cs="Arial"/>
          <w:sz w:val="24"/>
          <w:szCs w:val="24"/>
        </w:rPr>
        <w:t xml:space="preserve">Please refer to Corporate Clinical Policy and Procedure </w:t>
      </w:r>
      <w:r w:rsidRPr="000F0919">
        <w:rPr>
          <w:rFonts w:ascii="Arial" w:hAnsi="Arial" w:cs="Arial"/>
          <w:i/>
          <w:sz w:val="24"/>
          <w:szCs w:val="24"/>
        </w:rPr>
        <w:t>Enhanced Levels of Observation for Patients</w:t>
      </w:r>
      <w:r w:rsidRPr="004B2456" w:rsidDel="000F0919">
        <w:rPr>
          <w:rFonts w:ascii="Arial" w:hAnsi="Arial" w:cs="Arial"/>
          <w:i/>
          <w:sz w:val="24"/>
          <w:szCs w:val="24"/>
        </w:rPr>
        <w:t xml:space="preserve"> </w:t>
      </w:r>
      <w:r w:rsidR="00BA4627" w:rsidRPr="004B2456">
        <w:rPr>
          <w:rFonts w:ascii="Arial" w:hAnsi="Arial" w:cs="Arial"/>
          <w:sz w:val="24"/>
          <w:szCs w:val="24"/>
        </w:rPr>
        <w:t>for further information.</w:t>
      </w:r>
    </w:p>
    <w:p w14:paraId="4F616634" w14:textId="77777777" w:rsidR="00865194" w:rsidRPr="004B2456" w:rsidRDefault="00865194" w:rsidP="00865194">
      <w:pPr>
        <w:jc w:val="both"/>
        <w:rPr>
          <w:rFonts w:cs="Arial"/>
        </w:rPr>
      </w:pPr>
    </w:p>
    <w:p w14:paraId="4F616635" w14:textId="77777777" w:rsidR="00865194" w:rsidRDefault="00BA4627" w:rsidP="00865194">
      <w:pPr>
        <w:jc w:val="both"/>
        <w:rPr>
          <w:rFonts w:cs="Arial"/>
        </w:rPr>
      </w:pPr>
      <w:r w:rsidRPr="004B2456">
        <w:rPr>
          <w:rFonts w:cs="Arial"/>
        </w:rPr>
        <w:t xml:space="preserve">An algorithm of Steps 1 to 18 above is provided </w:t>
      </w:r>
      <w:r w:rsidR="009D1371">
        <w:rPr>
          <w:rFonts w:cs="Arial"/>
        </w:rPr>
        <w:t>in A</w:t>
      </w:r>
      <w:r w:rsidRPr="004B2456">
        <w:rPr>
          <w:rFonts w:cs="Arial"/>
        </w:rPr>
        <w:t>ppendix</w:t>
      </w:r>
      <w:r w:rsidR="009D1371">
        <w:rPr>
          <w:rFonts w:cs="Arial"/>
        </w:rPr>
        <w:t xml:space="preserve"> I</w:t>
      </w:r>
      <w:r w:rsidR="00EB774B">
        <w:rPr>
          <w:rFonts w:cs="Arial"/>
        </w:rPr>
        <w:t>I</w:t>
      </w:r>
      <w:r w:rsidRPr="004B2456">
        <w:rPr>
          <w:rFonts w:cs="Arial"/>
        </w:rPr>
        <w:t xml:space="preserve"> </w:t>
      </w:r>
      <w:r w:rsidR="00A75914">
        <w:rPr>
          <w:rFonts w:cs="Arial"/>
        </w:rPr>
        <w:t>of</w:t>
      </w:r>
      <w:r w:rsidR="00A75914" w:rsidRPr="004B2456">
        <w:rPr>
          <w:rFonts w:cs="Arial"/>
        </w:rPr>
        <w:t xml:space="preserve"> </w:t>
      </w:r>
      <w:r w:rsidRPr="004B2456">
        <w:rPr>
          <w:rFonts w:cs="Arial"/>
        </w:rPr>
        <w:t>this policy and procedure.</w:t>
      </w:r>
    </w:p>
    <w:p w14:paraId="4F616636" w14:textId="77777777" w:rsidR="00906DFC" w:rsidRDefault="00906DFC" w:rsidP="00865194">
      <w:pPr>
        <w:jc w:val="both"/>
        <w:rPr>
          <w:rFonts w:cs="Arial"/>
        </w:rPr>
      </w:pPr>
    </w:p>
    <w:p w14:paraId="4F616637" w14:textId="77777777" w:rsidR="006852C0" w:rsidRDefault="00906DFC" w:rsidP="006852C0">
      <w:pPr>
        <w:jc w:val="both"/>
        <w:rPr>
          <w:rFonts w:cs="Arial"/>
        </w:rPr>
      </w:pPr>
      <w:r>
        <w:rPr>
          <w:rFonts w:cs="Arial"/>
        </w:rPr>
        <w:t>OHS</w:t>
      </w:r>
      <w:r w:rsidRPr="009053D4">
        <w:rPr>
          <w:rFonts w:cs="Arial"/>
        </w:rPr>
        <w:t xml:space="preserve"> monitors the</w:t>
      </w:r>
      <w:r>
        <w:rPr>
          <w:rFonts w:cs="Arial"/>
        </w:rPr>
        <w:t xml:space="preserve"> effectiveness of the</w:t>
      </w:r>
      <w:r w:rsidRPr="009053D4">
        <w:rPr>
          <w:rFonts w:cs="Arial"/>
        </w:rPr>
        <w:t xml:space="preserve"> workplace violence prevention </w:t>
      </w:r>
      <w:r>
        <w:rPr>
          <w:rFonts w:cs="Arial"/>
        </w:rPr>
        <w:t>program</w:t>
      </w:r>
      <w:r w:rsidRPr="009053D4">
        <w:rPr>
          <w:rFonts w:cs="Arial"/>
        </w:rPr>
        <w:t xml:space="preserve"> through statistical revie</w:t>
      </w:r>
      <w:r w:rsidR="00466CD5">
        <w:rPr>
          <w:rFonts w:cs="Arial"/>
        </w:rPr>
        <w:t>w and trending of worker injuries resulting from workplace violence, recommending further</w:t>
      </w:r>
      <w:r w:rsidRPr="009053D4">
        <w:rPr>
          <w:rFonts w:cs="Arial"/>
        </w:rPr>
        <w:t xml:space="preserve"> corrective action </w:t>
      </w:r>
      <w:r w:rsidR="00466CD5">
        <w:rPr>
          <w:rFonts w:cs="Arial"/>
        </w:rPr>
        <w:t>as needed.  Statistics</w:t>
      </w:r>
      <w:r w:rsidRPr="009053D4">
        <w:rPr>
          <w:rFonts w:cs="Arial"/>
        </w:rPr>
        <w:t xml:space="preserve"> are </w:t>
      </w:r>
      <w:r w:rsidR="00466CD5">
        <w:rPr>
          <w:rFonts w:cs="Arial"/>
        </w:rPr>
        <w:t>posted</w:t>
      </w:r>
      <w:r w:rsidRPr="009053D4">
        <w:rPr>
          <w:rFonts w:cs="Arial"/>
        </w:rPr>
        <w:t xml:space="preserve"> monthly </w:t>
      </w:r>
      <w:r w:rsidR="00466CD5">
        <w:rPr>
          <w:rFonts w:cs="Arial"/>
        </w:rPr>
        <w:t>on</w:t>
      </w:r>
      <w:r w:rsidRPr="009053D4">
        <w:rPr>
          <w:rFonts w:cs="Arial"/>
        </w:rPr>
        <w:t xml:space="preserve"> the JHSC</w:t>
      </w:r>
      <w:r>
        <w:rPr>
          <w:rFonts w:cs="Arial"/>
        </w:rPr>
        <w:t xml:space="preserve"> </w:t>
      </w:r>
      <w:hyperlink r:id="rId29" w:history="1">
        <w:r w:rsidRPr="00906DFC">
          <w:rPr>
            <w:rStyle w:val="Hyperlink"/>
            <w:rFonts w:cs="Arial"/>
          </w:rPr>
          <w:t>intranet page</w:t>
        </w:r>
      </w:hyperlink>
      <w:r w:rsidR="00F92FBA">
        <w:rPr>
          <w:rFonts w:cs="Arial"/>
        </w:rPr>
        <w:t xml:space="preserve"> and shared with the WVHPC (refer to meeting content on their </w:t>
      </w:r>
      <w:hyperlink r:id="rId30" w:history="1">
        <w:r w:rsidR="00F92FBA" w:rsidRPr="00F92FBA">
          <w:rPr>
            <w:rStyle w:val="Hyperlink"/>
            <w:rFonts w:cs="Arial"/>
          </w:rPr>
          <w:t>intranet page</w:t>
        </w:r>
      </w:hyperlink>
      <w:r w:rsidR="00F92FBA">
        <w:rPr>
          <w:rFonts w:cs="Arial"/>
        </w:rPr>
        <w:t>).</w:t>
      </w:r>
    </w:p>
    <w:p w14:paraId="4F616638" w14:textId="77777777" w:rsidR="0070786E" w:rsidRDefault="0070786E" w:rsidP="007B3C35">
      <w:pPr>
        <w:jc w:val="both"/>
        <w:rPr>
          <w:rFonts w:cs="Arial"/>
          <w:b/>
        </w:rPr>
      </w:pPr>
    </w:p>
    <w:p w14:paraId="4F616639" w14:textId="77777777" w:rsidR="00414D91" w:rsidRPr="005435B2" w:rsidRDefault="00414D91" w:rsidP="007B3C35">
      <w:pPr>
        <w:jc w:val="both"/>
        <w:rPr>
          <w:rFonts w:cs="Arial"/>
          <w:b/>
        </w:rPr>
      </w:pPr>
      <w:r w:rsidRPr="005435B2">
        <w:rPr>
          <w:rFonts w:cs="Arial"/>
          <w:b/>
        </w:rPr>
        <w:t>Risk Assessments</w:t>
      </w:r>
    </w:p>
    <w:p w14:paraId="4F61663A" w14:textId="77777777" w:rsidR="00414D91" w:rsidRPr="004B2456" w:rsidRDefault="00414D91" w:rsidP="007B3C35">
      <w:pPr>
        <w:jc w:val="both"/>
        <w:rPr>
          <w:rFonts w:cs="Arial"/>
          <w:u w:val="single"/>
        </w:rPr>
      </w:pPr>
    </w:p>
    <w:p w14:paraId="4F61663B" w14:textId="77777777" w:rsidR="00414D91" w:rsidRPr="009053D4" w:rsidRDefault="000743BA" w:rsidP="007B3C35">
      <w:pPr>
        <w:jc w:val="both"/>
        <w:rPr>
          <w:rFonts w:cs="Arial"/>
        </w:rPr>
      </w:pPr>
      <w:r w:rsidRPr="004B2456">
        <w:rPr>
          <w:rFonts w:cs="Arial"/>
        </w:rPr>
        <w:t>As</w:t>
      </w:r>
      <w:r w:rsidR="00E9475C" w:rsidRPr="004B2456">
        <w:rPr>
          <w:rFonts w:cs="Arial"/>
        </w:rPr>
        <w:t xml:space="preserve"> prescribed under</w:t>
      </w:r>
      <w:r w:rsidRPr="004B2456">
        <w:rPr>
          <w:rFonts w:cs="Arial"/>
        </w:rPr>
        <w:t xml:space="preserve"> </w:t>
      </w:r>
      <w:r w:rsidR="00414D91" w:rsidRPr="004B2456">
        <w:rPr>
          <w:rFonts w:cs="Arial"/>
          <w:i/>
        </w:rPr>
        <w:t>OHSA</w:t>
      </w:r>
      <w:r w:rsidR="00E9475C" w:rsidRPr="004B2456">
        <w:rPr>
          <w:rFonts w:cs="Arial"/>
        </w:rPr>
        <w:t xml:space="preserve"> </w:t>
      </w:r>
      <w:r w:rsidR="00F14340" w:rsidRPr="004B2456">
        <w:rPr>
          <w:rFonts w:cs="Arial"/>
        </w:rPr>
        <w:t>Sect. 32.0.3(1-3)</w:t>
      </w:r>
      <w:r w:rsidRPr="004B2456">
        <w:rPr>
          <w:rFonts w:cs="Arial"/>
        </w:rPr>
        <w:t xml:space="preserve">, </w:t>
      </w:r>
      <w:r w:rsidR="00414D91" w:rsidRPr="004B2456">
        <w:rPr>
          <w:rFonts w:cs="Arial"/>
        </w:rPr>
        <w:t xml:space="preserve">assessments </w:t>
      </w:r>
      <w:r w:rsidRPr="004B2456">
        <w:rPr>
          <w:rFonts w:cs="Arial"/>
        </w:rPr>
        <w:t xml:space="preserve">to evaluate the risk for </w:t>
      </w:r>
      <w:r w:rsidR="0037348B" w:rsidRPr="004B2456">
        <w:rPr>
          <w:rFonts w:cs="Arial"/>
        </w:rPr>
        <w:t xml:space="preserve">workplace </w:t>
      </w:r>
      <w:r w:rsidRPr="004B2456">
        <w:rPr>
          <w:rFonts w:cs="Arial"/>
        </w:rPr>
        <w:t xml:space="preserve">violence </w:t>
      </w:r>
      <w:r w:rsidR="0037348B" w:rsidRPr="004B2456">
        <w:rPr>
          <w:rFonts w:cs="Arial"/>
        </w:rPr>
        <w:t>shall be conducted for all inpatient and outpatient units, departments and common areas, including the external grounds and off-site locations</w:t>
      </w:r>
      <w:r w:rsidR="00414D91" w:rsidRPr="004B2456">
        <w:rPr>
          <w:rFonts w:cs="Arial"/>
        </w:rPr>
        <w:t>.  The purp</w:t>
      </w:r>
      <w:r w:rsidR="0037348B" w:rsidRPr="004B2456">
        <w:rPr>
          <w:rFonts w:cs="Arial"/>
        </w:rPr>
        <w:t>ose of these risk assessments</w:t>
      </w:r>
      <w:r w:rsidR="0037348B" w:rsidRPr="009053D4">
        <w:rPr>
          <w:rFonts w:cs="Arial"/>
        </w:rPr>
        <w:t xml:space="preserve"> i</w:t>
      </w:r>
      <w:r w:rsidR="00414D91" w:rsidRPr="009053D4">
        <w:rPr>
          <w:rFonts w:cs="Arial"/>
        </w:rPr>
        <w:t xml:space="preserve">s to identify the risk of workplace violence in different work environments, while performing different work </w:t>
      </w:r>
      <w:r w:rsidRPr="009053D4">
        <w:rPr>
          <w:rFonts w:cs="Arial"/>
        </w:rPr>
        <w:t>dutie</w:t>
      </w:r>
      <w:r w:rsidR="00414D91" w:rsidRPr="009053D4">
        <w:rPr>
          <w:rFonts w:cs="Arial"/>
        </w:rPr>
        <w:t>s and/or for different groups of workers.</w:t>
      </w:r>
    </w:p>
    <w:p w14:paraId="4F61663C" w14:textId="77777777" w:rsidR="00414D91" w:rsidRPr="009053D4" w:rsidRDefault="00414D91" w:rsidP="007B3C35">
      <w:pPr>
        <w:jc w:val="both"/>
        <w:rPr>
          <w:rFonts w:cs="Arial"/>
        </w:rPr>
      </w:pPr>
    </w:p>
    <w:p w14:paraId="4F61663D" w14:textId="77777777" w:rsidR="00414D91" w:rsidRPr="009053D4" w:rsidRDefault="00002382" w:rsidP="00414D91">
      <w:pPr>
        <w:jc w:val="both"/>
        <w:rPr>
          <w:rFonts w:cs="Arial"/>
        </w:rPr>
      </w:pPr>
      <w:r>
        <w:rPr>
          <w:rFonts w:cs="Arial"/>
        </w:rPr>
        <w:t>OHS</w:t>
      </w:r>
      <w:r w:rsidR="0037348B" w:rsidRPr="009053D4">
        <w:rPr>
          <w:rFonts w:cs="Arial"/>
        </w:rPr>
        <w:t xml:space="preserve"> shall </w:t>
      </w:r>
      <w:r w:rsidR="004A546D">
        <w:rPr>
          <w:rFonts w:cs="Arial"/>
        </w:rPr>
        <w:t>advise</w:t>
      </w:r>
      <w:r w:rsidR="0037348B" w:rsidRPr="009053D4">
        <w:rPr>
          <w:rFonts w:cs="Arial"/>
        </w:rPr>
        <w:t xml:space="preserve"> Leaders </w:t>
      </w:r>
      <w:r w:rsidR="004A546D">
        <w:rPr>
          <w:rFonts w:cs="Arial"/>
        </w:rPr>
        <w:t xml:space="preserve">to submit </w:t>
      </w:r>
      <w:r w:rsidR="0037348B" w:rsidRPr="009053D4">
        <w:rPr>
          <w:rFonts w:cs="Arial"/>
        </w:rPr>
        <w:t>workplace violence risk assessments for each managed unit or department.  Assessments shall</w:t>
      </w:r>
      <w:r w:rsidR="00414D91" w:rsidRPr="009053D4">
        <w:rPr>
          <w:rFonts w:cs="Arial"/>
        </w:rPr>
        <w:t xml:space="preserve"> be department-, unit-, job-, or event-specific, dependin</w:t>
      </w:r>
      <w:r w:rsidR="0037348B" w:rsidRPr="009053D4">
        <w:rPr>
          <w:rFonts w:cs="Arial"/>
        </w:rPr>
        <w:t xml:space="preserve">g upon the circumstances and </w:t>
      </w:r>
      <w:r w:rsidR="00414D91" w:rsidRPr="009053D4">
        <w:rPr>
          <w:rFonts w:cs="Arial"/>
        </w:rPr>
        <w:t>shall be reviewed</w:t>
      </w:r>
      <w:r w:rsidR="0037348B" w:rsidRPr="009053D4">
        <w:rPr>
          <w:rFonts w:cs="Arial"/>
        </w:rPr>
        <w:t>/updated</w:t>
      </w:r>
      <w:r w:rsidR="00414D91" w:rsidRPr="009053D4">
        <w:rPr>
          <w:rFonts w:cs="Arial"/>
        </w:rPr>
        <w:t xml:space="preserve"> annually </w:t>
      </w:r>
      <w:r w:rsidR="0037348B" w:rsidRPr="009053D4">
        <w:rPr>
          <w:rFonts w:cs="Arial"/>
        </w:rPr>
        <w:t>or</w:t>
      </w:r>
      <w:r w:rsidR="00414D91" w:rsidRPr="009053D4">
        <w:rPr>
          <w:rFonts w:cs="Arial"/>
        </w:rPr>
        <w:t xml:space="preserve"> when significant changes occur</w:t>
      </w:r>
      <w:r w:rsidR="0037348B" w:rsidRPr="009053D4">
        <w:rPr>
          <w:rFonts w:cs="Arial"/>
        </w:rPr>
        <w:t xml:space="preserve"> (e.g., ch</w:t>
      </w:r>
      <w:r w:rsidR="004A546D">
        <w:rPr>
          <w:rFonts w:cs="Arial"/>
        </w:rPr>
        <w:t xml:space="preserve">anges to patient population, physical environment, </w:t>
      </w:r>
      <w:r w:rsidR="0037348B" w:rsidRPr="009053D4">
        <w:rPr>
          <w:rFonts w:cs="Arial"/>
        </w:rPr>
        <w:t xml:space="preserve">available </w:t>
      </w:r>
      <w:r w:rsidR="004A546D">
        <w:rPr>
          <w:rFonts w:cs="Arial"/>
        </w:rPr>
        <w:t>control technologies</w:t>
      </w:r>
      <w:r w:rsidR="0037348B" w:rsidRPr="009053D4">
        <w:rPr>
          <w:rFonts w:cs="Arial"/>
        </w:rPr>
        <w:t>, etc.)</w:t>
      </w:r>
      <w:r w:rsidR="004A546D">
        <w:rPr>
          <w:rFonts w:cs="Arial"/>
        </w:rPr>
        <w:t>.</w:t>
      </w:r>
    </w:p>
    <w:p w14:paraId="4F61663E" w14:textId="77777777" w:rsidR="00414D91" w:rsidRPr="009053D4" w:rsidRDefault="00414D91" w:rsidP="007B3C35">
      <w:pPr>
        <w:jc w:val="both"/>
        <w:rPr>
          <w:rFonts w:cs="Arial"/>
          <w:caps/>
          <w:u w:val="single"/>
        </w:rPr>
      </w:pPr>
    </w:p>
    <w:p w14:paraId="4F61663F" w14:textId="77777777" w:rsidR="00414D91" w:rsidRPr="005435B2" w:rsidRDefault="00414D91" w:rsidP="007B3C35">
      <w:pPr>
        <w:jc w:val="both"/>
        <w:rPr>
          <w:rFonts w:cs="Arial"/>
          <w:b/>
        </w:rPr>
      </w:pPr>
      <w:r w:rsidRPr="005435B2">
        <w:rPr>
          <w:rFonts w:cs="Arial"/>
          <w:b/>
        </w:rPr>
        <w:t>Committee Review</w:t>
      </w:r>
    </w:p>
    <w:p w14:paraId="4F616640" w14:textId="77777777" w:rsidR="00414D91" w:rsidRPr="005435B2" w:rsidRDefault="00414D91" w:rsidP="007B3C35">
      <w:pPr>
        <w:jc w:val="both"/>
        <w:rPr>
          <w:rFonts w:cs="Arial"/>
          <w:b/>
          <w:caps/>
        </w:rPr>
      </w:pPr>
    </w:p>
    <w:p w14:paraId="4F616641" w14:textId="77777777" w:rsidR="00B45322" w:rsidRPr="009053D4" w:rsidRDefault="004A546D" w:rsidP="007B3C35">
      <w:pPr>
        <w:jc w:val="both"/>
        <w:rPr>
          <w:rFonts w:cs="Arial"/>
        </w:rPr>
      </w:pPr>
      <w:r>
        <w:rPr>
          <w:rFonts w:cs="Arial"/>
        </w:rPr>
        <w:t>T</w:t>
      </w:r>
      <w:r w:rsidR="00414D91" w:rsidRPr="009053D4">
        <w:rPr>
          <w:rFonts w:cs="Arial"/>
        </w:rPr>
        <w:t>he JHSC and WVH</w:t>
      </w:r>
      <w:r w:rsidR="00A7691F" w:rsidRPr="009053D4">
        <w:rPr>
          <w:rFonts w:cs="Arial"/>
        </w:rPr>
        <w:t>P</w:t>
      </w:r>
      <w:r w:rsidR="00414D91" w:rsidRPr="009053D4">
        <w:rPr>
          <w:rFonts w:cs="Arial"/>
        </w:rPr>
        <w:t>C</w:t>
      </w:r>
      <w:r w:rsidR="00B45322" w:rsidRPr="009053D4">
        <w:rPr>
          <w:rFonts w:cs="Arial"/>
        </w:rPr>
        <w:t xml:space="preserve"> shall both play an integral role in the communicatio</w:t>
      </w:r>
      <w:r>
        <w:rPr>
          <w:rFonts w:cs="Arial"/>
        </w:rPr>
        <w:t>n, promotion and support of the</w:t>
      </w:r>
      <w:r w:rsidR="00B45322" w:rsidRPr="009053D4">
        <w:rPr>
          <w:rFonts w:cs="Arial"/>
        </w:rPr>
        <w:t xml:space="preserve"> workplace violence prevention </w:t>
      </w:r>
      <w:r>
        <w:rPr>
          <w:rFonts w:cs="Arial"/>
        </w:rPr>
        <w:t>program</w:t>
      </w:r>
      <w:r w:rsidR="00B45322" w:rsidRPr="009053D4">
        <w:rPr>
          <w:rFonts w:cs="Arial"/>
        </w:rPr>
        <w:t>.  Both committees are assigned specific additional duties, including but not limited to:</w:t>
      </w:r>
    </w:p>
    <w:p w14:paraId="4F616642" w14:textId="77777777" w:rsidR="00B45322" w:rsidRPr="009053D4" w:rsidRDefault="00B45322" w:rsidP="00B45322">
      <w:pPr>
        <w:numPr>
          <w:ilvl w:val="0"/>
          <w:numId w:val="15"/>
        </w:numPr>
        <w:jc w:val="both"/>
        <w:rPr>
          <w:rFonts w:cs="Arial"/>
        </w:rPr>
      </w:pPr>
      <w:r w:rsidRPr="009053D4">
        <w:rPr>
          <w:rFonts w:cs="Arial"/>
        </w:rPr>
        <w:t xml:space="preserve">Promote workplace violence </w:t>
      </w:r>
      <w:r w:rsidR="0037348B" w:rsidRPr="009053D4">
        <w:rPr>
          <w:rFonts w:cs="Arial"/>
        </w:rPr>
        <w:t xml:space="preserve">prevention </w:t>
      </w:r>
      <w:r w:rsidRPr="009053D4">
        <w:rPr>
          <w:rFonts w:cs="Arial"/>
        </w:rPr>
        <w:t>awareness.</w:t>
      </w:r>
    </w:p>
    <w:p w14:paraId="4F616643" w14:textId="77777777" w:rsidR="00F350F5" w:rsidRPr="009053D4" w:rsidRDefault="00B45322" w:rsidP="00F350F5">
      <w:pPr>
        <w:numPr>
          <w:ilvl w:val="0"/>
          <w:numId w:val="15"/>
        </w:numPr>
        <w:jc w:val="both"/>
        <w:rPr>
          <w:rFonts w:cs="Arial"/>
        </w:rPr>
      </w:pPr>
      <w:r w:rsidRPr="009053D4">
        <w:rPr>
          <w:rFonts w:cs="Arial"/>
        </w:rPr>
        <w:t>R</w:t>
      </w:r>
      <w:r w:rsidR="00F41F4F">
        <w:rPr>
          <w:rFonts w:cs="Arial"/>
        </w:rPr>
        <w:t xml:space="preserve">eview workplace violence injury statistics (provided monthly by OHS and posted </w:t>
      </w:r>
      <w:r w:rsidR="00F41F4F" w:rsidRPr="009053D4">
        <w:rPr>
          <w:rFonts w:cs="Arial"/>
        </w:rPr>
        <w:t xml:space="preserve">publicly on </w:t>
      </w:r>
      <w:r w:rsidR="00F41F4F">
        <w:rPr>
          <w:rFonts w:cs="Arial"/>
        </w:rPr>
        <w:t xml:space="preserve">the JHSC’s </w:t>
      </w:r>
      <w:hyperlink r:id="rId31" w:history="1">
        <w:r w:rsidR="00F41F4F" w:rsidRPr="004A546D">
          <w:rPr>
            <w:rStyle w:val="Hyperlink"/>
            <w:rFonts w:cs="Arial"/>
          </w:rPr>
          <w:t>intranet page</w:t>
        </w:r>
      </w:hyperlink>
      <w:r w:rsidR="00F41F4F">
        <w:rPr>
          <w:rFonts w:cs="Arial"/>
        </w:rPr>
        <w:t>)</w:t>
      </w:r>
      <w:r w:rsidR="00906DFC">
        <w:rPr>
          <w:rFonts w:cs="Arial"/>
        </w:rPr>
        <w:t>, requesting additional information as needed</w:t>
      </w:r>
      <w:r w:rsidR="00F41F4F">
        <w:rPr>
          <w:rFonts w:cs="Arial"/>
        </w:rPr>
        <w:t xml:space="preserve"> </w:t>
      </w:r>
      <w:r w:rsidRPr="009053D4">
        <w:rPr>
          <w:rFonts w:cs="Arial"/>
        </w:rPr>
        <w:t>(respectful of all privacy and confidentiality requirements).</w:t>
      </w:r>
    </w:p>
    <w:p w14:paraId="4F616644" w14:textId="77777777" w:rsidR="00B45322" w:rsidRPr="009053D4" w:rsidRDefault="00906DFC" w:rsidP="00147FDA">
      <w:pPr>
        <w:numPr>
          <w:ilvl w:val="0"/>
          <w:numId w:val="15"/>
        </w:numPr>
        <w:jc w:val="both"/>
        <w:rPr>
          <w:rFonts w:cs="Arial"/>
        </w:rPr>
      </w:pPr>
      <w:r>
        <w:rPr>
          <w:rFonts w:cs="Arial"/>
        </w:rPr>
        <w:t>Identify</w:t>
      </w:r>
      <w:r w:rsidR="00B45322" w:rsidRPr="009053D4">
        <w:rPr>
          <w:rFonts w:cs="Arial"/>
        </w:rPr>
        <w:t xml:space="preserve"> risk of workplace violence identified during their inspections or investigations.</w:t>
      </w:r>
    </w:p>
    <w:p w14:paraId="4F616645" w14:textId="77777777" w:rsidR="00B45322" w:rsidRPr="009053D4" w:rsidRDefault="00B45322" w:rsidP="00B45322">
      <w:pPr>
        <w:numPr>
          <w:ilvl w:val="0"/>
          <w:numId w:val="15"/>
        </w:numPr>
        <w:jc w:val="both"/>
        <w:rPr>
          <w:rFonts w:cs="Arial"/>
        </w:rPr>
      </w:pPr>
      <w:r w:rsidRPr="009053D4">
        <w:rPr>
          <w:rFonts w:cs="Arial"/>
        </w:rPr>
        <w:t>Review this workplace violence prevention policy and procedure on an annual basis and make recommendations for improvements as required.</w:t>
      </w:r>
    </w:p>
    <w:p w14:paraId="4F616646" w14:textId="77777777" w:rsidR="00B45322" w:rsidRPr="009053D4" w:rsidRDefault="00B45322" w:rsidP="00B45322">
      <w:pPr>
        <w:numPr>
          <w:ilvl w:val="0"/>
          <w:numId w:val="15"/>
        </w:numPr>
        <w:jc w:val="both"/>
        <w:rPr>
          <w:rFonts w:cs="Arial"/>
        </w:rPr>
      </w:pPr>
      <w:r w:rsidRPr="009053D4">
        <w:rPr>
          <w:rFonts w:cs="Arial"/>
          <w:b/>
        </w:rPr>
        <w:lastRenderedPageBreak/>
        <w:t>JHSC only:</w:t>
      </w:r>
      <w:r w:rsidRPr="009053D4">
        <w:rPr>
          <w:rFonts w:cs="Arial"/>
        </w:rPr>
        <w:t xml:space="preserve">  Where a person (i.e., worker, patient or visitor) is killed, critically injured, disabled from performing </w:t>
      </w:r>
      <w:r w:rsidR="000C06C9" w:rsidRPr="009053D4">
        <w:rPr>
          <w:rFonts w:cs="Arial"/>
        </w:rPr>
        <w:t>his/her/their</w:t>
      </w:r>
      <w:r w:rsidRPr="009053D4">
        <w:rPr>
          <w:rFonts w:cs="Arial"/>
        </w:rPr>
        <w:t xml:space="preserve"> usual work, or requires medical attention because of an act of workplace violence</w:t>
      </w:r>
      <w:r w:rsidR="00147FDA" w:rsidRPr="009053D4">
        <w:rPr>
          <w:rFonts w:cs="Arial"/>
        </w:rPr>
        <w:t xml:space="preserve">, designated </w:t>
      </w:r>
      <w:r w:rsidRPr="009053D4">
        <w:rPr>
          <w:rFonts w:cs="Arial"/>
        </w:rPr>
        <w:t>worker member</w:t>
      </w:r>
      <w:r w:rsidR="00147FDA" w:rsidRPr="009053D4">
        <w:rPr>
          <w:rFonts w:cs="Arial"/>
        </w:rPr>
        <w:t>s representing each union/worker group</w:t>
      </w:r>
      <w:r w:rsidRPr="009053D4">
        <w:rPr>
          <w:rFonts w:cs="Arial"/>
        </w:rPr>
        <w:t xml:space="preserve"> shall </w:t>
      </w:r>
      <w:r w:rsidR="00147FDA" w:rsidRPr="009053D4">
        <w:rPr>
          <w:rFonts w:cs="Arial"/>
        </w:rPr>
        <w:t xml:space="preserve">be notified of the event </w:t>
      </w:r>
      <w:r w:rsidR="002E7E44" w:rsidRPr="009053D4">
        <w:rPr>
          <w:rFonts w:cs="Arial"/>
        </w:rPr>
        <w:t>(</w:t>
      </w:r>
      <w:r w:rsidR="002E7E44" w:rsidRPr="009053D4">
        <w:rPr>
          <w:rFonts w:cs="Arial"/>
          <w:i/>
        </w:rPr>
        <w:t xml:space="preserve">OHSA </w:t>
      </w:r>
      <w:r w:rsidR="002E7E44" w:rsidRPr="009053D4">
        <w:rPr>
          <w:rFonts w:cs="Arial"/>
        </w:rPr>
        <w:t xml:space="preserve">Sect. 52(1)) </w:t>
      </w:r>
      <w:r w:rsidR="00147FDA" w:rsidRPr="009053D4">
        <w:rPr>
          <w:rFonts w:cs="Arial"/>
        </w:rPr>
        <w:t>and provided the prescribed information</w:t>
      </w:r>
      <w:r w:rsidR="002E7E44" w:rsidRPr="009053D4">
        <w:rPr>
          <w:rFonts w:cs="Arial"/>
        </w:rPr>
        <w:t xml:space="preserve"> (Ontario Regulation 67/93, </w:t>
      </w:r>
      <w:r w:rsidR="002E7E44" w:rsidRPr="009053D4">
        <w:rPr>
          <w:rFonts w:cs="Arial"/>
          <w:i/>
        </w:rPr>
        <w:t>Health Care and Residential Facilities</w:t>
      </w:r>
      <w:r w:rsidR="002E7E44" w:rsidRPr="009053D4">
        <w:rPr>
          <w:rFonts w:cs="Arial"/>
        </w:rPr>
        <w:t>, Sect. (2-3))</w:t>
      </w:r>
      <w:r w:rsidR="00906DFC">
        <w:rPr>
          <w:rFonts w:cs="Arial"/>
        </w:rPr>
        <w:t xml:space="preserve"> via access </w:t>
      </w:r>
      <w:r w:rsidR="0029014D" w:rsidRPr="009053D4">
        <w:rPr>
          <w:rFonts w:cs="Arial"/>
        </w:rPr>
        <w:t>to the applicable SLS incident report</w:t>
      </w:r>
      <w:r w:rsidRPr="009053D4">
        <w:rPr>
          <w:rFonts w:cs="Arial"/>
        </w:rPr>
        <w:t>.</w:t>
      </w:r>
    </w:p>
    <w:p w14:paraId="4F616647" w14:textId="77777777" w:rsidR="00B45322" w:rsidRPr="009053D4" w:rsidRDefault="00B45322" w:rsidP="00B45322">
      <w:pPr>
        <w:numPr>
          <w:ilvl w:val="0"/>
          <w:numId w:val="15"/>
        </w:numPr>
        <w:jc w:val="both"/>
        <w:rPr>
          <w:rFonts w:cs="Arial"/>
        </w:rPr>
      </w:pPr>
      <w:r w:rsidRPr="009053D4">
        <w:rPr>
          <w:rFonts w:cs="Arial"/>
          <w:b/>
        </w:rPr>
        <w:t>WVH</w:t>
      </w:r>
      <w:r w:rsidR="00A7691F" w:rsidRPr="009053D4">
        <w:rPr>
          <w:rFonts w:cs="Arial"/>
          <w:b/>
        </w:rPr>
        <w:t>P</w:t>
      </w:r>
      <w:r w:rsidRPr="009053D4">
        <w:rPr>
          <w:rFonts w:cs="Arial"/>
          <w:b/>
        </w:rPr>
        <w:t xml:space="preserve">C only:  </w:t>
      </w:r>
      <w:r w:rsidRPr="009053D4">
        <w:rPr>
          <w:rFonts w:cs="Arial"/>
        </w:rPr>
        <w:t>Assist in the performance of a risk assessment when requested to do so by a specific department or for any act of workplace violence it deems</w:t>
      </w:r>
      <w:r w:rsidR="00F41F4F">
        <w:rPr>
          <w:rFonts w:cs="Arial"/>
        </w:rPr>
        <w:t xml:space="preserve"> requires further investigation</w:t>
      </w:r>
      <w:r w:rsidRPr="009053D4">
        <w:rPr>
          <w:rFonts w:cs="Arial"/>
        </w:rPr>
        <w:t>.</w:t>
      </w:r>
      <w:r w:rsidR="00F41F4F">
        <w:rPr>
          <w:rFonts w:cs="Arial"/>
        </w:rPr>
        <w:t xml:space="preserve">  Refer to their </w:t>
      </w:r>
      <w:hyperlink r:id="rId32" w:history="1">
        <w:r w:rsidR="00F41F4F" w:rsidRPr="00F41F4F">
          <w:rPr>
            <w:rStyle w:val="Hyperlink"/>
            <w:rFonts w:cs="Arial"/>
          </w:rPr>
          <w:t>intranet page</w:t>
        </w:r>
      </w:hyperlink>
      <w:r w:rsidR="00F41F4F">
        <w:rPr>
          <w:rFonts w:cs="Arial"/>
        </w:rPr>
        <w:t xml:space="preserve"> for further information.</w:t>
      </w:r>
    </w:p>
    <w:p w14:paraId="4F616648" w14:textId="77777777" w:rsidR="00B45322" w:rsidRPr="00134AAB" w:rsidRDefault="00B45322" w:rsidP="007B3C35">
      <w:pPr>
        <w:jc w:val="both"/>
        <w:rPr>
          <w:rFonts w:cs="Arial"/>
          <w:u w:val="single"/>
        </w:rPr>
      </w:pPr>
    </w:p>
    <w:p w14:paraId="4F616649" w14:textId="77777777" w:rsidR="00134AAB" w:rsidRPr="005435B2" w:rsidRDefault="00134AAB" w:rsidP="007B3C35">
      <w:pPr>
        <w:jc w:val="both"/>
        <w:rPr>
          <w:rFonts w:cs="Arial"/>
          <w:b/>
        </w:rPr>
      </w:pPr>
      <w:r w:rsidRPr="005435B2">
        <w:rPr>
          <w:rFonts w:cs="Arial"/>
          <w:b/>
        </w:rPr>
        <w:t>Domestic Violence</w:t>
      </w:r>
    </w:p>
    <w:p w14:paraId="4F61664A" w14:textId="77777777" w:rsidR="00134AAB" w:rsidRPr="005435B2" w:rsidRDefault="00134AAB" w:rsidP="007B3C35">
      <w:pPr>
        <w:jc w:val="both"/>
        <w:rPr>
          <w:rFonts w:cs="Arial"/>
          <w:b/>
        </w:rPr>
      </w:pPr>
    </w:p>
    <w:p w14:paraId="4F61664B" w14:textId="77777777" w:rsidR="009410B2" w:rsidRDefault="00134AAB" w:rsidP="009410B2">
      <w:pPr>
        <w:jc w:val="both"/>
        <w:rPr>
          <w:rFonts w:cs="Arial"/>
        </w:rPr>
      </w:pPr>
      <w:r w:rsidRPr="00134AAB">
        <w:rPr>
          <w:rFonts w:cs="Arial"/>
        </w:rPr>
        <w:t>Where an act of domestic violence is occurring or there is imminent ri</w:t>
      </w:r>
      <w:r w:rsidR="009410B2">
        <w:rPr>
          <w:rFonts w:cs="Arial"/>
        </w:rPr>
        <w:t>sk of act of domestic violence, the procedural steps outlined above shall be followed.</w:t>
      </w:r>
    </w:p>
    <w:p w14:paraId="4F61664C" w14:textId="77777777" w:rsidR="0070786E" w:rsidRDefault="0070786E" w:rsidP="009410B2">
      <w:pPr>
        <w:jc w:val="both"/>
        <w:rPr>
          <w:rFonts w:cs="Arial"/>
        </w:rPr>
      </w:pPr>
    </w:p>
    <w:p w14:paraId="4F61664D" w14:textId="77777777" w:rsidR="000E6073" w:rsidRDefault="000E6073" w:rsidP="00134AAB">
      <w:pPr>
        <w:jc w:val="both"/>
        <w:rPr>
          <w:rFonts w:cs="Arial"/>
        </w:rPr>
      </w:pPr>
      <w:r>
        <w:rPr>
          <w:rFonts w:cs="Arial"/>
        </w:rPr>
        <w:t xml:space="preserve">Where a worker believes he/she/they may be at risk of domestic violence or where a colleague or </w:t>
      </w:r>
      <w:r w:rsidR="008B6976">
        <w:rPr>
          <w:rFonts w:cs="Arial"/>
        </w:rPr>
        <w:t>Leader</w:t>
      </w:r>
      <w:r>
        <w:rPr>
          <w:rFonts w:cs="Arial"/>
        </w:rPr>
        <w:t xml:space="preserve"> of the worker believes there is a risk, Security Services shall be </w:t>
      </w:r>
      <w:r w:rsidR="009410B2">
        <w:rPr>
          <w:rFonts w:cs="Arial"/>
        </w:rPr>
        <w:t>advised</w:t>
      </w:r>
      <w:r>
        <w:rPr>
          <w:rFonts w:cs="Arial"/>
        </w:rPr>
        <w:t xml:space="preserve">.  Security Services shall evaluate the risk and take the appropriate steps that apply in the circumstances (e.g., safety plan for the worker, escort to the worker’s car, trespass notice against the potential or alleged perpetrator, </w:t>
      </w:r>
      <w:r w:rsidR="009410B2">
        <w:rPr>
          <w:rFonts w:cs="Arial"/>
        </w:rPr>
        <w:t>call to</w:t>
      </w:r>
      <w:r>
        <w:rPr>
          <w:rFonts w:cs="Arial"/>
        </w:rPr>
        <w:t xml:space="preserve"> Barrie City Police, etc.).</w:t>
      </w:r>
    </w:p>
    <w:p w14:paraId="4F61664E" w14:textId="77777777" w:rsidR="000E6073" w:rsidRDefault="000E6073" w:rsidP="00134AAB">
      <w:pPr>
        <w:jc w:val="both"/>
        <w:rPr>
          <w:rFonts w:cs="Arial"/>
        </w:rPr>
      </w:pPr>
    </w:p>
    <w:p w14:paraId="4F61664F" w14:textId="77777777" w:rsidR="00134AAB" w:rsidRPr="00134AAB" w:rsidRDefault="000E6073" w:rsidP="007B3C35">
      <w:pPr>
        <w:jc w:val="both"/>
        <w:rPr>
          <w:rFonts w:cs="Arial"/>
        </w:rPr>
      </w:pPr>
      <w:r>
        <w:rPr>
          <w:rFonts w:cs="Arial"/>
        </w:rPr>
        <w:t xml:space="preserve">The same requirements shall apply where the potential or alleged perpetrator is another RVH worker.  In either case, workers, their colleagues and/or their </w:t>
      </w:r>
      <w:r w:rsidR="008B6976">
        <w:rPr>
          <w:rFonts w:cs="Arial"/>
        </w:rPr>
        <w:t>Leader</w:t>
      </w:r>
      <w:r>
        <w:rPr>
          <w:rFonts w:cs="Arial"/>
        </w:rPr>
        <w:t xml:space="preserve">s </w:t>
      </w:r>
      <w:r w:rsidR="009410B2">
        <w:rPr>
          <w:rFonts w:cs="Arial"/>
        </w:rPr>
        <w:t>shall</w:t>
      </w:r>
      <w:r>
        <w:rPr>
          <w:rFonts w:cs="Arial"/>
        </w:rPr>
        <w:t xml:space="preserve"> discuss their concerns with Security Services.</w:t>
      </w:r>
    </w:p>
    <w:p w14:paraId="4F616650" w14:textId="77777777" w:rsidR="00134AAB" w:rsidRPr="00134AAB" w:rsidRDefault="00134AAB" w:rsidP="007B3C35">
      <w:pPr>
        <w:jc w:val="both"/>
        <w:rPr>
          <w:rFonts w:cs="Arial"/>
          <w:u w:val="single"/>
        </w:rPr>
      </w:pPr>
    </w:p>
    <w:p w14:paraId="4F616651" w14:textId="77777777" w:rsidR="007B3C35" w:rsidRPr="005435B2" w:rsidRDefault="00356595" w:rsidP="007B3C35">
      <w:pPr>
        <w:jc w:val="both"/>
        <w:rPr>
          <w:rFonts w:cs="Arial"/>
          <w:b/>
        </w:rPr>
      </w:pPr>
      <w:r w:rsidRPr="005435B2">
        <w:rPr>
          <w:rFonts w:cs="Arial"/>
          <w:b/>
        </w:rPr>
        <w:t>Education</w:t>
      </w:r>
    </w:p>
    <w:p w14:paraId="4F616652" w14:textId="77777777" w:rsidR="007B3C35" w:rsidRPr="009053D4" w:rsidRDefault="007B3C35" w:rsidP="007B3C35">
      <w:pPr>
        <w:jc w:val="both"/>
        <w:rPr>
          <w:rFonts w:cs="Arial"/>
          <w:b/>
          <w:caps/>
          <w:u w:val="single"/>
        </w:rPr>
      </w:pPr>
    </w:p>
    <w:p w14:paraId="4F616653" w14:textId="77777777" w:rsidR="007B3C35" w:rsidRPr="009053D4" w:rsidRDefault="007B3C35" w:rsidP="007B3C35">
      <w:pPr>
        <w:jc w:val="both"/>
        <w:rPr>
          <w:rFonts w:cs="Arial"/>
        </w:rPr>
      </w:pPr>
      <w:r w:rsidRPr="009053D4">
        <w:rPr>
          <w:rFonts w:cs="Arial"/>
        </w:rPr>
        <w:t xml:space="preserve">New workers shall receive </w:t>
      </w:r>
      <w:r w:rsidR="002E7E44" w:rsidRPr="009053D4">
        <w:rPr>
          <w:rFonts w:cs="Arial"/>
        </w:rPr>
        <w:t>training</w:t>
      </w:r>
      <w:r w:rsidRPr="009053D4">
        <w:rPr>
          <w:rFonts w:cs="Arial"/>
        </w:rPr>
        <w:t xml:space="preserve"> </w:t>
      </w:r>
      <w:r w:rsidR="002E7E44" w:rsidRPr="009053D4">
        <w:rPr>
          <w:rFonts w:cs="Arial"/>
        </w:rPr>
        <w:t>in workplace violence prevention at onboarding duri</w:t>
      </w:r>
      <w:r w:rsidR="009410B2">
        <w:rPr>
          <w:rFonts w:cs="Arial"/>
        </w:rPr>
        <w:t xml:space="preserve">ng </w:t>
      </w:r>
      <w:r w:rsidR="00073542">
        <w:rPr>
          <w:rFonts w:cs="Arial"/>
        </w:rPr>
        <w:t>g</w:t>
      </w:r>
      <w:r w:rsidR="009410B2">
        <w:rPr>
          <w:rFonts w:cs="Arial"/>
        </w:rPr>
        <w:t xml:space="preserve">eneral hospital orientation </w:t>
      </w:r>
      <w:r w:rsidR="002E7E44" w:rsidRPr="009053D4">
        <w:rPr>
          <w:rFonts w:cs="Arial"/>
        </w:rPr>
        <w:t>as well as electronically via the RVH Learning Management System’s</w:t>
      </w:r>
      <w:r w:rsidR="002C3448" w:rsidRPr="009053D4">
        <w:rPr>
          <w:rFonts w:cs="Arial"/>
        </w:rPr>
        <w:t xml:space="preserve"> (LMS)</w:t>
      </w:r>
      <w:r w:rsidR="002E7E44" w:rsidRPr="009053D4">
        <w:rPr>
          <w:rFonts w:cs="Arial"/>
        </w:rPr>
        <w:t xml:space="preserve"> Workplace Violence and Harassment Prevention</w:t>
      </w:r>
      <w:r w:rsidR="002C3448" w:rsidRPr="009053D4">
        <w:rPr>
          <w:rFonts w:cs="Arial"/>
        </w:rPr>
        <w:t xml:space="preserve"> module.  The LMS module shall be completed annually thereafter (or sooner </w:t>
      </w:r>
      <w:r w:rsidR="009C792B">
        <w:rPr>
          <w:rFonts w:cs="Arial"/>
        </w:rPr>
        <w:t xml:space="preserve">when required organizationally or when requested </w:t>
      </w:r>
      <w:r w:rsidR="002C3448" w:rsidRPr="009053D4">
        <w:rPr>
          <w:rFonts w:cs="Arial"/>
        </w:rPr>
        <w:t xml:space="preserve">by a worker’s </w:t>
      </w:r>
      <w:r w:rsidR="008B6976">
        <w:rPr>
          <w:rFonts w:cs="Arial"/>
        </w:rPr>
        <w:t>Leader</w:t>
      </w:r>
      <w:r w:rsidR="009C792B">
        <w:rPr>
          <w:rFonts w:cs="Arial"/>
        </w:rPr>
        <w:t xml:space="preserve"> or </w:t>
      </w:r>
      <w:r w:rsidR="002C3448" w:rsidRPr="009053D4">
        <w:rPr>
          <w:rFonts w:cs="Arial"/>
        </w:rPr>
        <w:t xml:space="preserve">Security Services).  As applicable, profession-specific, </w:t>
      </w:r>
      <w:r w:rsidRPr="009053D4">
        <w:rPr>
          <w:rFonts w:cs="Arial"/>
        </w:rPr>
        <w:t>department-</w:t>
      </w:r>
      <w:r w:rsidR="002C3448" w:rsidRPr="009053D4">
        <w:rPr>
          <w:rFonts w:cs="Arial"/>
        </w:rPr>
        <w:t>specific</w:t>
      </w:r>
      <w:r w:rsidRPr="009053D4">
        <w:rPr>
          <w:rFonts w:cs="Arial"/>
        </w:rPr>
        <w:t xml:space="preserve"> and/or site-specific training </w:t>
      </w:r>
      <w:r w:rsidR="002C3448" w:rsidRPr="009053D4">
        <w:rPr>
          <w:rFonts w:cs="Arial"/>
        </w:rPr>
        <w:t>shall also be provided</w:t>
      </w:r>
      <w:r w:rsidRPr="009053D4">
        <w:rPr>
          <w:rFonts w:cs="Arial"/>
        </w:rPr>
        <w:t xml:space="preserve">.  </w:t>
      </w:r>
      <w:r w:rsidR="002C3448" w:rsidRPr="009053D4">
        <w:rPr>
          <w:rFonts w:cs="Arial"/>
        </w:rPr>
        <w:t xml:space="preserve">This additional training shall be facilitated by and documented by the applicable </w:t>
      </w:r>
      <w:r w:rsidR="008B6976">
        <w:rPr>
          <w:rFonts w:cs="Arial"/>
        </w:rPr>
        <w:t>Leader</w:t>
      </w:r>
      <w:r w:rsidR="002C3448" w:rsidRPr="009053D4">
        <w:rPr>
          <w:rFonts w:cs="Arial"/>
        </w:rPr>
        <w:t xml:space="preserve"> (i.e., nature and date of content as well as names of participants, as is applicable), at a frequency determin</w:t>
      </w:r>
      <w:r w:rsidR="00BA4627">
        <w:rPr>
          <w:rFonts w:cs="Arial"/>
        </w:rPr>
        <w:t xml:space="preserve">ed appropriate by that </w:t>
      </w:r>
      <w:r w:rsidR="008B6976">
        <w:rPr>
          <w:rFonts w:cs="Arial"/>
        </w:rPr>
        <w:t>Leader</w:t>
      </w:r>
      <w:r w:rsidR="00BA4627">
        <w:rPr>
          <w:rFonts w:cs="Arial"/>
        </w:rPr>
        <w:t>.</w:t>
      </w:r>
    </w:p>
    <w:p w14:paraId="4F616654" w14:textId="77777777" w:rsidR="00B45322" w:rsidRPr="009053D4" w:rsidRDefault="00B45322" w:rsidP="007B3C35">
      <w:pPr>
        <w:jc w:val="both"/>
        <w:rPr>
          <w:rFonts w:cs="Arial"/>
        </w:rPr>
      </w:pPr>
    </w:p>
    <w:p w14:paraId="4F616655" w14:textId="77777777" w:rsidR="00B45322" w:rsidRDefault="00002382" w:rsidP="007B3C35">
      <w:pPr>
        <w:jc w:val="both"/>
        <w:rPr>
          <w:rFonts w:cs="Arial"/>
        </w:rPr>
      </w:pPr>
      <w:r>
        <w:rPr>
          <w:rFonts w:cs="Arial"/>
        </w:rPr>
        <w:t>OHS</w:t>
      </w:r>
      <w:r w:rsidR="002C3448" w:rsidRPr="009053D4">
        <w:rPr>
          <w:rFonts w:cs="Arial"/>
        </w:rPr>
        <w:t xml:space="preserve"> and Security Services</w:t>
      </w:r>
      <w:r w:rsidR="00B45322" w:rsidRPr="009053D4">
        <w:rPr>
          <w:rFonts w:cs="Arial"/>
        </w:rPr>
        <w:t xml:space="preserve"> shall </w:t>
      </w:r>
      <w:r w:rsidR="002C3448" w:rsidRPr="009053D4">
        <w:rPr>
          <w:rFonts w:cs="Arial"/>
        </w:rPr>
        <w:t xml:space="preserve">collaboratively </w:t>
      </w:r>
      <w:r w:rsidR="00BA4627">
        <w:rPr>
          <w:rFonts w:cs="Arial"/>
        </w:rPr>
        <w:t xml:space="preserve">ensure the accuracy and currency of </w:t>
      </w:r>
      <w:r w:rsidR="002C3448" w:rsidRPr="009053D4">
        <w:rPr>
          <w:rFonts w:cs="Arial"/>
        </w:rPr>
        <w:t>the LMS module</w:t>
      </w:r>
      <w:r w:rsidR="0046494F">
        <w:rPr>
          <w:rFonts w:cs="Arial"/>
        </w:rPr>
        <w:t xml:space="preserve"> </w:t>
      </w:r>
      <w:r w:rsidR="00BA4627">
        <w:rPr>
          <w:rFonts w:cs="Arial"/>
        </w:rPr>
        <w:t>to educate RVH workers</w:t>
      </w:r>
      <w:r w:rsidR="0046494F">
        <w:rPr>
          <w:rFonts w:cs="Arial"/>
        </w:rPr>
        <w:t xml:space="preserve"> on the </w:t>
      </w:r>
      <w:r w:rsidR="009410B2">
        <w:rPr>
          <w:rFonts w:cs="Arial"/>
        </w:rPr>
        <w:t>workplace violence prevention program</w:t>
      </w:r>
      <w:r w:rsidR="0046494F">
        <w:rPr>
          <w:rFonts w:cs="Arial"/>
        </w:rPr>
        <w:t xml:space="preserve">.  </w:t>
      </w:r>
      <w:r w:rsidR="002C3448" w:rsidRPr="009053D4">
        <w:rPr>
          <w:rFonts w:cs="Arial"/>
        </w:rPr>
        <w:t>They shall also a</w:t>
      </w:r>
      <w:r w:rsidR="00B45322" w:rsidRPr="009053D4">
        <w:rPr>
          <w:rFonts w:cs="Arial"/>
        </w:rPr>
        <w:t xml:space="preserve">ssist </w:t>
      </w:r>
      <w:r w:rsidR="009410B2">
        <w:rPr>
          <w:rFonts w:cs="Arial"/>
        </w:rPr>
        <w:t>Leaders</w:t>
      </w:r>
      <w:r w:rsidR="002C3448" w:rsidRPr="009053D4">
        <w:rPr>
          <w:rFonts w:cs="Arial"/>
        </w:rPr>
        <w:t xml:space="preserve"> </w:t>
      </w:r>
      <w:r w:rsidR="00B45322" w:rsidRPr="009053D4">
        <w:rPr>
          <w:rFonts w:cs="Arial"/>
        </w:rPr>
        <w:t xml:space="preserve">to create and provide department-specific training on the potential or actual risk of workplace violence, to include controls and safe work practices </w:t>
      </w:r>
      <w:r w:rsidR="00B45322" w:rsidRPr="009053D4">
        <w:rPr>
          <w:rFonts w:cs="Arial"/>
        </w:rPr>
        <w:lastRenderedPageBreak/>
        <w:t xml:space="preserve">to minimize or prevent harm, where identified as necessary via </w:t>
      </w:r>
      <w:r w:rsidR="002C3448" w:rsidRPr="009053D4">
        <w:rPr>
          <w:rFonts w:cs="Arial"/>
        </w:rPr>
        <w:t xml:space="preserve">each area’s workplace violence </w:t>
      </w:r>
      <w:r w:rsidR="00B45322" w:rsidRPr="009053D4">
        <w:rPr>
          <w:rFonts w:cs="Arial"/>
        </w:rPr>
        <w:t>risk assessment.</w:t>
      </w:r>
    </w:p>
    <w:p w14:paraId="4F616656" w14:textId="77777777" w:rsidR="000339A0" w:rsidRDefault="000339A0" w:rsidP="007B3C35">
      <w:pPr>
        <w:jc w:val="both"/>
        <w:rPr>
          <w:rFonts w:cs="Arial"/>
        </w:rPr>
      </w:pPr>
    </w:p>
    <w:p w14:paraId="4F616657" w14:textId="77777777" w:rsidR="000339A0" w:rsidRPr="009053D4" w:rsidRDefault="000339A0" w:rsidP="007B3C35">
      <w:pPr>
        <w:jc w:val="both"/>
        <w:rPr>
          <w:rFonts w:cs="Arial"/>
        </w:rPr>
      </w:pPr>
      <w:r w:rsidRPr="009273E3">
        <w:rPr>
          <w:rFonts w:cs="Arial"/>
        </w:rPr>
        <w:t>In accordance with results of each area’s Workplace Violence Risk Assessment, training in Non-Violent Crisis Intervention, Crisis Prevention and Intervention and/or Gentle Persuasive Approach (as applicable) shall be provided as mandatory education or offered as highly advised to the applicable RVH workers.</w:t>
      </w:r>
      <w:r w:rsidR="004345DB">
        <w:rPr>
          <w:rFonts w:cs="Arial"/>
        </w:rPr>
        <w:t xml:space="preserve"> </w:t>
      </w:r>
      <w:r w:rsidR="00F21E2A">
        <w:rPr>
          <w:rFonts w:cs="Arial"/>
        </w:rPr>
        <w:t xml:space="preserve"> These </w:t>
      </w:r>
      <w:r w:rsidR="004345DB">
        <w:rPr>
          <w:rFonts w:cs="Arial"/>
        </w:rPr>
        <w:t xml:space="preserve">educational sessions are </w:t>
      </w:r>
      <w:r w:rsidR="00F21E2A">
        <w:rPr>
          <w:rFonts w:cs="Arial"/>
        </w:rPr>
        <w:t>advertised regularly via RVH Learning Academy</w:t>
      </w:r>
      <w:r w:rsidR="00C443B7">
        <w:rPr>
          <w:rFonts w:cs="Arial"/>
        </w:rPr>
        <w:t xml:space="preserve"> emails, </w:t>
      </w:r>
      <w:r w:rsidR="00F21E2A">
        <w:rPr>
          <w:rFonts w:cs="Arial"/>
        </w:rPr>
        <w:t>open for workers</w:t>
      </w:r>
      <w:r w:rsidR="00BA2616">
        <w:rPr>
          <w:rFonts w:cs="Arial"/>
        </w:rPr>
        <w:t xml:space="preserve"> to self-register</w:t>
      </w:r>
      <w:r w:rsidR="00F21E2A">
        <w:rPr>
          <w:rFonts w:cs="Arial"/>
        </w:rPr>
        <w:t>.</w:t>
      </w:r>
    </w:p>
    <w:p w14:paraId="4F616658" w14:textId="77777777" w:rsidR="002E14ED" w:rsidRPr="009053D4" w:rsidRDefault="002E14ED">
      <w:pPr>
        <w:rPr>
          <w:rFonts w:cs="Arial"/>
        </w:rPr>
      </w:pPr>
    </w:p>
    <w:p w14:paraId="4F616659" w14:textId="77777777" w:rsidR="00356595" w:rsidRPr="009053D4" w:rsidRDefault="00356595" w:rsidP="00356595">
      <w:pPr>
        <w:ind w:left="1440" w:hanging="1440"/>
        <w:jc w:val="both"/>
        <w:rPr>
          <w:rFonts w:cs="Arial"/>
          <w:b/>
          <w:u w:val="single"/>
        </w:rPr>
      </w:pPr>
      <w:r w:rsidRPr="009053D4">
        <w:rPr>
          <w:rFonts w:cs="Arial"/>
          <w:b/>
          <w:u w:val="single"/>
        </w:rPr>
        <w:t>CROSS REFERENCES:</w:t>
      </w:r>
    </w:p>
    <w:p w14:paraId="4F61665A" w14:textId="77777777" w:rsidR="00356595" w:rsidRPr="009053D4" w:rsidRDefault="00356595" w:rsidP="00356595">
      <w:pPr>
        <w:ind w:left="1440" w:hanging="1440"/>
        <w:jc w:val="both"/>
        <w:rPr>
          <w:rFonts w:cs="Arial"/>
        </w:rPr>
      </w:pPr>
    </w:p>
    <w:p w14:paraId="4F61665B" w14:textId="77777777" w:rsidR="0044582D" w:rsidRDefault="00A31831" w:rsidP="0088344B">
      <w:pPr>
        <w:tabs>
          <w:tab w:val="left" w:pos="3420"/>
        </w:tabs>
        <w:jc w:val="both"/>
        <w:rPr>
          <w:rFonts w:cs="Arial"/>
          <w:iCs/>
          <w:lang w:val="en-US"/>
        </w:rPr>
      </w:pPr>
      <w:r>
        <w:rPr>
          <w:rFonts w:cs="Arial"/>
          <w:iCs/>
          <w:lang w:val="en-US"/>
        </w:rPr>
        <w:t xml:space="preserve">RVH </w:t>
      </w:r>
      <w:r w:rsidR="0044582D">
        <w:rPr>
          <w:rFonts w:cs="Arial"/>
          <w:iCs/>
          <w:lang w:val="en-US"/>
        </w:rPr>
        <w:t xml:space="preserve">Corporate Administrative Policy and Procedure (2015) </w:t>
      </w:r>
      <w:r w:rsidR="0044582D" w:rsidRPr="0044582D">
        <w:rPr>
          <w:rFonts w:cs="Arial"/>
          <w:i/>
          <w:iCs/>
          <w:lang w:val="en-US"/>
        </w:rPr>
        <w:t>Corporate Dress Code</w:t>
      </w:r>
      <w:r w:rsidR="0044582D">
        <w:rPr>
          <w:rFonts w:cs="Arial"/>
          <w:i/>
          <w:iCs/>
          <w:lang w:val="en-US"/>
        </w:rPr>
        <w:t>.</w:t>
      </w:r>
    </w:p>
    <w:p w14:paraId="4F61665C" w14:textId="77777777" w:rsidR="0044582D" w:rsidRDefault="0044582D" w:rsidP="0088344B">
      <w:pPr>
        <w:tabs>
          <w:tab w:val="left" w:pos="3420"/>
        </w:tabs>
        <w:jc w:val="both"/>
        <w:rPr>
          <w:rFonts w:cs="Arial"/>
          <w:iCs/>
          <w:lang w:val="en-US"/>
        </w:rPr>
      </w:pPr>
    </w:p>
    <w:p w14:paraId="4F61665D" w14:textId="77777777" w:rsidR="0044582D" w:rsidRPr="009053D4" w:rsidRDefault="00A31831" w:rsidP="0088344B">
      <w:pPr>
        <w:tabs>
          <w:tab w:val="left" w:pos="3420"/>
        </w:tabs>
        <w:jc w:val="both"/>
        <w:rPr>
          <w:rFonts w:cs="Arial"/>
          <w:i/>
        </w:rPr>
      </w:pPr>
      <w:r>
        <w:rPr>
          <w:rFonts w:cs="Arial"/>
          <w:iCs/>
          <w:lang w:val="en-US"/>
        </w:rPr>
        <w:t xml:space="preserve">RVH </w:t>
      </w:r>
      <w:r w:rsidR="0044582D" w:rsidRPr="009053D4">
        <w:rPr>
          <w:rFonts w:cs="Arial"/>
          <w:iCs/>
          <w:lang w:val="en-US"/>
        </w:rPr>
        <w:t>Corporate Administr</w:t>
      </w:r>
      <w:r w:rsidR="0044582D">
        <w:rPr>
          <w:rFonts w:cs="Arial"/>
          <w:iCs/>
          <w:lang w:val="en-US"/>
        </w:rPr>
        <w:t>ative Policy and Procedure (2018</w:t>
      </w:r>
      <w:r w:rsidR="0044582D" w:rsidRPr="009053D4">
        <w:rPr>
          <w:rFonts w:cs="Arial"/>
          <w:iCs/>
          <w:lang w:val="en-US"/>
        </w:rPr>
        <w:t xml:space="preserve">) </w:t>
      </w:r>
      <w:r w:rsidR="0044582D">
        <w:rPr>
          <w:rFonts w:cs="Arial"/>
          <w:i/>
        </w:rPr>
        <w:t>Employee Injury, Illness, Hazard Reporting and Investigation</w:t>
      </w:r>
      <w:r w:rsidR="0044582D" w:rsidRPr="009053D4">
        <w:rPr>
          <w:rFonts w:cs="Arial"/>
          <w:i/>
        </w:rPr>
        <w:t>.</w:t>
      </w:r>
    </w:p>
    <w:p w14:paraId="4F61665E" w14:textId="77777777" w:rsidR="0044582D" w:rsidRDefault="0044582D" w:rsidP="0088344B">
      <w:pPr>
        <w:tabs>
          <w:tab w:val="left" w:pos="3420"/>
        </w:tabs>
        <w:jc w:val="both"/>
        <w:rPr>
          <w:rFonts w:cs="Arial"/>
          <w:iCs/>
          <w:lang w:val="en-US"/>
        </w:rPr>
      </w:pPr>
    </w:p>
    <w:p w14:paraId="4F61665F" w14:textId="77777777" w:rsidR="0044582D" w:rsidRPr="009053D4" w:rsidRDefault="00A31831" w:rsidP="0088344B">
      <w:pPr>
        <w:tabs>
          <w:tab w:val="left" w:pos="3420"/>
        </w:tabs>
        <w:jc w:val="both"/>
        <w:rPr>
          <w:rFonts w:cs="Arial"/>
          <w:i/>
        </w:rPr>
      </w:pPr>
      <w:r>
        <w:rPr>
          <w:rFonts w:cs="Arial"/>
          <w:iCs/>
          <w:lang w:val="en-US"/>
        </w:rPr>
        <w:t xml:space="preserve">RVH </w:t>
      </w:r>
      <w:r w:rsidR="0044582D" w:rsidRPr="009053D4">
        <w:rPr>
          <w:rFonts w:cs="Arial"/>
          <w:iCs/>
          <w:lang w:val="en-US"/>
        </w:rPr>
        <w:t>Corporate Administrative Policy and Procedure (201</w:t>
      </w:r>
      <w:r w:rsidR="0044582D">
        <w:rPr>
          <w:rFonts w:cs="Arial"/>
          <w:iCs/>
          <w:lang w:val="en-US"/>
        </w:rPr>
        <w:t>8</w:t>
      </w:r>
      <w:r w:rsidR="0044582D" w:rsidRPr="009053D4">
        <w:rPr>
          <w:rFonts w:cs="Arial"/>
          <w:iCs/>
          <w:lang w:val="en-US"/>
        </w:rPr>
        <w:t xml:space="preserve">) </w:t>
      </w:r>
      <w:r w:rsidR="0044582D" w:rsidRPr="009053D4">
        <w:rPr>
          <w:rFonts w:cs="Arial"/>
          <w:i/>
        </w:rPr>
        <w:t>Work Refusal and Work Stoppage.</w:t>
      </w:r>
    </w:p>
    <w:p w14:paraId="4F616660" w14:textId="77777777" w:rsidR="0044582D" w:rsidRDefault="0044582D" w:rsidP="0088344B">
      <w:pPr>
        <w:tabs>
          <w:tab w:val="left" w:pos="3420"/>
        </w:tabs>
        <w:jc w:val="both"/>
        <w:rPr>
          <w:rFonts w:cs="Arial"/>
          <w:iCs/>
          <w:lang w:val="en-US"/>
        </w:rPr>
      </w:pPr>
    </w:p>
    <w:p w14:paraId="4F616661" w14:textId="77777777" w:rsidR="0044582D" w:rsidRPr="009053D4" w:rsidRDefault="00A31831" w:rsidP="0088344B">
      <w:pPr>
        <w:tabs>
          <w:tab w:val="left" w:pos="3420"/>
        </w:tabs>
        <w:jc w:val="both"/>
        <w:rPr>
          <w:rFonts w:cs="Arial"/>
          <w:i/>
        </w:rPr>
      </w:pPr>
      <w:r>
        <w:rPr>
          <w:rFonts w:cs="Arial"/>
          <w:iCs/>
          <w:lang w:val="en-US"/>
        </w:rPr>
        <w:t xml:space="preserve">RVH </w:t>
      </w:r>
      <w:r w:rsidR="0044582D" w:rsidRPr="009053D4">
        <w:rPr>
          <w:rFonts w:cs="Arial"/>
          <w:iCs/>
          <w:lang w:val="en-US"/>
        </w:rPr>
        <w:t>Corporate Administr</w:t>
      </w:r>
      <w:r w:rsidR="0044582D">
        <w:rPr>
          <w:rFonts w:cs="Arial"/>
          <w:iCs/>
          <w:lang w:val="en-US"/>
        </w:rPr>
        <w:t>ative Policy and Procedure (2018</w:t>
      </w:r>
      <w:r w:rsidR="0044582D" w:rsidRPr="009053D4">
        <w:rPr>
          <w:rFonts w:cs="Arial"/>
          <w:iCs/>
          <w:lang w:val="en-US"/>
        </w:rPr>
        <w:t>)</w:t>
      </w:r>
      <w:r w:rsidR="0044582D" w:rsidRPr="009053D4">
        <w:rPr>
          <w:rFonts w:cs="Arial"/>
        </w:rPr>
        <w:t xml:space="preserve"> </w:t>
      </w:r>
      <w:r w:rsidR="0044582D" w:rsidRPr="008E7993">
        <w:rPr>
          <w:rFonts w:cs="Arial"/>
          <w:i/>
        </w:rPr>
        <w:t xml:space="preserve">Workplace </w:t>
      </w:r>
      <w:r w:rsidR="0044582D" w:rsidRPr="009053D4">
        <w:rPr>
          <w:rFonts w:cs="Arial"/>
          <w:i/>
        </w:rPr>
        <w:t xml:space="preserve">Critical Injury </w:t>
      </w:r>
      <w:r w:rsidR="0044582D">
        <w:rPr>
          <w:rFonts w:cs="Arial"/>
          <w:i/>
        </w:rPr>
        <w:t>and Fatality Management</w:t>
      </w:r>
      <w:r w:rsidR="0044582D" w:rsidRPr="009053D4">
        <w:rPr>
          <w:rFonts w:cs="Arial"/>
          <w:i/>
        </w:rPr>
        <w:t>.</w:t>
      </w:r>
    </w:p>
    <w:p w14:paraId="4F616662" w14:textId="77777777" w:rsidR="0044582D" w:rsidRDefault="0044582D" w:rsidP="0088344B">
      <w:pPr>
        <w:tabs>
          <w:tab w:val="left" w:pos="3420"/>
        </w:tabs>
        <w:jc w:val="both"/>
        <w:rPr>
          <w:rFonts w:cs="Arial"/>
          <w:iCs/>
          <w:lang w:val="en-US"/>
        </w:rPr>
      </w:pPr>
    </w:p>
    <w:p w14:paraId="4F616663" w14:textId="77777777" w:rsidR="0044582D" w:rsidRPr="009053D4" w:rsidRDefault="00A31831" w:rsidP="0088344B">
      <w:pPr>
        <w:tabs>
          <w:tab w:val="left" w:pos="3420"/>
        </w:tabs>
        <w:jc w:val="both"/>
        <w:rPr>
          <w:rFonts w:cs="Arial"/>
          <w:i/>
        </w:rPr>
      </w:pPr>
      <w:r>
        <w:rPr>
          <w:rFonts w:cs="Arial"/>
          <w:iCs/>
          <w:lang w:val="en-US"/>
        </w:rPr>
        <w:t xml:space="preserve">RVH </w:t>
      </w:r>
      <w:r w:rsidR="0044582D" w:rsidRPr="009053D4">
        <w:rPr>
          <w:rFonts w:cs="Arial"/>
          <w:iCs/>
          <w:lang w:val="en-US"/>
        </w:rPr>
        <w:t>Corporate Administrative Policy and Procedure (201</w:t>
      </w:r>
      <w:r w:rsidR="0044582D">
        <w:rPr>
          <w:rFonts w:cs="Arial"/>
          <w:iCs/>
          <w:lang w:val="en-US"/>
        </w:rPr>
        <w:t>8</w:t>
      </w:r>
      <w:r w:rsidR="0044582D" w:rsidRPr="009053D4">
        <w:rPr>
          <w:rFonts w:cs="Arial"/>
          <w:iCs/>
          <w:lang w:val="en-US"/>
        </w:rPr>
        <w:t xml:space="preserve">) </w:t>
      </w:r>
      <w:r w:rsidR="0044582D" w:rsidRPr="009053D4">
        <w:rPr>
          <w:rFonts w:cs="Arial"/>
          <w:i/>
        </w:rPr>
        <w:t>Workplace Harassment Prevention.</w:t>
      </w:r>
    </w:p>
    <w:p w14:paraId="4F616664" w14:textId="77777777" w:rsidR="0044582D" w:rsidRDefault="0044582D" w:rsidP="0088344B">
      <w:pPr>
        <w:tabs>
          <w:tab w:val="left" w:pos="3420"/>
        </w:tabs>
        <w:jc w:val="both"/>
        <w:rPr>
          <w:rFonts w:cs="Arial"/>
          <w:iCs/>
          <w:lang w:val="en-US"/>
        </w:rPr>
      </w:pPr>
    </w:p>
    <w:p w14:paraId="4F616665" w14:textId="77777777" w:rsidR="0044582D" w:rsidRDefault="00A31831" w:rsidP="0088344B">
      <w:pPr>
        <w:tabs>
          <w:tab w:val="left" w:pos="3420"/>
        </w:tabs>
        <w:jc w:val="both"/>
        <w:rPr>
          <w:rFonts w:cs="Arial"/>
          <w:i/>
          <w:iCs/>
          <w:lang w:val="en-US"/>
        </w:rPr>
      </w:pPr>
      <w:r>
        <w:rPr>
          <w:rFonts w:cs="Arial"/>
          <w:iCs/>
          <w:lang w:val="en-US"/>
        </w:rPr>
        <w:t xml:space="preserve">RVH </w:t>
      </w:r>
      <w:r w:rsidR="0044582D" w:rsidRPr="009C792B">
        <w:rPr>
          <w:rFonts w:cs="Arial"/>
          <w:iCs/>
          <w:lang w:val="en-US"/>
        </w:rPr>
        <w:t xml:space="preserve">Corporate Clinical Policy and Procedure (2012) </w:t>
      </w:r>
      <w:r w:rsidR="0044582D" w:rsidRPr="009C792B">
        <w:rPr>
          <w:rFonts w:cs="Arial"/>
          <w:i/>
          <w:iCs/>
          <w:lang w:val="en-US"/>
        </w:rPr>
        <w:t>Documentation:  Care Plans.</w:t>
      </w:r>
    </w:p>
    <w:p w14:paraId="4F616666" w14:textId="77777777" w:rsidR="0044582D" w:rsidRDefault="0044582D" w:rsidP="0088344B">
      <w:pPr>
        <w:tabs>
          <w:tab w:val="left" w:pos="3420"/>
        </w:tabs>
        <w:jc w:val="both"/>
        <w:rPr>
          <w:rFonts w:cs="Arial"/>
        </w:rPr>
      </w:pPr>
    </w:p>
    <w:p w14:paraId="4F616667" w14:textId="77777777" w:rsidR="00073542" w:rsidRDefault="00A31831" w:rsidP="0088344B">
      <w:pPr>
        <w:tabs>
          <w:tab w:val="left" w:pos="3420"/>
        </w:tabs>
        <w:jc w:val="both"/>
        <w:rPr>
          <w:rFonts w:cs="Arial"/>
          <w:iCs/>
          <w:lang w:val="en-US"/>
        </w:rPr>
      </w:pPr>
      <w:r>
        <w:rPr>
          <w:rFonts w:cs="Arial"/>
          <w:iCs/>
          <w:lang w:val="en-US"/>
        </w:rPr>
        <w:t xml:space="preserve">RVH </w:t>
      </w:r>
      <w:r w:rsidR="00073542">
        <w:rPr>
          <w:rFonts w:cs="Arial"/>
          <w:iCs/>
          <w:lang w:val="en-US"/>
        </w:rPr>
        <w:t>Corporate Clinical Policy and Procedure (2018) Enhanced Levels of Observation</w:t>
      </w:r>
    </w:p>
    <w:p w14:paraId="4F616668" w14:textId="77777777" w:rsidR="00073542" w:rsidRDefault="00073542" w:rsidP="0088344B">
      <w:pPr>
        <w:tabs>
          <w:tab w:val="left" w:pos="3420"/>
        </w:tabs>
        <w:jc w:val="both"/>
        <w:rPr>
          <w:rFonts w:cs="Arial"/>
          <w:iCs/>
          <w:lang w:val="en-US"/>
        </w:rPr>
      </w:pPr>
    </w:p>
    <w:p w14:paraId="4F616669" w14:textId="77777777" w:rsidR="0044582D" w:rsidRPr="009C792B" w:rsidRDefault="00A31831" w:rsidP="0088344B">
      <w:pPr>
        <w:tabs>
          <w:tab w:val="left" w:pos="3420"/>
        </w:tabs>
        <w:jc w:val="both"/>
        <w:rPr>
          <w:rFonts w:cs="Arial"/>
          <w:i/>
        </w:rPr>
      </w:pPr>
      <w:r>
        <w:rPr>
          <w:rFonts w:cs="Arial"/>
          <w:iCs/>
          <w:lang w:val="en-US"/>
        </w:rPr>
        <w:t xml:space="preserve">RVH </w:t>
      </w:r>
      <w:r w:rsidR="0044582D" w:rsidRPr="009053D4">
        <w:rPr>
          <w:rFonts w:cs="Arial"/>
          <w:iCs/>
          <w:lang w:val="en-US"/>
        </w:rPr>
        <w:t xml:space="preserve">Corporate </w:t>
      </w:r>
      <w:r w:rsidR="0044582D" w:rsidRPr="009C792B">
        <w:rPr>
          <w:rFonts w:cs="Arial"/>
          <w:iCs/>
          <w:lang w:val="en-US"/>
        </w:rPr>
        <w:t>Clinical Policy and Proced</w:t>
      </w:r>
      <w:r w:rsidR="0044582D">
        <w:rPr>
          <w:rFonts w:cs="Arial"/>
          <w:iCs/>
          <w:lang w:val="en-US"/>
        </w:rPr>
        <w:t>ure (2018</w:t>
      </w:r>
      <w:r w:rsidR="0044582D" w:rsidRPr="009C792B">
        <w:rPr>
          <w:rFonts w:cs="Arial"/>
          <w:iCs/>
          <w:lang w:val="en-US"/>
        </w:rPr>
        <w:t>)</w:t>
      </w:r>
      <w:r w:rsidR="0044582D" w:rsidRPr="009C792B">
        <w:rPr>
          <w:rFonts w:cs="Arial"/>
        </w:rPr>
        <w:t xml:space="preserve"> </w:t>
      </w:r>
      <w:r w:rsidR="0044582D" w:rsidRPr="009C792B">
        <w:rPr>
          <w:rFonts w:cs="Arial"/>
          <w:i/>
        </w:rPr>
        <w:t xml:space="preserve">Patient Safety Incident </w:t>
      </w:r>
      <w:r w:rsidR="0044582D">
        <w:rPr>
          <w:rFonts w:cs="Arial"/>
          <w:i/>
        </w:rPr>
        <w:t>Management</w:t>
      </w:r>
      <w:r w:rsidR="0044582D" w:rsidRPr="009C792B">
        <w:rPr>
          <w:rFonts w:cs="Arial"/>
          <w:i/>
        </w:rPr>
        <w:t>.</w:t>
      </w:r>
    </w:p>
    <w:p w14:paraId="4F61666A" w14:textId="77777777" w:rsidR="0044582D" w:rsidRDefault="0044582D" w:rsidP="0088344B">
      <w:pPr>
        <w:tabs>
          <w:tab w:val="left" w:pos="3420"/>
        </w:tabs>
        <w:jc w:val="both"/>
        <w:rPr>
          <w:rFonts w:cs="Arial"/>
          <w:lang w:val="en-US"/>
        </w:rPr>
      </w:pPr>
    </w:p>
    <w:p w14:paraId="4F61666B" w14:textId="77777777" w:rsidR="0044582D" w:rsidRPr="009C792B" w:rsidRDefault="00A31831" w:rsidP="0044582D">
      <w:pPr>
        <w:tabs>
          <w:tab w:val="left" w:pos="3420"/>
        </w:tabs>
        <w:jc w:val="both"/>
        <w:rPr>
          <w:rFonts w:cs="Arial"/>
          <w:i/>
        </w:rPr>
      </w:pPr>
      <w:r>
        <w:rPr>
          <w:rFonts w:cs="Arial"/>
          <w:iCs/>
          <w:lang w:val="en-US"/>
        </w:rPr>
        <w:t xml:space="preserve">RVH </w:t>
      </w:r>
      <w:r w:rsidR="0044582D" w:rsidRPr="009C792B">
        <w:rPr>
          <w:rFonts w:cs="Arial"/>
        </w:rPr>
        <w:t>Corporate Cli</w:t>
      </w:r>
      <w:r w:rsidR="0044582D">
        <w:rPr>
          <w:rFonts w:cs="Arial"/>
        </w:rPr>
        <w:t>nical Policy and Procedure (2018</w:t>
      </w:r>
      <w:r w:rsidR="0044582D" w:rsidRPr="009C792B">
        <w:rPr>
          <w:rFonts w:cs="Arial"/>
        </w:rPr>
        <w:t xml:space="preserve">) </w:t>
      </w:r>
      <w:r w:rsidR="0044582D">
        <w:rPr>
          <w:rFonts w:cs="Arial"/>
          <w:i/>
        </w:rPr>
        <w:t>Transfer of Accountability</w:t>
      </w:r>
      <w:r w:rsidR="0044582D" w:rsidRPr="009C792B">
        <w:rPr>
          <w:rFonts w:cs="Arial"/>
          <w:i/>
        </w:rPr>
        <w:t>.</w:t>
      </w:r>
    </w:p>
    <w:p w14:paraId="4F61666C" w14:textId="77777777" w:rsidR="0044582D" w:rsidRDefault="0044582D" w:rsidP="0044582D">
      <w:pPr>
        <w:tabs>
          <w:tab w:val="left" w:pos="3420"/>
        </w:tabs>
        <w:jc w:val="both"/>
        <w:rPr>
          <w:rFonts w:cs="Arial"/>
          <w:iCs/>
          <w:lang w:val="en-US"/>
        </w:rPr>
      </w:pPr>
    </w:p>
    <w:p w14:paraId="4F61666D" w14:textId="77777777" w:rsidR="0044582D" w:rsidRDefault="00A31831" w:rsidP="00A31831">
      <w:pPr>
        <w:tabs>
          <w:tab w:val="left" w:pos="3420"/>
        </w:tabs>
        <w:jc w:val="both"/>
        <w:rPr>
          <w:rFonts w:cs="Arial"/>
          <w:b/>
          <w:u w:val="single"/>
        </w:rPr>
      </w:pPr>
      <w:r>
        <w:rPr>
          <w:rFonts w:cs="Arial"/>
          <w:iCs/>
          <w:lang w:val="en-US"/>
        </w:rPr>
        <w:t xml:space="preserve">RVH </w:t>
      </w:r>
      <w:r w:rsidR="0044582D">
        <w:rPr>
          <w:rFonts w:cs="Arial"/>
          <w:lang w:val="en-US"/>
        </w:rPr>
        <w:t>Emergency Plan (2018</w:t>
      </w:r>
      <w:r w:rsidR="0044582D" w:rsidRPr="009C792B">
        <w:rPr>
          <w:rFonts w:cs="Arial"/>
          <w:lang w:val="en-US"/>
        </w:rPr>
        <w:t>)</w:t>
      </w:r>
      <w:r w:rsidR="0044582D" w:rsidRPr="009053D4">
        <w:rPr>
          <w:rFonts w:cs="Arial"/>
          <w:lang w:val="en-US"/>
        </w:rPr>
        <w:t xml:space="preserve"> </w:t>
      </w:r>
      <w:r w:rsidR="0044582D" w:rsidRPr="009053D4">
        <w:rPr>
          <w:rFonts w:cs="Arial"/>
          <w:i/>
          <w:lang w:val="en-US"/>
        </w:rPr>
        <w:t>Code White.</w:t>
      </w:r>
      <w:r w:rsidR="0044582D">
        <w:rPr>
          <w:rFonts w:cs="Arial"/>
          <w:b/>
          <w:u w:val="single"/>
        </w:rPr>
        <w:br w:type="page"/>
      </w:r>
    </w:p>
    <w:p w14:paraId="4F61666E" w14:textId="77777777" w:rsidR="00356595" w:rsidRPr="009053D4" w:rsidRDefault="00356595" w:rsidP="00356595">
      <w:pPr>
        <w:ind w:left="1440" w:hanging="1440"/>
        <w:jc w:val="both"/>
        <w:rPr>
          <w:rFonts w:cs="Arial"/>
          <w:b/>
          <w:u w:val="single"/>
        </w:rPr>
      </w:pPr>
      <w:r w:rsidRPr="009053D4">
        <w:rPr>
          <w:rFonts w:cs="Arial"/>
          <w:b/>
          <w:u w:val="single"/>
        </w:rPr>
        <w:lastRenderedPageBreak/>
        <w:t>REFERENCES:</w:t>
      </w:r>
    </w:p>
    <w:p w14:paraId="4F61666F" w14:textId="77777777" w:rsidR="00356595" w:rsidRPr="009053D4" w:rsidRDefault="00356595" w:rsidP="00356595">
      <w:pPr>
        <w:ind w:left="1440" w:hanging="1440"/>
        <w:jc w:val="both"/>
        <w:rPr>
          <w:rFonts w:cs="Arial"/>
          <w:b/>
          <w:u w:val="single"/>
        </w:rPr>
      </w:pPr>
    </w:p>
    <w:p w14:paraId="4F616670" w14:textId="77777777" w:rsidR="008E7993" w:rsidRDefault="008E7993" w:rsidP="00A31831">
      <w:pPr>
        <w:ind w:left="567" w:hanging="567"/>
      </w:pPr>
      <w:r w:rsidRPr="00423A5B">
        <w:rPr>
          <w:rFonts w:cs="Arial"/>
        </w:rPr>
        <w:t xml:space="preserve">Critical Injury – Defined, R.R.O. 1990, Ontario Regulation 834.  Retrieved </w:t>
      </w:r>
      <w:r>
        <w:rPr>
          <w:rFonts w:cs="Arial"/>
        </w:rPr>
        <w:t xml:space="preserve">23 November 2018 </w:t>
      </w:r>
      <w:r w:rsidRPr="00423A5B">
        <w:rPr>
          <w:rFonts w:cs="Arial"/>
        </w:rPr>
        <w:t xml:space="preserve">from </w:t>
      </w:r>
      <w:hyperlink r:id="rId33" w:history="1">
        <w:r w:rsidRPr="00304739">
          <w:rPr>
            <w:rStyle w:val="Hyperlink"/>
          </w:rPr>
          <w:t>https://www.ontario.ca/laws/regulation/900834</w:t>
        </w:r>
      </w:hyperlink>
      <w:r>
        <w:t>.</w:t>
      </w:r>
    </w:p>
    <w:p w14:paraId="4F616671" w14:textId="77777777" w:rsidR="008E7993" w:rsidRDefault="008E7993" w:rsidP="00A31831">
      <w:pPr>
        <w:ind w:left="567" w:hanging="567"/>
        <w:jc w:val="both"/>
        <w:rPr>
          <w:rFonts w:cs="Arial"/>
          <w:i/>
        </w:rPr>
      </w:pPr>
    </w:p>
    <w:p w14:paraId="4F616672" w14:textId="77777777" w:rsidR="008E7993" w:rsidRDefault="008E7993" w:rsidP="00A31831">
      <w:pPr>
        <w:ind w:left="567" w:hanging="567"/>
        <w:jc w:val="both"/>
        <w:rPr>
          <w:rFonts w:cs="Arial"/>
        </w:rPr>
      </w:pPr>
      <w:r w:rsidRPr="0075738C">
        <w:rPr>
          <w:rFonts w:cs="Arial"/>
          <w:i/>
        </w:rPr>
        <w:t>Health Care and Residential Facilities</w:t>
      </w:r>
      <w:r w:rsidRPr="0075738C">
        <w:rPr>
          <w:rFonts w:cs="Arial"/>
        </w:rPr>
        <w:t>, Ontario Regulation 67/93</w:t>
      </w:r>
      <w:r>
        <w:rPr>
          <w:rFonts w:cs="Arial"/>
        </w:rPr>
        <w:t>.  Retrieved 23 November 2018</w:t>
      </w:r>
      <w:r w:rsidRPr="00AA1500">
        <w:rPr>
          <w:rFonts w:cs="Arial"/>
        </w:rPr>
        <w:t>,</w:t>
      </w:r>
      <w:r>
        <w:rPr>
          <w:rFonts w:cs="Arial"/>
        </w:rPr>
        <w:t xml:space="preserve"> </w:t>
      </w:r>
      <w:hyperlink r:id="rId34" w:history="1">
        <w:r w:rsidRPr="00E90054">
          <w:rPr>
            <w:rStyle w:val="Hyperlink"/>
            <w:rFonts w:cs="Arial"/>
          </w:rPr>
          <w:t>https://www.ontario.ca/laws/regulation/930067</w:t>
        </w:r>
      </w:hyperlink>
      <w:r>
        <w:rPr>
          <w:rFonts w:cs="Arial"/>
        </w:rPr>
        <w:t>.</w:t>
      </w:r>
    </w:p>
    <w:p w14:paraId="4F616673" w14:textId="77777777" w:rsidR="008E7993" w:rsidRPr="0075738C" w:rsidRDefault="008E7993" w:rsidP="00A31831">
      <w:pPr>
        <w:ind w:left="567" w:hanging="567"/>
        <w:jc w:val="both"/>
        <w:rPr>
          <w:rFonts w:cs="Arial"/>
        </w:rPr>
      </w:pPr>
    </w:p>
    <w:p w14:paraId="4F616674" w14:textId="77777777" w:rsidR="008E7993" w:rsidRPr="00AA1500" w:rsidRDefault="008E7993" w:rsidP="00A31831">
      <w:pPr>
        <w:ind w:left="567" w:hanging="567"/>
        <w:jc w:val="both"/>
        <w:rPr>
          <w:rFonts w:cs="Arial"/>
        </w:rPr>
      </w:pPr>
      <w:r w:rsidRPr="00AA1500">
        <w:rPr>
          <w:rFonts w:cs="Arial"/>
          <w:i/>
        </w:rPr>
        <w:t>Occupational Health and Safety Act</w:t>
      </w:r>
      <w:r w:rsidRPr="00AA1500">
        <w:rPr>
          <w:rFonts w:cs="Arial"/>
        </w:rPr>
        <w:t xml:space="preserve">, R.S.O. 1990, </w:t>
      </w:r>
      <w:r>
        <w:rPr>
          <w:rFonts w:cs="Arial"/>
        </w:rPr>
        <w:t>Ch. O.1.  Retrieved 23 November 2018</w:t>
      </w:r>
      <w:r w:rsidRPr="00AA1500">
        <w:rPr>
          <w:rFonts w:cs="Arial"/>
        </w:rPr>
        <w:t xml:space="preserve">, </w:t>
      </w:r>
      <w:hyperlink r:id="rId35" w:history="1">
        <w:r w:rsidRPr="00AA1500">
          <w:rPr>
            <w:rStyle w:val="Hyperlink"/>
            <w:rFonts w:cs="Arial"/>
          </w:rPr>
          <w:t>http://www.e-laws.gov.on.ca/html/statutes/english/elaws_statutes_90o01_e.htm</w:t>
        </w:r>
      </w:hyperlink>
      <w:r w:rsidRPr="00AA1500">
        <w:rPr>
          <w:rFonts w:cs="Arial"/>
        </w:rPr>
        <w:t>.</w:t>
      </w:r>
    </w:p>
    <w:p w14:paraId="4F616675" w14:textId="77777777" w:rsidR="0088344B" w:rsidRDefault="0088344B" w:rsidP="00A31831">
      <w:pPr>
        <w:ind w:left="567" w:hanging="567"/>
        <w:jc w:val="both"/>
        <w:rPr>
          <w:rFonts w:cs="Arial"/>
        </w:rPr>
      </w:pPr>
    </w:p>
    <w:p w14:paraId="4F616676" w14:textId="77777777" w:rsidR="00356595" w:rsidRPr="009053D4" w:rsidRDefault="00356595" w:rsidP="00A31831">
      <w:pPr>
        <w:ind w:left="567" w:hanging="567"/>
        <w:jc w:val="both"/>
        <w:rPr>
          <w:rFonts w:cs="Arial"/>
        </w:rPr>
      </w:pPr>
      <w:r w:rsidRPr="009053D4">
        <w:rPr>
          <w:rFonts w:cs="Arial"/>
          <w:i/>
        </w:rPr>
        <w:t>Preventing and Managing Violence in the Workplace</w:t>
      </w:r>
      <w:r w:rsidR="001928D1" w:rsidRPr="009053D4">
        <w:rPr>
          <w:rFonts w:cs="Arial"/>
        </w:rPr>
        <w:t xml:space="preserve">, </w:t>
      </w:r>
      <w:r w:rsidR="0088344B" w:rsidRPr="009053D4">
        <w:rPr>
          <w:rFonts w:cs="Arial"/>
        </w:rPr>
        <w:t xml:space="preserve">Registered Nurses’ Association of Ontario, </w:t>
      </w:r>
      <w:r w:rsidR="008E7993">
        <w:rPr>
          <w:rFonts w:cs="Arial"/>
        </w:rPr>
        <w:t>June 2009.  Retrieved 23 November 2018</w:t>
      </w:r>
      <w:r w:rsidR="008E7993" w:rsidRPr="00AA1500">
        <w:rPr>
          <w:rFonts w:cs="Arial"/>
        </w:rPr>
        <w:t>,</w:t>
      </w:r>
      <w:r w:rsidR="008E7993">
        <w:rPr>
          <w:rFonts w:cs="Arial"/>
        </w:rPr>
        <w:t xml:space="preserve"> </w:t>
      </w:r>
      <w:hyperlink r:id="rId36" w:history="1">
        <w:r w:rsidR="001928D1" w:rsidRPr="009053D4">
          <w:rPr>
            <w:rStyle w:val="Hyperlink"/>
            <w:rFonts w:cs="Arial"/>
          </w:rPr>
          <w:t>http://rnao.ca/bpg/guidelines/preventing-and-managing-violence-workplace</w:t>
        </w:r>
      </w:hyperlink>
    </w:p>
    <w:p w14:paraId="4F616677" w14:textId="77777777" w:rsidR="009C792B" w:rsidRDefault="009C792B" w:rsidP="00356595">
      <w:pPr>
        <w:jc w:val="both"/>
        <w:rPr>
          <w:rFonts w:cs="Arial"/>
          <w:highlight w:val="yellow"/>
        </w:rPr>
      </w:pPr>
    </w:p>
    <w:p w14:paraId="4F616678" w14:textId="77777777" w:rsidR="00600AB7" w:rsidRDefault="00600AB7" w:rsidP="00356595">
      <w:pPr>
        <w:jc w:val="both"/>
        <w:rPr>
          <w:rFonts w:cs="Arial"/>
          <w:highlight w:val="yellow"/>
        </w:rPr>
        <w:sectPr w:rsidR="00600AB7" w:rsidSect="002E57EC">
          <w:headerReference w:type="even" r:id="rId37"/>
          <w:headerReference w:type="default" r:id="rId38"/>
          <w:footerReference w:type="default" r:id="rId39"/>
          <w:headerReference w:type="first" r:id="rId40"/>
          <w:footerReference w:type="first" r:id="rId41"/>
          <w:pgSz w:w="12240" w:h="15840"/>
          <w:pgMar w:top="1440" w:right="1440" w:bottom="1440" w:left="1440" w:header="720" w:footer="720" w:gutter="0"/>
          <w:cols w:space="720"/>
          <w:titlePg/>
          <w:docGrid w:linePitch="360"/>
        </w:sectPr>
      </w:pPr>
    </w:p>
    <w:p w14:paraId="4F616679" w14:textId="77777777" w:rsidR="00600AB7" w:rsidRPr="0070786E" w:rsidRDefault="00600AB7" w:rsidP="00600AB7">
      <w:pPr>
        <w:pStyle w:val="defclause-e"/>
        <w:spacing w:after="0"/>
        <w:ind w:left="0" w:firstLine="0"/>
        <w:jc w:val="both"/>
        <w:rPr>
          <w:rFonts w:ascii="Arial" w:hAnsi="Arial" w:cs="Arial"/>
          <w:color w:val="auto"/>
          <w:sz w:val="22"/>
          <w:szCs w:val="22"/>
        </w:rPr>
      </w:pPr>
      <w:r w:rsidRPr="0070786E">
        <w:rPr>
          <w:rFonts w:ascii="Arial" w:hAnsi="Arial" w:cs="Arial"/>
          <w:color w:val="auto"/>
          <w:sz w:val="22"/>
          <w:szCs w:val="22"/>
        </w:rPr>
        <w:lastRenderedPageBreak/>
        <w:t xml:space="preserve">The </w:t>
      </w:r>
      <w:r w:rsidRPr="0070786E">
        <w:rPr>
          <w:rFonts w:ascii="Arial" w:hAnsi="Arial" w:cs="Arial"/>
          <w:i/>
          <w:color w:val="auto"/>
          <w:sz w:val="22"/>
          <w:szCs w:val="22"/>
        </w:rPr>
        <w:t>Occupational Health and Safety Act</w:t>
      </w:r>
      <w:r w:rsidRPr="0070786E">
        <w:rPr>
          <w:rFonts w:ascii="Arial" w:hAnsi="Arial" w:cs="Arial"/>
          <w:color w:val="auto"/>
          <w:sz w:val="22"/>
          <w:szCs w:val="22"/>
        </w:rPr>
        <w:t xml:space="preserve"> legislates that an employer has a duty to provide information to a worker when there is a risk of workplace violence from a person with a history of violent behavio</w:t>
      </w:r>
      <w:r w:rsidR="009410B2" w:rsidRPr="0070786E">
        <w:rPr>
          <w:rFonts w:ascii="Arial" w:hAnsi="Arial" w:cs="Arial"/>
          <w:color w:val="auto"/>
          <w:sz w:val="22"/>
          <w:szCs w:val="22"/>
        </w:rPr>
        <w:t>u</w:t>
      </w:r>
      <w:r w:rsidRPr="0070786E">
        <w:rPr>
          <w:rFonts w:ascii="Arial" w:hAnsi="Arial" w:cs="Arial"/>
          <w:color w:val="auto"/>
          <w:sz w:val="22"/>
          <w:szCs w:val="22"/>
        </w:rPr>
        <w:t>r if the worker can be expected to encounter that person in the course of his/her/their work and if that risk is likely to expose the worker to physical injury (</w:t>
      </w:r>
      <w:r w:rsidRPr="0070786E">
        <w:rPr>
          <w:rFonts w:ascii="Arial" w:hAnsi="Arial" w:cs="Arial"/>
          <w:i/>
          <w:color w:val="auto"/>
          <w:sz w:val="22"/>
          <w:szCs w:val="22"/>
        </w:rPr>
        <w:t>OHSA</w:t>
      </w:r>
      <w:r w:rsidRPr="0070786E">
        <w:rPr>
          <w:rFonts w:ascii="Arial" w:hAnsi="Arial" w:cs="Arial"/>
          <w:color w:val="auto"/>
          <w:sz w:val="22"/>
          <w:szCs w:val="22"/>
        </w:rPr>
        <w:t xml:space="preserve"> Sect. 32.0.5(2)).</w:t>
      </w:r>
    </w:p>
    <w:p w14:paraId="4F61667A" w14:textId="77777777" w:rsidR="00600AB7" w:rsidRPr="0070786E" w:rsidRDefault="00600AB7" w:rsidP="00600AB7">
      <w:pPr>
        <w:pStyle w:val="defclause-e"/>
        <w:spacing w:after="0"/>
        <w:ind w:left="0" w:firstLine="0"/>
        <w:jc w:val="both"/>
        <w:rPr>
          <w:rFonts w:ascii="Arial" w:hAnsi="Arial" w:cs="Arial"/>
          <w:color w:val="auto"/>
          <w:sz w:val="22"/>
          <w:szCs w:val="22"/>
        </w:rPr>
      </w:pPr>
    </w:p>
    <w:p w14:paraId="4F61667B" w14:textId="77777777" w:rsidR="00600AB7" w:rsidRPr="0070786E" w:rsidRDefault="00600AB7" w:rsidP="00600AB7">
      <w:pPr>
        <w:pStyle w:val="defclause-e"/>
        <w:spacing w:after="0"/>
        <w:ind w:left="0" w:firstLine="0"/>
        <w:jc w:val="both"/>
        <w:rPr>
          <w:rFonts w:ascii="Arial" w:hAnsi="Arial" w:cs="Arial"/>
          <w:color w:val="auto"/>
          <w:sz w:val="22"/>
          <w:szCs w:val="22"/>
        </w:rPr>
      </w:pPr>
      <w:r w:rsidRPr="0070786E">
        <w:rPr>
          <w:rFonts w:ascii="Arial" w:hAnsi="Arial" w:cs="Arial"/>
          <w:color w:val="auto"/>
          <w:sz w:val="22"/>
          <w:szCs w:val="22"/>
        </w:rPr>
        <w:t>It is not intended to stigmatize patients and shall not alter the manner or quality of the care provided.  It serves strictly to ensure that care is provided in the safest way possible for both patients and workers.  The identifier is placed on the outside of the patient’s room (in inpatient settings only) in order to discretely warn all workers entering the room to do so with vigilance</w:t>
      </w:r>
      <w:r w:rsidR="005936C0" w:rsidRPr="0070786E">
        <w:rPr>
          <w:rFonts w:ascii="Arial" w:hAnsi="Arial" w:cs="Arial"/>
          <w:color w:val="auto"/>
          <w:sz w:val="22"/>
          <w:szCs w:val="22"/>
        </w:rPr>
        <w:t>.</w:t>
      </w:r>
    </w:p>
    <w:p w14:paraId="4F61667C" w14:textId="77777777" w:rsidR="005936C0" w:rsidRPr="0070786E" w:rsidRDefault="005936C0" w:rsidP="00600AB7">
      <w:pPr>
        <w:pStyle w:val="defclause-e"/>
        <w:spacing w:after="0"/>
        <w:ind w:left="0" w:firstLine="0"/>
        <w:jc w:val="both"/>
        <w:rPr>
          <w:rFonts w:ascii="Arial" w:hAnsi="Arial" w:cs="Arial"/>
          <w:color w:val="auto"/>
          <w:sz w:val="22"/>
          <w:szCs w:val="22"/>
        </w:rPr>
      </w:pPr>
    </w:p>
    <w:p w14:paraId="4F61667D" w14:textId="77777777" w:rsidR="00600AB7" w:rsidRPr="0070786E" w:rsidRDefault="005936C0" w:rsidP="00600AB7">
      <w:pPr>
        <w:pStyle w:val="defclause-e"/>
        <w:spacing w:after="0"/>
        <w:ind w:left="0" w:firstLine="0"/>
        <w:jc w:val="both"/>
        <w:rPr>
          <w:rFonts w:ascii="Arial" w:hAnsi="Arial" w:cs="Arial"/>
          <w:color w:val="auto"/>
          <w:sz w:val="22"/>
          <w:szCs w:val="22"/>
        </w:rPr>
      </w:pPr>
      <w:r w:rsidRPr="0070786E">
        <w:rPr>
          <w:rFonts w:ascii="Arial" w:hAnsi="Arial" w:cs="Arial"/>
          <w:color w:val="auto"/>
          <w:sz w:val="22"/>
          <w:szCs w:val="22"/>
        </w:rPr>
        <w:t>To ensure that identifiers are used appropriately and judiciously, they shall only be posted by the patient’s primary care provider or Most Responsible Provider in the event that the person (patient) exhibiting the violent behavio</w:t>
      </w:r>
      <w:r w:rsidR="00466CD5" w:rsidRPr="0070786E">
        <w:rPr>
          <w:rFonts w:ascii="Arial" w:hAnsi="Arial" w:cs="Arial"/>
          <w:color w:val="auto"/>
          <w:sz w:val="22"/>
          <w:szCs w:val="22"/>
        </w:rPr>
        <w:t>u</w:t>
      </w:r>
      <w:r w:rsidRPr="0070786E">
        <w:rPr>
          <w:rFonts w:ascii="Arial" w:hAnsi="Arial" w:cs="Arial"/>
          <w:color w:val="auto"/>
          <w:sz w:val="22"/>
          <w:szCs w:val="22"/>
        </w:rPr>
        <w:t>r meets</w:t>
      </w:r>
      <w:r w:rsidR="00466CD5" w:rsidRPr="0070786E">
        <w:rPr>
          <w:rFonts w:ascii="Arial" w:hAnsi="Arial" w:cs="Arial"/>
          <w:color w:val="auto"/>
          <w:sz w:val="22"/>
          <w:szCs w:val="22"/>
        </w:rPr>
        <w:t xml:space="preserve"> any of</w:t>
      </w:r>
      <w:r w:rsidRPr="0070786E">
        <w:rPr>
          <w:rFonts w:ascii="Arial" w:hAnsi="Arial" w:cs="Arial"/>
          <w:color w:val="auto"/>
          <w:sz w:val="22"/>
          <w:szCs w:val="22"/>
        </w:rPr>
        <w:t xml:space="preserve"> the following criteria:</w:t>
      </w:r>
    </w:p>
    <w:p w14:paraId="4F61667E" w14:textId="77777777" w:rsidR="005936C0" w:rsidRPr="0070786E" w:rsidRDefault="005936C0" w:rsidP="005936C0">
      <w:pPr>
        <w:pStyle w:val="defclause-e"/>
        <w:spacing w:after="0"/>
        <w:ind w:left="0" w:firstLine="0"/>
        <w:jc w:val="both"/>
        <w:rPr>
          <w:rFonts w:ascii="Arial" w:hAnsi="Arial" w:cs="Arial"/>
          <w:color w:val="auto"/>
          <w:sz w:val="22"/>
          <w:szCs w:val="22"/>
        </w:rPr>
      </w:pPr>
    </w:p>
    <w:tbl>
      <w:tblPr>
        <w:tblW w:w="9356" w:type="dxa"/>
        <w:tblLook w:val="04A0" w:firstRow="1" w:lastRow="0" w:firstColumn="1" w:lastColumn="0" w:noHBand="0" w:noVBand="1"/>
      </w:tblPr>
      <w:tblGrid>
        <w:gridCol w:w="6037"/>
        <w:gridCol w:w="3323"/>
      </w:tblGrid>
      <w:tr w:rsidR="00600AB7" w:rsidRPr="0070786E" w14:paraId="4F61668C" w14:textId="77777777" w:rsidTr="0026680D">
        <w:tc>
          <w:tcPr>
            <w:tcW w:w="5387" w:type="dxa"/>
            <w:shd w:val="clear" w:color="auto" w:fill="auto"/>
          </w:tcPr>
          <w:tbl>
            <w:tblPr>
              <w:tblW w:w="6129" w:type="dxa"/>
              <w:tblLook w:val="04A0" w:firstRow="1" w:lastRow="0" w:firstColumn="1" w:lastColumn="0" w:noHBand="0" w:noVBand="1"/>
            </w:tblPr>
            <w:tblGrid>
              <w:gridCol w:w="6129"/>
            </w:tblGrid>
            <w:tr w:rsidR="0070786E" w:rsidRPr="0070786E" w14:paraId="4F616680" w14:textId="77777777" w:rsidTr="007E1FE0">
              <w:tc>
                <w:tcPr>
                  <w:tcW w:w="6129" w:type="dxa"/>
                  <w:shd w:val="clear" w:color="auto" w:fill="auto"/>
                </w:tcPr>
                <w:p w14:paraId="4F61667F" w14:textId="77777777" w:rsidR="0070786E" w:rsidRPr="0026680D" w:rsidRDefault="0070786E" w:rsidP="0026680D">
                  <w:pPr>
                    <w:pStyle w:val="Default"/>
                    <w:numPr>
                      <w:ilvl w:val="0"/>
                      <w:numId w:val="48"/>
                    </w:numPr>
                    <w:ind w:left="210" w:hanging="284"/>
                    <w:jc w:val="both"/>
                    <w:rPr>
                      <w:rFonts w:ascii="Arial" w:hAnsi="Arial" w:cs="Arial"/>
                      <w:sz w:val="22"/>
                      <w:szCs w:val="22"/>
                    </w:rPr>
                  </w:pPr>
                  <w:r w:rsidRPr="0026680D">
                    <w:rPr>
                      <w:rFonts w:ascii="Arial" w:hAnsi="Arial" w:cs="Arial"/>
                      <w:b/>
                      <w:sz w:val="22"/>
                      <w:szCs w:val="22"/>
                    </w:rPr>
                    <w:t>Confused</w:t>
                  </w:r>
                  <w:r w:rsidRPr="0026680D">
                    <w:rPr>
                      <w:rFonts w:ascii="Arial" w:hAnsi="Arial" w:cs="Arial"/>
                      <w:sz w:val="22"/>
                      <w:szCs w:val="22"/>
                    </w:rPr>
                    <w:t xml:space="preserve"> e.g., altered cognitive state, disorientation to person, place, time, and/or event</w:t>
                  </w:r>
                </w:p>
              </w:tc>
            </w:tr>
            <w:tr w:rsidR="0070786E" w:rsidRPr="0070786E" w14:paraId="4F616682" w14:textId="77777777" w:rsidTr="007E1FE0">
              <w:tc>
                <w:tcPr>
                  <w:tcW w:w="6129" w:type="dxa"/>
                  <w:shd w:val="clear" w:color="auto" w:fill="auto"/>
                </w:tcPr>
                <w:p w14:paraId="4F616681" w14:textId="77777777" w:rsidR="0070786E" w:rsidRPr="0026680D" w:rsidRDefault="0070786E" w:rsidP="0026680D">
                  <w:pPr>
                    <w:pStyle w:val="Default"/>
                    <w:numPr>
                      <w:ilvl w:val="0"/>
                      <w:numId w:val="48"/>
                    </w:numPr>
                    <w:ind w:left="210" w:hanging="284"/>
                    <w:jc w:val="both"/>
                    <w:rPr>
                      <w:rFonts w:ascii="Arial" w:hAnsi="Arial" w:cs="Arial"/>
                      <w:sz w:val="22"/>
                      <w:szCs w:val="22"/>
                    </w:rPr>
                  </w:pPr>
                  <w:r w:rsidRPr="0026680D">
                    <w:rPr>
                      <w:rFonts w:ascii="Arial" w:hAnsi="Arial" w:cs="Arial"/>
                      <w:b/>
                      <w:sz w:val="22"/>
                      <w:szCs w:val="22"/>
                    </w:rPr>
                    <w:t>Irritable</w:t>
                  </w:r>
                  <w:r w:rsidRPr="0026680D">
                    <w:rPr>
                      <w:rFonts w:ascii="Arial" w:hAnsi="Arial" w:cs="Arial"/>
                      <w:sz w:val="22"/>
                      <w:szCs w:val="22"/>
                    </w:rPr>
                    <w:t xml:space="preserve"> e.g., staring, glaring or avoiding eye contact, nervous body language, ignoring, pacing the floor, making facial expressions of anger or disgust, continuously fidgeting</w:t>
                  </w:r>
                </w:p>
              </w:tc>
            </w:tr>
            <w:tr w:rsidR="0070786E" w:rsidRPr="0070786E" w14:paraId="4F616684" w14:textId="77777777" w:rsidTr="007E1FE0">
              <w:tc>
                <w:tcPr>
                  <w:tcW w:w="6129" w:type="dxa"/>
                  <w:shd w:val="clear" w:color="auto" w:fill="auto"/>
                </w:tcPr>
                <w:p w14:paraId="4F616683" w14:textId="77777777" w:rsidR="0070786E" w:rsidRPr="0026680D" w:rsidRDefault="0070786E" w:rsidP="0026680D">
                  <w:pPr>
                    <w:pStyle w:val="Default"/>
                    <w:numPr>
                      <w:ilvl w:val="0"/>
                      <w:numId w:val="48"/>
                    </w:numPr>
                    <w:ind w:left="210" w:hanging="284"/>
                    <w:jc w:val="both"/>
                    <w:rPr>
                      <w:rFonts w:ascii="Arial" w:hAnsi="Arial" w:cs="Arial"/>
                      <w:sz w:val="22"/>
                      <w:szCs w:val="22"/>
                    </w:rPr>
                  </w:pPr>
                  <w:r w:rsidRPr="0026680D">
                    <w:rPr>
                      <w:rFonts w:ascii="Arial" w:hAnsi="Arial" w:cs="Arial"/>
                      <w:b/>
                      <w:sz w:val="22"/>
                      <w:szCs w:val="22"/>
                    </w:rPr>
                    <w:t>Boisterous</w:t>
                  </w:r>
                  <w:r w:rsidRPr="0026680D">
                    <w:rPr>
                      <w:rFonts w:ascii="Arial" w:hAnsi="Arial" w:cs="Arial"/>
                      <w:sz w:val="22"/>
                      <w:szCs w:val="22"/>
                    </w:rPr>
                    <w:t xml:space="preserve"> e.g., shouting, demanding, verbally aggressive, offensive, hostile</w:t>
                  </w:r>
                </w:p>
              </w:tc>
            </w:tr>
            <w:tr w:rsidR="0070786E" w:rsidRPr="0070786E" w14:paraId="4F616686" w14:textId="77777777" w:rsidTr="007E1FE0">
              <w:tc>
                <w:tcPr>
                  <w:tcW w:w="6129" w:type="dxa"/>
                  <w:shd w:val="clear" w:color="auto" w:fill="auto"/>
                </w:tcPr>
                <w:p w14:paraId="4F616685" w14:textId="77777777" w:rsidR="0070786E" w:rsidRPr="0026680D" w:rsidRDefault="0070786E" w:rsidP="0026680D">
                  <w:pPr>
                    <w:pStyle w:val="Default"/>
                    <w:numPr>
                      <w:ilvl w:val="0"/>
                      <w:numId w:val="48"/>
                    </w:numPr>
                    <w:ind w:left="210" w:hanging="284"/>
                    <w:jc w:val="both"/>
                    <w:rPr>
                      <w:rFonts w:ascii="Arial" w:hAnsi="Arial" w:cs="Arial"/>
                      <w:sz w:val="22"/>
                      <w:szCs w:val="22"/>
                    </w:rPr>
                  </w:pPr>
                  <w:r w:rsidRPr="0026680D">
                    <w:rPr>
                      <w:rFonts w:ascii="Arial" w:hAnsi="Arial" w:cs="Arial"/>
                      <w:b/>
                      <w:sz w:val="22"/>
                      <w:szCs w:val="22"/>
                    </w:rPr>
                    <w:t>Verbal threats</w:t>
                  </w:r>
                  <w:r w:rsidRPr="0026680D">
                    <w:rPr>
                      <w:rFonts w:ascii="Arial" w:hAnsi="Arial" w:cs="Arial"/>
                      <w:sz w:val="22"/>
                      <w:szCs w:val="22"/>
                    </w:rPr>
                    <w:t xml:space="preserve"> e.g., verbally threatening to hurt someone or to damage property, verbally demeaning, intimidating, or making threatening statements towards a targeted individual or group of individuals, verbally threatening to elope and/or to harm anyone who tries to stop them</w:t>
                  </w:r>
                </w:p>
              </w:tc>
            </w:tr>
            <w:tr w:rsidR="0070786E" w:rsidRPr="0070786E" w14:paraId="4F616689" w14:textId="77777777" w:rsidTr="007E1FE0">
              <w:tc>
                <w:tcPr>
                  <w:tcW w:w="6129" w:type="dxa"/>
                  <w:shd w:val="clear" w:color="auto" w:fill="auto"/>
                </w:tcPr>
                <w:p w14:paraId="4F616687" w14:textId="77777777" w:rsidR="0070786E" w:rsidRPr="0026680D" w:rsidRDefault="0070786E" w:rsidP="0026680D">
                  <w:pPr>
                    <w:pStyle w:val="Default"/>
                    <w:numPr>
                      <w:ilvl w:val="0"/>
                      <w:numId w:val="48"/>
                    </w:numPr>
                    <w:ind w:left="210" w:hanging="284"/>
                    <w:jc w:val="both"/>
                    <w:rPr>
                      <w:rFonts w:ascii="Arial" w:hAnsi="Arial" w:cs="Arial"/>
                      <w:sz w:val="22"/>
                      <w:szCs w:val="22"/>
                    </w:rPr>
                  </w:pPr>
                  <w:r w:rsidRPr="0026680D">
                    <w:rPr>
                      <w:rFonts w:ascii="Arial" w:hAnsi="Arial" w:cs="Arial"/>
                      <w:b/>
                      <w:sz w:val="22"/>
                      <w:szCs w:val="22"/>
                    </w:rPr>
                    <w:t>Physical threats</w:t>
                  </w:r>
                  <w:r w:rsidRPr="0026680D">
                    <w:rPr>
                      <w:rFonts w:ascii="Arial" w:hAnsi="Arial" w:cs="Arial"/>
                      <w:sz w:val="22"/>
                      <w:szCs w:val="22"/>
                    </w:rPr>
                    <w:t xml:space="preserve"> e.g., walking towards a specific targeted individual in a threatening manner, making sudden movements or lunges towards a targeted individual or group of individuals, clenching or raising fists, invasion of personal space</w:t>
                  </w:r>
                </w:p>
                <w:p w14:paraId="4F616688" w14:textId="77777777" w:rsidR="0070786E" w:rsidRPr="0026680D" w:rsidRDefault="0070786E" w:rsidP="0026680D">
                  <w:pPr>
                    <w:pStyle w:val="Default"/>
                    <w:numPr>
                      <w:ilvl w:val="0"/>
                      <w:numId w:val="48"/>
                    </w:numPr>
                    <w:ind w:left="210" w:hanging="284"/>
                    <w:jc w:val="both"/>
                    <w:rPr>
                      <w:rFonts w:ascii="Arial" w:hAnsi="Arial" w:cs="Arial"/>
                      <w:sz w:val="22"/>
                      <w:szCs w:val="22"/>
                    </w:rPr>
                  </w:pPr>
                  <w:r w:rsidRPr="0026680D">
                    <w:rPr>
                      <w:rFonts w:ascii="Arial" w:hAnsi="Arial" w:cs="Arial"/>
                      <w:b/>
                      <w:sz w:val="22"/>
                      <w:szCs w:val="22"/>
                    </w:rPr>
                    <w:t>Attacking objects</w:t>
                  </w:r>
                  <w:r w:rsidRPr="0026680D">
                    <w:rPr>
                      <w:rFonts w:ascii="Arial" w:hAnsi="Arial" w:cs="Arial"/>
                      <w:sz w:val="22"/>
                      <w:szCs w:val="22"/>
                    </w:rPr>
                    <w:t xml:space="preserve"> e.g., hitting or striking furniture or equipment or person, throwing objects</w:t>
                  </w:r>
                </w:p>
              </w:tc>
            </w:tr>
          </w:tbl>
          <w:p w14:paraId="4F61668A" w14:textId="77777777" w:rsidR="00600AB7" w:rsidRPr="0026680D" w:rsidRDefault="00600AB7" w:rsidP="0026680D">
            <w:pPr>
              <w:pStyle w:val="defclause-e"/>
              <w:spacing w:after="0"/>
              <w:ind w:left="-108" w:firstLine="0"/>
              <w:jc w:val="both"/>
              <w:rPr>
                <w:rFonts w:ascii="Arial" w:hAnsi="Arial" w:cs="Arial"/>
                <w:color w:val="auto"/>
                <w:sz w:val="22"/>
                <w:szCs w:val="22"/>
              </w:rPr>
            </w:pPr>
          </w:p>
        </w:tc>
        <w:tc>
          <w:tcPr>
            <w:tcW w:w="3969" w:type="dxa"/>
            <w:shd w:val="clear" w:color="auto" w:fill="auto"/>
          </w:tcPr>
          <w:p w14:paraId="4F61668B" w14:textId="77777777" w:rsidR="00600AB7" w:rsidRPr="0026680D" w:rsidRDefault="00AB19A7" w:rsidP="0026680D">
            <w:pPr>
              <w:pStyle w:val="defclause-e"/>
              <w:spacing w:after="0"/>
              <w:ind w:left="0" w:firstLine="0"/>
              <w:jc w:val="right"/>
              <w:rPr>
                <w:rFonts w:ascii="Arial" w:hAnsi="Arial" w:cs="Arial"/>
                <w:color w:val="auto"/>
                <w:sz w:val="22"/>
                <w:szCs w:val="22"/>
              </w:rPr>
            </w:pPr>
            <w:r w:rsidRPr="0026680D">
              <w:rPr>
                <w:rFonts w:ascii="Arial" w:hAnsi="Arial" w:cs="Arial"/>
                <w:noProof/>
                <w:color w:val="auto"/>
                <w:sz w:val="22"/>
                <w:szCs w:val="22"/>
                <w:lang w:val="en-CA" w:eastAsia="en-CA"/>
              </w:rPr>
              <w:drawing>
                <wp:inline distT="0" distB="0" distL="0" distR="0" wp14:anchorId="4F6166C8" wp14:editId="4F6166C9">
                  <wp:extent cx="2081512" cy="2381250"/>
                  <wp:effectExtent l="0" t="0" r="0" b="0"/>
                  <wp:docPr id="18" name="Picture 14" descr="C:\Users\salojarvim\AppData\Local\Microsoft\Windows\Temporary Internet Files\Content.Outlook\T95KIWNR\Violence Identifer Door Poste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ojarvim\AppData\Local\Microsoft\Windows\Temporary Internet Files\Content.Outlook\T95KIWNR\Violence Identifer Door Poster 20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9076" cy="2389903"/>
                          </a:xfrm>
                          <a:prstGeom prst="rect">
                            <a:avLst/>
                          </a:prstGeom>
                          <a:noFill/>
                          <a:ln>
                            <a:noFill/>
                          </a:ln>
                        </pic:spPr>
                      </pic:pic>
                    </a:graphicData>
                  </a:graphic>
                </wp:inline>
              </w:drawing>
            </w:r>
          </w:p>
        </w:tc>
      </w:tr>
    </w:tbl>
    <w:p w14:paraId="4F61668D" w14:textId="77777777" w:rsidR="0070786E" w:rsidRDefault="0070786E" w:rsidP="0070786E">
      <w:pPr>
        <w:tabs>
          <w:tab w:val="left" w:pos="3420"/>
        </w:tabs>
        <w:jc w:val="both"/>
        <w:rPr>
          <w:rFonts w:cs="Arial"/>
          <w:sz w:val="22"/>
          <w:szCs w:val="22"/>
        </w:rPr>
      </w:pPr>
    </w:p>
    <w:p w14:paraId="4F61668E" w14:textId="77777777" w:rsidR="0070786E" w:rsidRPr="0070786E" w:rsidRDefault="0070786E" w:rsidP="0070786E">
      <w:pPr>
        <w:tabs>
          <w:tab w:val="left" w:pos="3420"/>
        </w:tabs>
        <w:jc w:val="both"/>
        <w:rPr>
          <w:rFonts w:cs="Arial"/>
          <w:sz w:val="22"/>
          <w:szCs w:val="22"/>
        </w:rPr>
      </w:pPr>
      <w:r w:rsidRPr="0070786E">
        <w:rPr>
          <w:rFonts w:cs="Arial"/>
          <w:sz w:val="22"/>
          <w:szCs w:val="22"/>
        </w:rPr>
        <w:t xml:space="preserve">Where applicable, the </w:t>
      </w:r>
      <w:r w:rsidRPr="0070786E">
        <w:rPr>
          <w:rFonts w:cs="Arial"/>
          <w:i/>
          <w:sz w:val="22"/>
          <w:szCs w:val="22"/>
        </w:rPr>
        <w:t>Broset Violence Checklist Tool</w:t>
      </w:r>
      <w:r w:rsidRPr="0070786E">
        <w:rPr>
          <w:rFonts w:cs="Arial"/>
          <w:sz w:val="22"/>
          <w:szCs w:val="22"/>
        </w:rPr>
        <w:t xml:space="preserve"> shall be used to evaluate the need for enhanced levels of observation.  Please refer to Corporate Clinical Policy and Procedure</w:t>
      </w:r>
      <w:r w:rsidR="00A31831">
        <w:rPr>
          <w:rFonts w:cs="Arial"/>
          <w:sz w:val="22"/>
          <w:szCs w:val="22"/>
        </w:rPr>
        <w:t>,</w:t>
      </w:r>
      <w:r w:rsidRPr="0070786E">
        <w:rPr>
          <w:rFonts w:cs="Arial"/>
          <w:sz w:val="22"/>
          <w:szCs w:val="22"/>
        </w:rPr>
        <w:t xml:space="preserve"> </w:t>
      </w:r>
      <w:r w:rsidRPr="0070786E">
        <w:rPr>
          <w:rFonts w:cs="Arial"/>
          <w:i/>
          <w:sz w:val="22"/>
          <w:szCs w:val="22"/>
        </w:rPr>
        <w:t>Enhanced Levels of Observation for Patients.</w:t>
      </w:r>
    </w:p>
    <w:p w14:paraId="4F61668F" w14:textId="77777777" w:rsidR="0070786E" w:rsidRPr="0070786E" w:rsidRDefault="0070786E" w:rsidP="00600AB7">
      <w:pPr>
        <w:jc w:val="both"/>
        <w:rPr>
          <w:rFonts w:cs="Arial"/>
          <w:sz w:val="22"/>
          <w:szCs w:val="22"/>
        </w:rPr>
      </w:pPr>
    </w:p>
    <w:p w14:paraId="4F616690" w14:textId="77777777" w:rsidR="005936C0" w:rsidRPr="0070786E" w:rsidRDefault="005936C0" w:rsidP="00600AB7">
      <w:pPr>
        <w:jc w:val="both"/>
        <w:rPr>
          <w:rFonts w:cs="Arial"/>
          <w:sz w:val="22"/>
          <w:szCs w:val="22"/>
        </w:rPr>
      </w:pPr>
      <w:r w:rsidRPr="0070786E">
        <w:rPr>
          <w:rFonts w:cs="Arial"/>
          <w:sz w:val="22"/>
          <w:szCs w:val="22"/>
        </w:rPr>
        <w:t xml:space="preserve">Where there is uncertainty regarding whether the person (patient) meets the </w:t>
      </w:r>
      <w:r w:rsidR="0070786E" w:rsidRPr="0070786E">
        <w:rPr>
          <w:rFonts w:cs="Arial"/>
          <w:sz w:val="22"/>
          <w:szCs w:val="22"/>
        </w:rPr>
        <w:t>above</w:t>
      </w:r>
      <w:r w:rsidRPr="0070786E">
        <w:rPr>
          <w:rFonts w:cs="Arial"/>
          <w:sz w:val="22"/>
          <w:szCs w:val="22"/>
        </w:rPr>
        <w:t xml:space="preserve"> criteria, the patient’s primary care provider or Most Responsible Provider shall err on the side of caution and post the identifier</w:t>
      </w:r>
      <w:r w:rsidR="004F3522" w:rsidRPr="0070786E">
        <w:rPr>
          <w:rFonts w:cs="Arial"/>
          <w:sz w:val="22"/>
          <w:szCs w:val="22"/>
        </w:rPr>
        <w:t>.  However, he/she/they shall contact Security Services for further guidance to ensure appropriateness and/or consistency.</w:t>
      </w:r>
    </w:p>
    <w:p w14:paraId="4F616691" w14:textId="77777777" w:rsidR="00EB774B" w:rsidRDefault="00EB774B" w:rsidP="00600AB7">
      <w:pPr>
        <w:jc w:val="both"/>
        <w:rPr>
          <w:rFonts w:cs="Arial"/>
        </w:rPr>
        <w:sectPr w:rsidR="00EB774B" w:rsidSect="002E57EC">
          <w:headerReference w:type="even" r:id="rId43"/>
          <w:headerReference w:type="default" r:id="rId44"/>
          <w:headerReference w:type="first" r:id="rId45"/>
          <w:pgSz w:w="12240" w:h="15840"/>
          <w:pgMar w:top="1440" w:right="1440" w:bottom="1440" w:left="1440" w:header="720" w:footer="720" w:gutter="0"/>
          <w:cols w:space="720"/>
          <w:titlePg/>
          <w:docGrid w:linePitch="360"/>
        </w:sectPr>
      </w:pPr>
    </w:p>
    <w:p w14:paraId="4F616692" w14:textId="77777777" w:rsidR="00EB774B" w:rsidRDefault="00EB774B" w:rsidP="00B052CB">
      <w:pPr>
        <w:jc w:val="both"/>
        <w:rPr>
          <w:rFonts w:cs="Arial"/>
          <w:sz w:val="18"/>
          <w:szCs w:val="18"/>
          <w:lang w:val="en-US"/>
        </w:rPr>
      </w:pPr>
      <w:r w:rsidRPr="00623432">
        <w:rPr>
          <w:rFonts w:cs="Arial"/>
          <w:sz w:val="18"/>
          <w:szCs w:val="18"/>
        </w:rPr>
        <w:lastRenderedPageBreak/>
        <w:t xml:space="preserve">This appendix provides an overview of </w:t>
      </w:r>
      <w:r>
        <w:rPr>
          <w:rFonts w:cs="Arial"/>
          <w:sz w:val="18"/>
          <w:szCs w:val="18"/>
        </w:rPr>
        <w:t xml:space="preserve">Corporate Administrative Policy and Procedure, </w:t>
      </w:r>
      <w:r w:rsidRPr="00DA53D3">
        <w:rPr>
          <w:rFonts w:cs="Arial"/>
          <w:i/>
          <w:sz w:val="18"/>
          <w:szCs w:val="18"/>
        </w:rPr>
        <w:t>Workplace Violence Prevention</w:t>
      </w:r>
      <w:r w:rsidRPr="003461CD">
        <w:rPr>
          <w:rFonts w:cs="Arial"/>
          <w:sz w:val="18"/>
          <w:szCs w:val="18"/>
        </w:rPr>
        <w:t xml:space="preserve">.  </w:t>
      </w:r>
      <w:r w:rsidRPr="00623432">
        <w:rPr>
          <w:rFonts w:cs="Arial"/>
          <w:sz w:val="18"/>
          <w:szCs w:val="18"/>
        </w:rPr>
        <w:t xml:space="preserve">Please refer to the policy itself for definitions, responsibilities and other legislated requirements.  </w:t>
      </w:r>
      <w:r w:rsidRPr="00623432">
        <w:rPr>
          <w:rFonts w:cs="Arial"/>
          <w:sz w:val="18"/>
          <w:szCs w:val="18"/>
          <w:lang w:val="en-US"/>
        </w:rPr>
        <w:t>If more information is required, contact Security Services at extension 44111 or Occupational Health and Safety (OHS) at extension 42350.</w:t>
      </w:r>
    </w:p>
    <w:p w14:paraId="4F616693" w14:textId="77777777" w:rsidR="00466CD5" w:rsidRDefault="00AB19A7" w:rsidP="00B052CB">
      <w:pPr>
        <w:jc w:val="both"/>
        <w:rPr>
          <w:rFonts w:cs="Arial"/>
          <w:sz w:val="18"/>
          <w:szCs w:val="18"/>
          <w:lang w:val="en-US"/>
        </w:rPr>
      </w:pPr>
      <w:r>
        <w:rPr>
          <w:noProof/>
          <w:lang w:eastAsia="en-CA"/>
        </w:rPr>
        <mc:AlternateContent>
          <mc:Choice Requires="wpc">
            <w:drawing>
              <wp:anchor distT="0" distB="0" distL="114300" distR="114300" simplePos="0" relativeHeight="251655168" behindDoc="0" locked="0" layoutInCell="1" allowOverlap="1" wp14:anchorId="4F6166CA" wp14:editId="4F6166CB">
                <wp:simplePos x="0" y="0"/>
                <wp:positionH relativeFrom="margin">
                  <wp:align>right</wp:align>
                </wp:positionH>
                <wp:positionV relativeFrom="line">
                  <wp:posOffset>144145</wp:posOffset>
                </wp:positionV>
                <wp:extent cx="6847205" cy="7218045"/>
                <wp:effectExtent l="0" t="19050" r="10795" b="1905"/>
                <wp:wrapNone/>
                <wp:docPr id="26" name="Canvas 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 name="AutoShape 169"/>
                        <wps:cNvSpPr>
                          <a:spLocks noChangeArrowheads="1"/>
                        </wps:cNvSpPr>
                        <wps:spPr bwMode="auto">
                          <a:xfrm>
                            <a:off x="213993" y="304166"/>
                            <a:ext cx="1068705" cy="50546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1B" w14:textId="77777777" w:rsidR="00000DB7" w:rsidRPr="00854C7B" w:rsidRDefault="00000DB7" w:rsidP="00EB774B">
                              <w:pPr>
                                <w:jc w:val="center"/>
                                <w:rPr>
                                  <w:rFonts w:cs="Arial"/>
                                  <w:sz w:val="16"/>
                                  <w:szCs w:val="16"/>
                                </w:rPr>
                              </w:pPr>
                              <w:r>
                                <w:rPr>
                                  <w:rFonts w:cs="Arial"/>
                                  <w:sz w:val="16"/>
                                  <w:szCs w:val="16"/>
                                </w:rPr>
                                <w:t>Workplace violence is reported to you</w:t>
                              </w:r>
                            </w:p>
                          </w:txbxContent>
                        </wps:txbx>
                        <wps:bodyPr rot="0" vert="horz" wrap="square" lIns="91440" tIns="45720" rIns="91440" bIns="45720" anchor="t" anchorCtr="0" upright="1">
                          <a:noAutofit/>
                        </wps:bodyPr>
                      </wps:wsp>
                      <wps:wsp>
                        <wps:cNvPr id="29" name="AutoShape 170"/>
                        <wps:cNvSpPr>
                          <a:spLocks noChangeArrowheads="1"/>
                        </wps:cNvSpPr>
                        <wps:spPr bwMode="auto">
                          <a:xfrm>
                            <a:off x="1894424" y="0"/>
                            <a:ext cx="2248075" cy="942975"/>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1C" w14:textId="77777777" w:rsidR="00000DB7" w:rsidRPr="00854C7B" w:rsidRDefault="00000DB7" w:rsidP="00EB774B">
                              <w:pPr>
                                <w:jc w:val="center"/>
                                <w:rPr>
                                  <w:rFonts w:cs="Arial"/>
                                  <w:sz w:val="16"/>
                                  <w:szCs w:val="16"/>
                                </w:rPr>
                              </w:pPr>
                              <w:r>
                                <w:rPr>
                                  <w:rFonts w:cs="Arial"/>
                                  <w:sz w:val="16"/>
                                  <w:szCs w:val="16"/>
                                </w:rPr>
                                <w:t>Is there an immediate risk of further violence?</w:t>
                              </w:r>
                            </w:p>
                          </w:txbxContent>
                        </wps:txbx>
                        <wps:bodyPr rot="0" vert="horz" wrap="square" lIns="91440" tIns="45720" rIns="91440" bIns="45720" anchor="t" anchorCtr="0" upright="1">
                          <a:noAutofit/>
                        </wps:bodyPr>
                      </wps:wsp>
                      <wps:wsp>
                        <wps:cNvPr id="30" name="AutoShape 171"/>
                        <wps:cNvSpPr>
                          <a:spLocks noChangeArrowheads="1"/>
                        </wps:cNvSpPr>
                        <wps:spPr bwMode="auto">
                          <a:xfrm>
                            <a:off x="4489666" y="0"/>
                            <a:ext cx="2357539" cy="246697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1D" w14:textId="77777777" w:rsidR="00000DB7" w:rsidRPr="001D175D" w:rsidRDefault="00000DB7" w:rsidP="00EB774B">
                              <w:pPr>
                                <w:rPr>
                                  <w:rFonts w:cs="Arial"/>
                                  <w:b/>
                                  <w:sz w:val="16"/>
                                  <w:szCs w:val="16"/>
                                  <w:u w:val="single"/>
                                </w:rPr>
                              </w:pPr>
                              <w:r w:rsidRPr="001D175D">
                                <w:rPr>
                                  <w:rFonts w:cs="Arial"/>
                                  <w:b/>
                                  <w:sz w:val="16"/>
                                  <w:szCs w:val="16"/>
                                  <w:u w:val="single"/>
                                </w:rPr>
                                <w:t>VIOLENCE CONTROL MEASURES:</w:t>
                              </w:r>
                            </w:p>
                            <w:p w14:paraId="4F61671E" w14:textId="77777777" w:rsidR="00000DB7" w:rsidRDefault="00000DB7" w:rsidP="00EB774B">
                              <w:pPr>
                                <w:numPr>
                                  <w:ilvl w:val="0"/>
                                  <w:numId w:val="8"/>
                                </w:numPr>
                                <w:tabs>
                                  <w:tab w:val="clear" w:pos="720"/>
                                </w:tabs>
                                <w:ind w:left="180" w:hanging="180"/>
                                <w:rPr>
                                  <w:rFonts w:cs="Arial"/>
                                  <w:b/>
                                  <w:sz w:val="16"/>
                                  <w:szCs w:val="16"/>
                                </w:rPr>
                              </w:pPr>
                              <w:r>
                                <w:rPr>
                                  <w:rFonts w:cs="Arial"/>
                                  <w:b/>
                                  <w:sz w:val="16"/>
                                  <w:szCs w:val="16"/>
                                </w:rPr>
                                <w:t xml:space="preserve">Summon immediate assistance by the most appropriate means (e.g., </w:t>
                              </w:r>
                              <w:r w:rsidR="008E7993">
                                <w:rPr>
                                  <w:rFonts w:cs="Arial"/>
                                  <w:b/>
                                  <w:sz w:val="16"/>
                                  <w:szCs w:val="16"/>
                                </w:rPr>
                                <w:t xml:space="preserve">push Connecting Care </w:t>
                              </w:r>
                              <w:r w:rsidR="00716AA2">
                                <w:rPr>
                                  <w:rFonts w:cs="Arial"/>
                                  <w:b/>
                                  <w:sz w:val="16"/>
                                  <w:szCs w:val="16"/>
                                </w:rPr>
                                <w:t xml:space="preserve">SMART Badge </w:t>
                              </w:r>
                              <w:r w:rsidR="008E7993">
                                <w:rPr>
                                  <w:rFonts w:cs="Arial"/>
                                  <w:b/>
                                  <w:sz w:val="16"/>
                                  <w:szCs w:val="16"/>
                                </w:rPr>
                                <w:t xml:space="preserve">duress button, </w:t>
                              </w:r>
                              <w:r>
                                <w:rPr>
                                  <w:rFonts w:cs="Arial"/>
                                  <w:b/>
                                  <w:sz w:val="16"/>
                                  <w:szCs w:val="16"/>
                                </w:rPr>
                                <w:t>pull Staff Alert Pendant)</w:t>
                              </w:r>
                            </w:p>
                            <w:p w14:paraId="4F61671F" w14:textId="77777777" w:rsidR="00000DB7" w:rsidRPr="001D175D" w:rsidRDefault="00000DB7" w:rsidP="00EB774B">
                              <w:pPr>
                                <w:numPr>
                                  <w:ilvl w:val="0"/>
                                  <w:numId w:val="8"/>
                                </w:numPr>
                                <w:tabs>
                                  <w:tab w:val="clear" w:pos="720"/>
                                </w:tabs>
                                <w:ind w:left="180" w:hanging="180"/>
                                <w:rPr>
                                  <w:rFonts w:cs="Arial"/>
                                  <w:b/>
                                  <w:sz w:val="16"/>
                                  <w:szCs w:val="16"/>
                                </w:rPr>
                              </w:pPr>
                              <w:r>
                                <w:rPr>
                                  <w:rFonts w:cs="Arial"/>
                                  <w:b/>
                                  <w:sz w:val="16"/>
                                  <w:szCs w:val="16"/>
                                </w:rPr>
                                <w:t>Activate Code White via telephone (dial 55</w:t>
                              </w:r>
                              <w:r w:rsidR="00A31831">
                                <w:rPr>
                                  <w:rFonts w:cs="Arial"/>
                                  <w:b/>
                                  <w:sz w:val="16"/>
                                  <w:szCs w:val="16"/>
                                </w:rPr>
                                <w:t xml:space="preserve"> </w:t>
                              </w:r>
                              <w:r w:rsidR="00A31831" w:rsidRPr="00A31831">
                                <w:rPr>
                                  <w:rFonts w:cs="Arial"/>
                                  <w:sz w:val="16"/>
                                  <w:szCs w:val="16"/>
                                </w:rPr>
                                <w:t>at main site and Rotary</w:t>
                              </w:r>
                              <w:r w:rsidR="00A31831">
                                <w:rPr>
                                  <w:rFonts w:cs="Arial"/>
                                  <w:sz w:val="16"/>
                                  <w:szCs w:val="16"/>
                                </w:rPr>
                                <w:t xml:space="preserve"> </w:t>
                              </w:r>
                              <w:r w:rsidR="00A31831" w:rsidRPr="00A31831">
                                <w:rPr>
                                  <w:rFonts w:cs="Arial"/>
                                  <w:b/>
                                  <w:sz w:val="16"/>
                                  <w:szCs w:val="16"/>
                                </w:rPr>
                                <w:t>or 911</w:t>
                              </w:r>
                              <w:r w:rsidR="00A31831">
                                <w:rPr>
                                  <w:rFonts w:cs="Arial"/>
                                  <w:sz w:val="16"/>
                                  <w:szCs w:val="16"/>
                                </w:rPr>
                                <w:t xml:space="preserve"> at remaining off-site facilities</w:t>
                              </w:r>
                              <w:r w:rsidR="00A31831">
                                <w:rPr>
                                  <w:rFonts w:cs="Arial"/>
                                  <w:b/>
                                  <w:sz w:val="16"/>
                                  <w:szCs w:val="16"/>
                                </w:rPr>
                                <w:t xml:space="preserve">) </w:t>
                              </w:r>
                              <w:r>
                                <w:rPr>
                                  <w:rFonts w:cs="Arial"/>
                                  <w:b/>
                                  <w:sz w:val="16"/>
                                  <w:szCs w:val="16"/>
                                </w:rPr>
                                <w:t>or Code White button</w:t>
                              </w:r>
                            </w:p>
                            <w:p w14:paraId="4F616720" w14:textId="77777777" w:rsidR="00000DB7" w:rsidRDefault="00000DB7" w:rsidP="00EB774B">
                              <w:pPr>
                                <w:numPr>
                                  <w:ilvl w:val="0"/>
                                  <w:numId w:val="8"/>
                                </w:numPr>
                                <w:tabs>
                                  <w:tab w:val="clear" w:pos="720"/>
                                </w:tabs>
                                <w:ind w:left="180" w:hanging="180"/>
                                <w:rPr>
                                  <w:rFonts w:cs="Arial"/>
                                  <w:sz w:val="16"/>
                                  <w:szCs w:val="16"/>
                                </w:rPr>
                              </w:pPr>
                              <w:r>
                                <w:rPr>
                                  <w:rFonts w:cs="Arial"/>
                                  <w:sz w:val="16"/>
                                  <w:szCs w:val="16"/>
                                </w:rPr>
                                <w:t>Preserve the scene, if possible</w:t>
                              </w:r>
                            </w:p>
                            <w:p w14:paraId="4F616721" w14:textId="77777777" w:rsidR="00000DB7" w:rsidRPr="000B4813" w:rsidRDefault="00000DB7" w:rsidP="00EB774B">
                              <w:pPr>
                                <w:numPr>
                                  <w:ilvl w:val="0"/>
                                  <w:numId w:val="8"/>
                                </w:numPr>
                                <w:tabs>
                                  <w:tab w:val="clear" w:pos="720"/>
                                </w:tabs>
                                <w:ind w:left="180" w:hanging="180"/>
                                <w:rPr>
                                  <w:rFonts w:cs="Arial"/>
                                  <w:b/>
                                  <w:sz w:val="16"/>
                                  <w:szCs w:val="16"/>
                                </w:rPr>
                              </w:pPr>
                              <w:r w:rsidRPr="000B4813">
                                <w:rPr>
                                  <w:rFonts w:cs="Arial"/>
                                  <w:b/>
                                  <w:sz w:val="16"/>
                                  <w:szCs w:val="16"/>
                                </w:rPr>
                                <w:t xml:space="preserve">Provide first aid or medical aid as </w:t>
                              </w:r>
                              <w:r>
                                <w:rPr>
                                  <w:rFonts w:cs="Arial"/>
                                  <w:b/>
                                  <w:sz w:val="16"/>
                                  <w:szCs w:val="16"/>
                                </w:rPr>
                                <w:t>needed for</w:t>
                              </w:r>
                              <w:r w:rsidRPr="000B4813">
                                <w:rPr>
                                  <w:rFonts w:cs="Arial"/>
                                  <w:b/>
                                  <w:sz w:val="16"/>
                                  <w:szCs w:val="16"/>
                                </w:rPr>
                                <w:t xml:space="preserve"> </w:t>
                              </w:r>
                              <w:r>
                                <w:rPr>
                                  <w:rFonts w:cs="Arial"/>
                                  <w:b/>
                                  <w:sz w:val="16"/>
                                  <w:szCs w:val="16"/>
                                </w:rPr>
                                <w:t>those</w:t>
                              </w:r>
                              <w:r w:rsidRPr="000B4813">
                                <w:rPr>
                                  <w:rFonts w:cs="Arial"/>
                                  <w:b/>
                                  <w:sz w:val="16"/>
                                  <w:szCs w:val="16"/>
                                </w:rPr>
                                <w:t xml:space="preserve"> involved</w:t>
                              </w:r>
                            </w:p>
                            <w:p w14:paraId="4F616722" w14:textId="77777777" w:rsidR="00000DB7" w:rsidRPr="003461CD" w:rsidRDefault="00000DB7" w:rsidP="00EB774B">
                              <w:pPr>
                                <w:numPr>
                                  <w:ilvl w:val="0"/>
                                  <w:numId w:val="8"/>
                                </w:numPr>
                                <w:tabs>
                                  <w:tab w:val="clear" w:pos="720"/>
                                </w:tabs>
                                <w:ind w:left="180" w:hanging="180"/>
                                <w:rPr>
                                  <w:rFonts w:cs="Arial"/>
                                  <w:sz w:val="16"/>
                                  <w:szCs w:val="16"/>
                                </w:rPr>
                              </w:pPr>
                              <w:r>
                                <w:rPr>
                                  <w:rFonts w:cs="Arial"/>
                                  <w:sz w:val="16"/>
                                  <w:szCs w:val="16"/>
                                </w:rPr>
                                <w:t>Security Services shall d</w:t>
                              </w:r>
                              <w:r w:rsidRPr="003461CD">
                                <w:rPr>
                                  <w:rFonts w:cs="Arial"/>
                                  <w:sz w:val="16"/>
                                  <w:szCs w:val="16"/>
                                </w:rPr>
                                <w:t>etermine whether to involve Barrie City Police</w:t>
                              </w:r>
                            </w:p>
                            <w:p w14:paraId="4F616723" w14:textId="77777777" w:rsidR="00000DB7" w:rsidRPr="002F4800" w:rsidRDefault="00000DB7" w:rsidP="00EB774B">
                              <w:pPr>
                                <w:numPr>
                                  <w:ilvl w:val="0"/>
                                  <w:numId w:val="8"/>
                                </w:numPr>
                                <w:tabs>
                                  <w:tab w:val="clear" w:pos="720"/>
                                </w:tabs>
                                <w:ind w:left="180" w:hanging="180"/>
                                <w:rPr>
                                  <w:rFonts w:cs="Arial"/>
                                  <w:sz w:val="16"/>
                                  <w:szCs w:val="16"/>
                                </w:rPr>
                              </w:pPr>
                              <w:r w:rsidRPr="003461CD">
                                <w:rPr>
                                  <w:rFonts w:cs="Arial"/>
                                  <w:sz w:val="16"/>
                                  <w:szCs w:val="16"/>
                                </w:rPr>
                                <w:t xml:space="preserve">In the case of fatality, critical injury or injury </w:t>
                              </w:r>
                              <w:r>
                                <w:rPr>
                                  <w:rFonts w:cs="Arial"/>
                                  <w:sz w:val="16"/>
                                  <w:szCs w:val="16"/>
                                </w:rPr>
                                <w:t xml:space="preserve">disabling worker from normal duties or </w:t>
                              </w:r>
                              <w:r w:rsidRPr="003461CD">
                                <w:rPr>
                                  <w:rFonts w:cs="Arial"/>
                                  <w:sz w:val="16"/>
                                  <w:szCs w:val="16"/>
                                </w:rPr>
                                <w:t xml:space="preserve">requiring </w:t>
                              </w:r>
                              <w:r w:rsidRPr="00406BFD">
                                <w:rPr>
                                  <w:rFonts w:cs="Arial"/>
                                  <w:sz w:val="16"/>
                                  <w:szCs w:val="16"/>
                                </w:rPr>
                                <w:t>medical</w:t>
                              </w:r>
                              <w:r w:rsidRPr="003461CD">
                                <w:rPr>
                                  <w:rFonts w:cs="Arial"/>
                                  <w:sz w:val="16"/>
                                  <w:szCs w:val="16"/>
                                </w:rPr>
                                <w:t xml:space="preserve"> aid, OHS (or their designate) shall notify</w:t>
                              </w:r>
                              <w:r>
                                <w:rPr>
                                  <w:rFonts w:cs="Arial"/>
                                  <w:sz w:val="16"/>
                                  <w:szCs w:val="16"/>
                                </w:rPr>
                                <w:t xml:space="preserve"> the Ministry of Labour </w:t>
                              </w:r>
                              <w:r w:rsidRPr="000B4813">
                                <w:rPr>
                                  <w:rFonts w:cs="Arial"/>
                                  <w:sz w:val="16"/>
                                  <w:szCs w:val="16"/>
                                </w:rPr>
                                <w:t>(</w:t>
                              </w:r>
                              <w:r>
                                <w:rPr>
                                  <w:rFonts w:cs="Arial"/>
                                  <w:sz w:val="16"/>
                                  <w:szCs w:val="16"/>
                                </w:rPr>
                                <w:t>1-877-202-0008</w:t>
                              </w:r>
                              <w:r w:rsidRPr="000B4813">
                                <w:rPr>
                                  <w:rFonts w:cs="Arial"/>
                                  <w:sz w:val="16"/>
                                  <w:szCs w:val="16"/>
                                </w:rPr>
                                <w:t>)</w:t>
                              </w:r>
                              <w:r>
                                <w:rPr>
                                  <w:rFonts w:cs="Arial"/>
                                  <w:sz w:val="16"/>
                                  <w:szCs w:val="16"/>
                                </w:rPr>
                                <w:t xml:space="preserve"> </w:t>
                              </w:r>
                              <w:r w:rsidRPr="001D175D">
                                <w:rPr>
                                  <w:rFonts w:cs="Arial"/>
                                  <w:sz w:val="16"/>
                                  <w:szCs w:val="16"/>
                                  <w:u w:val="single"/>
                                </w:rPr>
                                <w:t>and</w:t>
                              </w:r>
                              <w:r>
                                <w:rPr>
                                  <w:rFonts w:cs="Arial"/>
                                  <w:sz w:val="16"/>
                                  <w:szCs w:val="16"/>
                                </w:rPr>
                                <w:t xml:space="preserve"> a certified JHSC worker member (from the applicable union or worker group, if possible)</w:t>
                              </w:r>
                            </w:p>
                          </w:txbxContent>
                        </wps:txbx>
                        <wps:bodyPr rot="0" vert="horz" wrap="square" lIns="91440" tIns="45720" rIns="91440" bIns="45720" anchor="t" anchorCtr="0" upright="1">
                          <a:noAutofit/>
                        </wps:bodyPr>
                      </wps:wsp>
                      <wps:wsp>
                        <wps:cNvPr id="31" name="AutoShape 172"/>
                        <wps:cNvSpPr>
                          <a:spLocks noChangeArrowheads="1"/>
                        </wps:cNvSpPr>
                        <wps:spPr bwMode="auto">
                          <a:xfrm>
                            <a:off x="1685924" y="2028826"/>
                            <a:ext cx="2667001" cy="609600"/>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4" w14:textId="77777777" w:rsidR="00000DB7" w:rsidRPr="00972526" w:rsidRDefault="00000DB7" w:rsidP="00EB774B">
                              <w:pPr>
                                <w:jc w:val="center"/>
                                <w:rPr>
                                  <w:rFonts w:cs="Arial"/>
                                  <w:sz w:val="16"/>
                                  <w:szCs w:val="16"/>
                                </w:rPr>
                              </w:pPr>
                              <w:r>
                                <w:rPr>
                                  <w:rFonts w:cs="Arial"/>
                                  <w:sz w:val="16"/>
                                  <w:szCs w:val="16"/>
                                </w:rPr>
                                <w:t>What type of violence is it?</w:t>
                              </w:r>
                            </w:p>
                          </w:txbxContent>
                        </wps:txbx>
                        <wps:bodyPr rot="0" vert="horz" wrap="square" lIns="91440" tIns="45720" rIns="91440" bIns="45720" anchor="t" anchorCtr="0" upright="1">
                          <a:noAutofit/>
                        </wps:bodyPr>
                      </wps:wsp>
                      <wps:wsp>
                        <wps:cNvPr id="32" name="AutoShape 173"/>
                        <wps:cNvSpPr>
                          <a:spLocks noChangeArrowheads="1"/>
                        </wps:cNvSpPr>
                        <wps:spPr bwMode="auto">
                          <a:xfrm>
                            <a:off x="101962" y="3087370"/>
                            <a:ext cx="1269538" cy="356235"/>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5" w14:textId="77777777" w:rsidR="00000DB7" w:rsidRPr="000C01CB" w:rsidRDefault="00000DB7" w:rsidP="00EB774B">
                              <w:pPr>
                                <w:jc w:val="center"/>
                                <w:rPr>
                                  <w:rFonts w:cs="Arial"/>
                                  <w:b/>
                                  <w:caps/>
                                  <w:sz w:val="16"/>
                                  <w:szCs w:val="16"/>
                                </w:rPr>
                              </w:pPr>
                              <w:r w:rsidRPr="000C01CB">
                                <w:rPr>
                                  <w:rFonts w:cs="Arial"/>
                                  <w:b/>
                                  <w:caps/>
                                  <w:sz w:val="16"/>
                                  <w:szCs w:val="16"/>
                                </w:rPr>
                                <w:t>External</w:t>
                              </w:r>
                            </w:p>
                          </w:txbxContent>
                        </wps:txbx>
                        <wps:bodyPr rot="0" vert="horz" wrap="square" lIns="91440" tIns="45720" rIns="91440" bIns="45720" anchor="t" anchorCtr="0" upright="1">
                          <a:noAutofit/>
                        </wps:bodyPr>
                      </wps:wsp>
                      <wps:wsp>
                        <wps:cNvPr id="33" name="AutoShape 174"/>
                        <wps:cNvSpPr>
                          <a:spLocks noChangeArrowheads="1"/>
                        </wps:cNvSpPr>
                        <wps:spPr bwMode="auto">
                          <a:xfrm>
                            <a:off x="1581005" y="3096895"/>
                            <a:ext cx="1523568" cy="356235"/>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6" w14:textId="77777777" w:rsidR="00000DB7" w:rsidRPr="000C01CB" w:rsidRDefault="00000DB7" w:rsidP="00EB774B">
                              <w:pPr>
                                <w:jc w:val="center"/>
                                <w:rPr>
                                  <w:rFonts w:cs="Arial"/>
                                  <w:b/>
                                  <w:caps/>
                                  <w:sz w:val="16"/>
                                  <w:szCs w:val="16"/>
                                </w:rPr>
                              </w:pPr>
                              <w:r w:rsidRPr="000C01CB">
                                <w:rPr>
                                  <w:rFonts w:cs="Arial"/>
                                  <w:b/>
                                  <w:caps/>
                                  <w:sz w:val="16"/>
                                  <w:szCs w:val="16"/>
                                </w:rPr>
                                <w:t>C</w:t>
                              </w:r>
                              <w:r>
                                <w:rPr>
                                  <w:rFonts w:cs="Arial"/>
                                  <w:b/>
                                  <w:caps/>
                                  <w:sz w:val="16"/>
                                  <w:szCs w:val="16"/>
                                </w:rPr>
                                <w:t>lient/</w:t>
                              </w:r>
                              <w:r w:rsidRPr="000C01CB">
                                <w:rPr>
                                  <w:rFonts w:cs="Arial"/>
                                  <w:b/>
                                  <w:caps/>
                                  <w:sz w:val="16"/>
                                  <w:szCs w:val="16"/>
                                </w:rPr>
                                <w:t>Customer</w:t>
                              </w:r>
                            </w:p>
                          </w:txbxContent>
                        </wps:txbx>
                        <wps:bodyPr rot="0" vert="horz" wrap="square" lIns="91440" tIns="45720" rIns="91440" bIns="45720" anchor="t" anchorCtr="0" upright="1">
                          <a:noAutofit/>
                        </wps:bodyPr>
                      </wps:wsp>
                      <wps:wsp>
                        <wps:cNvPr id="34" name="AutoShape 175"/>
                        <wps:cNvSpPr>
                          <a:spLocks noChangeArrowheads="1"/>
                        </wps:cNvSpPr>
                        <wps:spPr bwMode="auto">
                          <a:xfrm>
                            <a:off x="3314400" y="3087370"/>
                            <a:ext cx="1791160" cy="356235"/>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7" w14:textId="77777777" w:rsidR="00000DB7" w:rsidRPr="000C01CB" w:rsidRDefault="00000DB7" w:rsidP="00EB774B">
                              <w:pPr>
                                <w:jc w:val="center"/>
                                <w:rPr>
                                  <w:rFonts w:cs="Arial"/>
                                  <w:b/>
                                  <w:caps/>
                                  <w:sz w:val="16"/>
                                  <w:szCs w:val="16"/>
                                </w:rPr>
                              </w:pPr>
                              <w:r>
                                <w:rPr>
                                  <w:rFonts w:cs="Arial"/>
                                  <w:b/>
                                  <w:caps/>
                                  <w:sz w:val="16"/>
                                  <w:szCs w:val="16"/>
                                </w:rPr>
                                <w:t>Worker</w:t>
                              </w:r>
                              <w:r w:rsidRPr="000C01CB">
                                <w:rPr>
                                  <w:rFonts w:cs="Arial"/>
                                  <w:b/>
                                  <w:caps/>
                                  <w:sz w:val="16"/>
                                  <w:szCs w:val="16"/>
                                </w:rPr>
                                <w:t xml:space="preserve"> to </w:t>
                              </w:r>
                              <w:r>
                                <w:rPr>
                                  <w:rFonts w:cs="Arial"/>
                                  <w:b/>
                                  <w:caps/>
                                  <w:sz w:val="16"/>
                                  <w:szCs w:val="16"/>
                                </w:rPr>
                                <w:t>worker</w:t>
                              </w:r>
                            </w:p>
                          </w:txbxContent>
                        </wps:txbx>
                        <wps:bodyPr rot="0" vert="horz" wrap="square" lIns="91440" tIns="45720" rIns="91440" bIns="45720" anchor="t" anchorCtr="0" upright="1">
                          <a:noAutofit/>
                        </wps:bodyPr>
                      </wps:wsp>
                      <wps:wsp>
                        <wps:cNvPr id="35" name="AutoShape 176"/>
                        <wps:cNvSpPr>
                          <a:spLocks noChangeArrowheads="1"/>
                        </wps:cNvSpPr>
                        <wps:spPr bwMode="auto">
                          <a:xfrm>
                            <a:off x="5257800" y="3096895"/>
                            <a:ext cx="1588771" cy="356235"/>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8" w14:textId="77777777" w:rsidR="00000DB7" w:rsidRPr="000C01CB" w:rsidRDefault="00000DB7" w:rsidP="00EB774B">
                              <w:pPr>
                                <w:jc w:val="center"/>
                                <w:rPr>
                                  <w:rFonts w:cs="Arial"/>
                                  <w:b/>
                                  <w:caps/>
                                  <w:sz w:val="16"/>
                                  <w:szCs w:val="16"/>
                                </w:rPr>
                              </w:pPr>
                              <w:r w:rsidRPr="000C01CB">
                                <w:rPr>
                                  <w:rFonts w:cs="Arial"/>
                                  <w:b/>
                                  <w:caps/>
                                  <w:sz w:val="16"/>
                                  <w:szCs w:val="16"/>
                                </w:rPr>
                                <w:t>Domestic violence</w:t>
                              </w:r>
                            </w:p>
                          </w:txbxContent>
                        </wps:txbx>
                        <wps:bodyPr rot="0" vert="horz" wrap="square" lIns="91440" tIns="45720" rIns="91440" bIns="45720" anchor="t" anchorCtr="0" upright="1">
                          <a:noAutofit/>
                        </wps:bodyPr>
                      </wps:wsp>
                      <wps:wsp>
                        <wps:cNvPr id="36" name="AutoShape 177"/>
                        <wps:cNvCnPr>
                          <a:cxnSpLocks noChangeShapeType="1"/>
                          <a:stCxn id="31" idx="2"/>
                          <a:endCxn id="32" idx="0"/>
                        </wps:cNvCnPr>
                        <wps:spPr bwMode="auto">
                          <a:xfrm flipH="1">
                            <a:off x="736731" y="2638426"/>
                            <a:ext cx="2282694" cy="4489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AutoShape 178"/>
                        <wps:cNvCnPr>
                          <a:cxnSpLocks noChangeShapeType="1"/>
                          <a:stCxn id="31" idx="2"/>
                          <a:endCxn id="33" idx="0"/>
                        </wps:cNvCnPr>
                        <wps:spPr bwMode="auto">
                          <a:xfrm flipH="1">
                            <a:off x="2342789" y="2638426"/>
                            <a:ext cx="676636" cy="45846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AutoShape 179"/>
                        <wps:cNvCnPr>
                          <a:cxnSpLocks noChangeShapeType="1"/>
                          <a:stCxn id="31" idx="2"/>
                          <a:endCxn id="34" idx="0"/>
                        </wps:cNvCnPr>
                        <wps:spPr bwMode="auto">
                          <a:xfrm>
                            <a:off x="3019425" y="2638426"/>
                            <a:ext cx="1190555" cy="4489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AutoShape 180"/>
                        <wps:cNvCnPr>
                          <a:cxnSpLocks noChangeShapeType="1"/>
                          <a:stCxn id="31" idx="2"/>
                          <a:endCxn id="35" idx="0"/>
                        </wps:cNvCnPr>
                        <wps:spPr bwMode="auto">
                          <a:xfrm>
                            <a:off x="3019425" y="2638426"/>
                            <a:ext cx="3032761" cy="45846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AutoShape 181"/>
                        <wps:cNvCnPr>
                          <a:cxnSpLocks noChangeShapeType="1"/>
                          <a:stCxn id="28" idx="3"/>
                          <a:endCxn id="29" idx="1"/>
                        </wps:cNvCnPr>
                        <wps:spPr bwMode="auto">
                          <a:xfrm flipV="1">
                            <a:off x="1282698" y="471488"/>
                            <a:ext cx="611726" cy="854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182"/>
                        <wps:cNvSpPr>
                          <a:spLocks noChangeArrowheads="1"/>
                        </wps:cNvSpPr>
                        <wps:spPr bwMode="auto">
                          <a:xfrm>
                            <a:off x="1948178" y="1183640"/>
                            <a:ext cx="2137410" cy="694055"/>
                          </a:xfrm>
                          <a:prstGeom prst="flowChartPredefined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9" w14:textId="77777777" w:rsidR="00000DB7" w:rsidRPr="007601B3" w:rsidRDefault="00000DB7" w:rsidP="00EB774B">
                              <w:pPr>
                                <w:jc w:val="center"/>
                                <w:rPr>
                                  <w:rFonts w:cs="Arial"/>
                                  <w:sz w:val="16"/>
                                  <w:szCs w:val="16"/>
                                </w:rPr>
                              </w:pPr>
                              <w:r w:rsidRPr="00DA53D3">
                                <w:rPr>
                                  <w:rFonts w:cs="Arial"/>
                                  <w:sz w:val="16"/>
                                  <w:szCs w:val="16"/>
                                </w:rPr>
                                <w:t>Submit a report of the incident, including information about thos</w:t>
                              </w:r>
                              <w:r>
                                <w:rPr>
                                  <w:rFonts w:cs="Arial"/>
                                  <w:sz w:val="16"/>
                                  <w:szCs w:val="16"/>
                                </w:rPr>
                                <w:t>e injured, witnesses, and identit</w:t>
                              </w:r>
                              <w:r w:rsidRPr="00DA53D3">
                                <w:rPr>
                                  <w:rFonts w:cs="Arial"/>
                                  <w:sz w:val="16"/>
                                  <w:szCs w:val="16"/>
                                </w:rPr>
                                <w:t>y of perpetrator(s) via the Safety Learning System.</w:t>
                              </w:r>
                            </w:p>
                          </w:txbxContent>
                        </wps:txbx>
                        <wps:bodyPr rot="0" vert="horz" wrap="square" lIns="91440" tIns="45720" rIns="91440" bIns="45720" anchor="t" anchorCtr="0" upright="1">
                          <a:noAutofit/>
                        </wps:bodyPr>
                      </wps:wsp>
                      <wps:wsp>
                        <wps:cNvPr id="42" name="AutoShape 183"/>
                        <wps:cNvCnPr>
                          <a:cxnSpLocks noChangeShapeType="1"/>
                          <a:stCxn id="29" idx="2"/>
                          <a:endCxn id="41" idx="0"/>
                        </wps:cNvCnPr>
                        <wps:spPr bwMode="auto">
                          <a:xfrm flipH="1">
                            <a:off x="3016883" y="942975"/>
                            <a:ext cx="1579" cy="2406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AutoShape 184"/>
                        <wps:cNvCnPr>
                          <a:cxnSpLocks noChangeShapeType="1"/>
                          <a:stCxn id="41" idx="2"/>
                          <a:endCxn id="31" idx="0"/>
                        </wps:cNvCnPr>
                        <wps:spPr bwMode="auto">
                          <a:xfrm>
                            <a:off x="3016883" y="1877695"/>
                            <a:ext cx="2542" cy="15113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186"/>
                        <wps:cNvSpPr txBox="1">
                          <a:spLocks noChangeArrowheads="1"/>
                        </wps:cNvSpPr>
                        <wps:spPr bwMode="auto">
                          <a:xfrm>
                            <a:off x="4005578" y="156210"/>
                            <a:ext cx="47498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1672A" w14:textId="77777777" w:rsidR="00000DB7" w:rsidRPr="004A794A" w:rsidRDefault="00000DB7" w:rsidP="00EB774B">
                              <w:pPr>
                                <w:rPr>
                                  <w:rFonts w:cs="Arial"/>
                                  <w:sz w:val="16"/>
                                  <w:szCs w:val="16"/>
                                </w:rPr>
                              </w:pPr>
                              <w:r>
                                <w:rPr>
                                  <w:rFonts w:cs="Arial"/>
                                  <w:sz w:val="16"/>
                                  <w:szCs w:val="16"/>
                                </w:rPr>
                                <w:t>YES</w:t>
                              </w:r>
                            </w:p>
                          </w:txbxContent>
                        </wps:txbx>
                        <wps:bodyPr rot="0" vert="horz" wrap="square" lIns="91440" tIns="45720" rIns="91440" bIns="45720" anchor="t" anchorCtr="0" upright="1">
                          <a:noAutofit/>
                        </wps:bodyPr>
                      </wps:wsp>
                      <wps:wsp>
                        <wps:cNvPr id="46" name="Text Box 187"/>
                        <wps:cNvSpPr txBox="1">
                          <a:spLocks noChangeArrowheads="1"/>
                        </wps:cNvSpPr>
                        <wps:spPr bwMode="auto">
                          <a:xfrm>
                            <a:off x="3283583" y="925830"/>
                            <a:ext cx="47498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1672B" w14:textId="77777777" w:rsidR="00000DB7" w:rsidRPr="004A794A" w:rsidRDefault="00000DB7" w:rsidP="00EB774B">
                              <w:pPr>
                                <w:rPr>
                                  <w:rFonts w:cs="Arial"/>
                                  <w:sz w:val="16"/>
                                  <w:szCs w:val="16"/>
                                </w:rPr>
                              </w:pPr>
                              <w:r>
                                <w:rPr>
                                  <w:rFonts w:cs="Arial"/>
                                  <w:sz w:val="16"/>
                                  <w:szCs w:val="16"/>
                                </w:rPr>
                                <w:t>NO</w:t>
                              </w:r>
                            </w:p>
                          </w:txbxContent>
                        </wps:txbx>
                        <wps:bodyPr rot="0" vert="horz" wrap="square" lIns="91440" tIns="45720" rIns="91440" bIns="45720" anchor="t" anchorCtr="0" upright="1">
                          <a:noAutofit/>
                        </wps:bodyPr>
                      </wps:wsp>
                      <wps:wsp>
                        <wps:cNvPr id="47" name="AutoShape 188"/>
                        <wps:cNvSpPr>
                          <a:spLocks noChangeArrowheads="1"/>
                        </wps:cNvSpPr>
                        <wps:spPr bwMode="auto">
                          <a:xfrm>
                            <a:off x="1571189" y="4267200"/>
                            <a:ext cx="1542906" cy="43815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C" w14:textId="77777777" w:rsidR="00000DB7" w:rsidRPr="001D175D" w:rsidRDefault="00000DB7" w:rsidP="00EB774B">
                              <w:pPr>
                                <w:jc w:val="center"/>
                                <w:rPr>
                                  <w:rFonts w:cs="Arial"/>
                                  <w:sz w:val="16"/>
                                  <w:szCs w:val="16"/>
                                </w:rPr>
                              </w:pPr>
                              <w:r>
                                <w:rPr>
                                  <w:rFonts w:cs="Arial"/>
                                  <w:sz w:val="16"/>
                                  <w:szCs w:val="16"/>
                                </w:rPr>
                                <w:t>Security Services shall investigate circumstances of the event</w:t>
                              </w:r>
                            </w:p>
                          </w:txbxContent>
                        </wps:txbx>
                        <wps:bodyPr rot="0" vert="horz" wrap="square" lIns="91440" tIns="45720" rIns="91440" bIns="45720" anchor="t" anchorCtr="0" upright="1">
                          <a:noAutofit/>
                        </wps:bodyPr>
                      </wps:wsp>
                      <wps:wsp>
                        <wps:cNvPr id="48" name="AutoShape 189"/>
                        <wps:cNvSpPr>
                          <a:spLocks noChangeArrowheads="1"/>
                        </wps:cNvSpPr>
                        <wps:spPr bwMode="auto">
                          <a:xfrm>
                            <a:off x="1570758" y="5521960"/>
                            <a:ext cx="1543339" cy="631228"/>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D" w14:textId="77777777" w:rsidR="00000DB7" w:rsidRPr="004A794A" w:rsidRDefault="00000DB7" w:rsidP="00EB774B">
                              <w:pPr>
                                <w:jc w:val="center"/>
                                <w:rPr>
                                  <w:rFonts w:cs="Arial"/>
                                  <w:sz w:val="16"/>
                                  <w:szCs w:val="16"/>
                                </w:rPr>
                              </w:pPr>
                              <w:r>
                                <w:rPr>
                                  <w:rFonts w:cs="Arial"/>
                                  <w:sz w:val="16"/>
                                  <w:szCs w:val="16"/>
                                </w:rPr>
                                <w:t>If client (patient) remains on site, case manage with appropriate interdisciplinary team members</w:t>
                              </w:r>
                            </w:p>
                          </w:txbxContent>
                        </wps:txbx>
                        <wps:bodyPr rot="0" vert="horz" wrap="square" lIns="91440" tIns="45720" rIns="91440" bIns="45720" anchor="t" anchorCtr="0" upright="1">
                          <a:noAutofit/>
                        </wps:bodyPr>
                      </wps:wsp>
                      <wps:wsp>
                        <wps:cNvPr id="49" name="AutoShape 190"/>
                        <wps:cNvSpPr>
                          <a:spLocks noChangeArrowheads="1"/>
                        </wps:cNvSpPr>
                        <wps:spPr bwMode="auto">
                          <a:xfrm>
                            <a:off x="101962" y="4229100"/>
                            <a:ext cx="1288432" cy="57150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E" w14:textId="77777777" w:rsidR="00000DB7" w:rsidRPr="001D175D" w:rsidRDefault="00000DB7" w:rsidP="00EB774B">
                              <w:pPr>
                                <w:jc w:val="center"/>
                                <w:rPr>
                                  <w:rFonts w:cs="Arial"/>
                                  <w:sz w:val="16"/>
                                  <w:szCs w:val="16"/>
                                </w:rPr>
                              </w:pPr>
                              <w:r>
                                <w:rPr>
                                  <w:rFonts w:cs="Arial"/>
                                  <w:sz w:val="16"/>
                                  <w:szCs w:val="16"/>
                                </w:rPr>
                                <w:t>Security Services shall investigate circumstances of the event</w:t>
                              </w:r>
                            </w:p>
                          </w:txbxContent>
                        </wps:txbx>
                        <wps:bodyPr rot="0" vert="horz" wrap="square" lIns="91440" tIns="45720" rIns="91440" bIns="45720" anchor="t" anchorCtr="0" upright="1">
                          <a:noAutofit/>
                        </wps:bodyPr>
                      </wps:wsp>
                      <wps:wsp>
                        <wps:cNvPr id="50" name="AutoShape 191"/>
                        <wps:cNvSpPr>
                          <a:spLocks noChangeArrowheads="1"/>
                        </wps:cNvSpPr>
                        <wps:spPr bwMode="auto">
                          <a:xfrm>
                            <a:off x="101953" y="4914900"/>
                            <a:ext cx="1288560" cy="46672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2F" w14:textId="77777777" w:rsidR="00000DB7" w:rsidRPr="004A794A" w:rsidRDefault="00000DB7" w:rsidP="00EB774B">
                              <w:pPr>
                                <w:jc w:val="center"/>
                                <w:rPr>
                                  <w:rFonts w:cs="Arial"/>
                                  <w:sz w:val="16"/>
                                  <w:szCs w:val="16"/>
                                </w:rPr>
                              </w:pPr>
                              <w:r>
                                <w:rPr>
                                  <w:rFonts w:cs="Arial"/>
                                  <w:sz w:val="16"/>
                                  <w:szCs w:val="16"/>
                                </w:rPr>
                                <w:t>Security Services shall determine whether to involve Police</w:t>
                              </w:r>
                            </w:p>
                          </w:txbxContent>
                        </wps:txbx>
                        <wps:bodyPr rot="0" vert="horz" wrap="square" lIns="91440" tIns="45720" rIns="91440" bIns="45720" anchor="t" anchorCtr="0" upright="1">
                          <a:noAutofit/>
                        </wps:bodyPr>
                      </wps:wsp>
                      <wps:wsp>
                        <wps:cNvPr id="51" name="AutoShape 192"/>
                        <wps:cNvCnPr>
                          <a:cxnSpLocks noChangeShapeType="1"/>
                          <a:stCxn id="49" idx="2"/>
                          <a:endCxn id="50" idx="0"/>
                        </wps:cNvCnPr>
                        <wps:spPr bwMode="auto">
                          <a:xfrm flipH="1">
                            <a:off x="746174" y="4800600"/>
                            <a:ext cx="4" cy="1143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AutoShape 193"/>
                        <wps:cNvSpPr>
                          <a:spLocks noChangeArrowheads="1"/>
                        </wps:cNvSpPr>
                        <wps:spPr bwMode="auto">
                          <a:xfrm>
                            <a:off x="3323610" y="4543425"/>
                            <a:ext cx="1773859" cy="58102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0" w14:textId="77777777" w:rsidR="00000DB7" w:rsidRPr="004A794A" w:rsidRDefault="00000DB7" w:rsidP="00EB774B">
                              <w:pPr>
                                <w:jc w:val="center"/>
                                <w:rPr>
                                  <w:rFonts w:cs="Arial"/>
                                  <w:sz w:val="16"/>
                                  <w:szCs w:val="16"/>
                                </w:rPr>
                              </w:pPr>
                              <w:r>
                                <w:rPr>
                                  <w:rFonts w:cs="Arial"/>
                                  <w:sz w:val="16"/>
                                  <w:szCs w:val="16"/>
                                </w:rPr>
                                <w:t>Security Services shall investigate circumstances of the event with the manager/ supervisor and/or HR designate</w:t>
                              </w:r>
                            </w:p>
                          </w:txbxContent>
                        </wps:txbx>
                        <wps:bodyPr rot="0" vert="horz" wrap="square" lIns="91440" tIns="45720" rIns="91440" bIns="45720" anchor="t" anchorCtr="0" upright="1">
                          <a:noAutofit/>
                        </wps:bodyPr>
                      </wps:wsp>
                      <wps:wsp>
                        <wps:cNvPr id="53" name="AutoShape 194"/>
                        <wps:cNvSpPr>
                          <a:spLocks noChangeArrowheads="1"/>
                        </wps:cNvSpPr>
                        <wps:spPr bwMode="auto">
                          <a:xfrm>
                            <a:off x="3314392" y="5743575"/>
                            <a:ext cx="1790387" cy="50482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1" w14:textId="77777777" w:rsidR="00000DB7" w:rsidRPr="00DE15D5" w:rsidRDefault="00000DB7" w:rsidP="00EB774B">
                              <w:pPr>
                                <w:jc w:val="center"/>
                                <w:rPr>
                                  <w:rFonts w:cs="Arial"/>
                                  <w:sz w:val="16"/>
                                  <w:szCs w:val="16"/>
                                </w:rPr>
                              </w:pPr>
                              <w:r>
                                <w:rPr>
                                  <w:rFonts w:cs="Arial"/>
                                  <w:sz w:val="16"/>
                                  <w:szCs w:val="16"/>
                                </w:rPr>
                                <w:t>If workers remain on site, case manage with appropriate interdisciplinary team members</w:t>
                              </w:r>
                            </w:p>
                          </w:txbxContent>
                        </wps:txbx>
                        <wps:bodyPr rot="0" vert="horz" wrap="square" lIns="91440" tIns="45720" rIns="91440" bIns="45720" anchor="t" anchorCtr="0" upright="1">
                          <a:noAutofit/>
                        </wps:bodyPr>
                      </wps:wsp>
                      <wps:wsp>
                        <wps:cNvPr id="54" name="AutoShape 195"/>
                        <wps:cNvSpPr>
                          <a:spLocks noChangeArrowheads="1"/>
                        </wps:cNvSpPr>
                        <wps:spPr bwMode="auto">
                          <a:xfrm>
                            <a:off x="5248275" y="3671570"/>
                            <a:ext cx="1598930" cy="26225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2" w14:textId="77777777" w:rsidR="00000DB7" w:rsidRPr="004A794A" w:rsidRDefault="00000DB7" w:rsidP="00EB774B">
                              <w:pPr>
                                <w:jc w:val="center"/>
                                <w:rPr>
                                  <w:rFonts w:cs="Arial"/>
                                  <w:sz w:val="16"/>
                                  <w:szCs w:val="16"/>
                                </w:rPr>
                              </w:pPr>
                              <w:r>
                                <w:rPr>
                                  <w:rFonts w:cs="Arial"/>
                                  <w:sz w:val="16"/>
                                  <w:szCs w:val="16"/>
                                </w:rPr>
                                <w:t>Contact Security Services</w:t>
                              </w:r>
                            </w:p>
                          </w:txbxContent>
                        </wps:txbx>
                        <wps:bodyPr rot="0" vert="horz" wrap="square" lIns="91440" tIns="45720" rIns="91440" bIns="45720" anchor="t" anchorCtr="0" upright="1">
                          <a:noAutofit/>
                        </wps:bodyPr>
                      </wps:wsp>
                      <wps:wsp>
                        <wps:cNvPr id="55" name="AutoShape 196"/>
                        <wps:cNvSpPr>
                          <a:spLocks noChangeArrowheads="1"/>
                        </wps:cNvSpPr>
                        <wps:spPr bwMode="auto">
                          <a:xfrm>
                            <a:off x="5247303" y="4057650"/>
                            <a:ext cx="1599416" cy="75247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3" w14:textId="77777777" w:rsidR="00000DB7" w:rsidRPr="004A794A" w:rsidRDefault="00000DB7" w:rsidP="00EB774B">
                              <w:pPr>
                                <w:jc w:val="center"/>
                                <w:rPr>
                                  <w:rFonts w:cs="Arial"/>
                                  <w:sz w:val="16"/>
                                  <w:szCs w:val="16"/>
                                </w:rPr>
                              </w:pPr>
                              <w:r>
                                <w:rPr>
                                  <w:rFonts w:cs="Arial"/>
                                  <w:sz w:val="16"/>
                                  <w:szCs w:val="16"/>
                                </w:rPr>
                                <w:t>Security Services shall investigate, determine level of risk, discuss circumstances with the impacted worker’s leader (if required/appropriate)</w:t>
                              </w:r>
                            </w:p>
                          </w:txbxContent>
                        </wps:txbx>
                        <wps:bodyPr rot="0" vert="horz" wrap="square" lIns="91440" tIns="45720" rIns="91440" bIns="45720" anchor="t" anchorCtr="0" upright="1">
                          <a:noAutofit/>
                        </wps:bodyPr>
                      </wps:wsp>
                      <wps:wsp>
                        <wps:cNvPr id="56" name="AutoShape 197"/>
                        <wps:cNvSpPr>
                          <a:spLocks noChangeArrowheads="1"/>
                        </wps:cNvSpPr>
                        <wps:spPr bwMode="auto">
                          <a:xfrm>
                            <a:off x="5245845" y="5591175"/>
                            <a:ext cx="1600388" cy="61912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4" w14:textId="77777777" w:rsidR="00000DB7" w:rsidRPr="004A794A" w:rsidRDefault="00000DB7" w:rsidP="00EB774B">
                              <w:pPr>
                                <w:jc w:val="center"/>
                                <w:rPr>
                                  <w:rFonts w:cs="Arial"/>
                                  <w:sz w:val="16"/>
                                  <w:szCs w:val="16"/>
                                </w:rPr>
                              </w:pPr>
                              <w:r>
                                <w:rPr>
                                  <w:rFonts w:cs="Arial"/>
                                  <w:sz w:val="16"/>
                                  <w:szCs w:val="16"/>
                                </w:rPr>
                                <w:t>Security Services implements trespass (as needed) and case manages with appropriate interdisciplinary team members</w:t>
                              </w:r>
                            </w:p>
                          </w:txbxContent>
                        </wps:txbx>
                        <wps:bodyPr rot="0" vert="horz" wrap="square" lIns="91440" tIns="45720" rIns="91440" bIns="45720" anchor="t" anchorCtr="0" upright="1">
                          <a:noAutofit/>
                        </wps:bodyPr>
                      </wps:wsp>
                      <wps:wsp>
                        <wps:cNvPr id="57" name="AutoShape 198"/>
                        <wps:cNvSpPr>
                          <a:spLocks noChangeArrowheads="1"/>
                        </wps:cNvSpPr>
                        <wps:spPr bwMode="auto">
                          <a:xfrm>
                            <a:off x="904808" y="6391275"/>
                            <a:ext cx="5009596" cy="79057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5" w14:textId="77777777" w:rsidR="00000DB7" w:rsidRPr="004A794A" w:rsidRDefault="00000DB7" w:rsidP="00EB774B">
                              <w:pPr>
                                <w:jc w:val="center"/>
                                <w:rPr>
                                  <w:rFonts w:cs="Arial"/>
                                  <w:sz w:val="16"/>
                                  <w:szCs w:val="16"/>
                                </w:rPr>
                              </w:pPr>
                              <w:r>
                                <w:rPr>
                                  <w:rFonts w:cs="Arial"/>
                                  <w:sz w:val="16"/>
                                  <w:szCs w:val="16"/>
                                </w:rPr>
                                <w:t xml:space="preserve">Leader to implement </w:t>
                              </w:r>
                              <w:r w:rsidRPr="00940DF4">
                                <w:rPr>
                                  <w:rFonts w:cs="Arial"/>
                                  <w:sz w:val="16"/>
                                  <w:szCs w:val="16"/>
                                </w:rPr>
                                <w:t>and document (on SLS Investigation page) short-term and long-term corrective actions, including any or all of the following (as applicable</w:t>
                              </w:r>
                              <w:r>
                                <w:rPr>
                                  <w:rFonts w:cs="Arial"/>
                                  <w:sz w:val="16"/>
                                  <w:szCs w:val="16"/>
                                </w:rPr>
                                <w:t xml:space="preserve"> in the circumstances):  creation </w:t>
                              </w:r>
                              <w:r w:rsidRPr="00DA53D3">
                                <w:rPr>
                                  <w:rFonts w:cs="Arial"/>
                                  <w:sz w:val="16"/>
                                  <w:szCs w:val="16"/>
                                </w:rPr>
                                <w:t>of worker safety plans (with Security), adjustment to patient care plan, flagging of patient</w:t>
                              </w:r>
                              <w:r>
                                <w:rPr>
                                  <w:rFonts w:cs="Arial"/>
                                  <w:sz w:val="16"/>
                                  <w:szCs w:val="16"/>
                                </w:rPr>
                                <w:t>,</w:t>
                              </w:r>
                              <w:r w:rsidRPr="00DA53D3">
                                <w:rPr>
                                  <w:rFonts w:cs="Arial"/>
                                  <w:sz w:val="16"/>
                                  <w:szCs w:val="16"/>
                                </w:rPr>
                                <w:t xml:space="preserve"> Security</w:t>
                              </w:r>
                              <w:r>
                                <w:rPr>
                                  <w:rFonts w:cs="Arial"/>
                                  <w:sz w:val="16"/>
                                  <w:szCs w:val="16"/>
                                </w:rPr>
                                <w:t xml:space="preserve"> VIP notation in</w:t>
                              </w:r>
                              <w:r w:rsidRPr="00DA53D3">
                                <w:rPr>
                                  <w:rFonts w:cs="Arial"/>
                                  <w:sz w:val="16"/>
                                  <w:szCs w:val="16"/>
                                </w:rPr>
                                <w:t xml:space="preserve"> Meditech, sharing of information at bullet rounds/shift changes, documentation in patient EMR and/or Kardex, etc.), debriefing to all involved, referral to E</w:t>
                              </w:r>
                              <w:r>
                                <w:rPr>
                                  <w:rFonts w:cs="Arial"/>
                                  <w:sz w:val="16"/>
                                  <w:szCs w:val="16"/>
                                </w:rPr>
                                <w:t>F</w:t>
                              </w:r>
                              <w:r w:rsidRPr="00DA53D3">
                                <w:rPr>
                                  <w:rFonts w:cs="Arial"/>
                                  <w:sz w:val="16"/>
                                  <w:szCs w:val="16"/>
                                </w:rPr>
                                <w:t>AP</w:t>
                              </w:r>
                              <w:r>
                                <w:rPr>
                                  <w:rFonts w:cs="Arial"/>
                                  <w:sz w:val="16"/>
                                  <w:szCs w:val="16"/>
                                </w:rPr>
                                <w:t xml:space="preserve"> and/or other community services, and updating of workplace violence risk assessment.</w:t>
                              </w:r>
                            </w:p>
                          </w:txbxContent>
                        </wps:txbx>
                        <wps:bodyPr rot="0" vert="horz" wrap="square" lIns="91440" tIns="45720" rIns="91440" bIns="45720" anchor="t" anchorCtr="0" upright="1">
                          <a:noAutofit/>
                        </wps:bodyPr>
                      </wps:wsp>
                      <wps:wsp>
                        <wps:cNvPr id="58" name="AutoShape 199"/>
                        <wps:cNvCnPr>
                          <a:cxnSpLocks noChangeShapeType="1"/>
                          <a:stCxn id="53" idx="2"/>
                          <a:endCxn id="57" idx="0"/>
                        </wps:cNvCnPr>
                        <wps:spPr bwMode="auto">
                          <a:xfrm flipH="1">
                            <a:off x="3409606" y="6248400"/>
                            <a:ext cx="799980" cy="1428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AutoShape 204"/>
                        <wps:cNvCnPr>
                          <a:cxnSpLocks noChangeShapeType="1"/>
                          <a:stCxn id="29" idx="3"/>
                        </wps:cNvCnPr>
                        <wps:spPr bwMode="auto">
                          <a:xfrm>
                            <a:off x="4142291" y="471488"/>
                            <a:ext cx="335362" cy="9493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AutoShape 205"/>
                        <wps:cNvSpPr>
                          <a:spLocks noChangeArrowheads="1"/>
                        </wps:cNvSpPr>
                        <wps:spPr bwMode="auto">
                          <a:xfrm>
                            <a:off x="101962" y="3681095"/>
                            <a:ext cx="1288304" cy="35623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6" w14:textId="77777777" w:rsidR="00000DB7" w:rsidRPr="004A794A" w:rsidRDefault="00000DB7" w:rsidP="00EB774B">
                              <w:pPr>
                                <w:jc w:val="center"/>
                                <w:rPr>
                                  <w:rFonts w:cs="Arial"/>
                                  <w:sz w:val="16"/>
                                  <w:szCs w:val="16"/>
                                </w:rPr>
                              </w:pPr>
                              <w:r>
                                <w:rPr>
                                  <w:rFonts w:cs="Arial"/>
                                  <w:sz w:val="16"/>
                                  <w:szCs w:val="16"/>
                                </w:rPr>
                                <w:t>Contact Security Services</w:t>
                              </w:r>
                            </w:p>
                          </w:txbxContent>
                        </wps:txbx>
                        <wps:bodyPr rot="0" vert="horz" wrap="square" lIns="91440" tIns="45720" rIns="91440" bIns="45720" anchor="t" anchorCtr="0" upright="1">
                          <a:noAutofit/>
                        </wps:bodyPr>
                      </wps:wsp>
                      <wps:wsp>
                        <wps:cNvPr id="61" name="AutoShape 206"/>
                        <wps:cNvCnPr>
                          <a:cxnSpLocks noChangeShapeType="1"/>
                          <a:stCxn id="32" idx="2"/>
                          <a:endCxn id="60" idx="0"/>
                        </wps:cNvCnPr>
                        <wps:spPr bwMode="auto">
                          <a:xfrm>
                            <a:off x="736731" y="3443605"/>
                            <a:ext cx="9383" cy="237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AutoShape 207"/>
                        <wps:cNvSpPr>
                          <a:spLocks noChangeArrowheads="1"/>
                        </wps:cNvSpPr>
                        <wps:spPr bwMode="auto">
                          <a:xfrm>
                            <a:off x="1571046" y="3681095"/>
                            <a:ext cx="1542762" cy="42418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7" w14:textId="77777777" w:rsidR="00000DB7" w:rsidRPr="004A794A" w:rsidRDefault="00000DB7" w:rsidP="00EB774B">
                              <w:pPr>
                                <w:jc w:val="center"/>
                                <w:rPr>
                                  <w:rFonts w:cs="Arial"/>
                                  <w:sz w:val="16"/>
                                  <w:szCs w:val="16"/>
                                </w:rPr>
                              </w:pPr>
                              <w:r>
                                <w:rPr>
                                  <w:rFonts w:cs="Arial"/>
                                  <w:sz w:val="16"/>
                                  <w:szCs w:val="16"/>
                                </w:rPr>
                                <w:t>Attempt to re-direct or de-escalate.  Contact Security Services if unsuccessful.</w:t>
                              </w:r>
                            </w:p>
                          </w:txbxContent>
                        </wps:txbx>
                        <wps:bodyPr rot="0" vert="horz" wrap="square" lIns="91440" tIns="45720" rIns="91440" bIns="45720" anchor="t" anchorCtr="0" upright="1">
                          <a:noAutofit/>
                        </wps:bodyPr>
                      </wps:wsp>
                      <wps:wsp>
                        <wps:cNvPr id="63" name="AutoShape 208"/>
                        <wps:cNvCnPr>
                          <a:cxnSpLocks noChangeShapeType="1"/>
                          <a:stCxn id="33" idx="2"/>
                          <a:endCxn id="62" idx="0"/>
                        </wps:cNvCnPr>
                        <wps:spPr bwMode="auto">
                          <a:xfrm flipH="1">
                            <a:off x="2342356" y="3453130"/>
                            <a:ext cx="433" cy="2279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AutoShape 209"/>
                        <wps:cNvCnPr>
                          <a:cxnSpLocks noChangeShapeType="1"/>
                          <a:stCxn id="62" idx="2"/>
                          <a:endCxn id="47" idx="0"/>
                        </wps:cNvCnPr>
                        <wps:spPr bwMode="auto">
                          <a:xfrm>
                            <a:off x="2342356" y="4105275"/>
                            <a:ext cx="286" cy="1619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AutoShape 210"/>
                        <wps:cNvSpPr>
                          <a:spLocks noChangeArrowheads="1"/>
                        </wps:cNvSpPr>
                        <wps:spPr bwMode="auto">
                          <a:xfrm>
                            <a:off x="3314700" y="3652520"/>
                            <a:ext cx="1783241" cy="35623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8" w14:textId="77777777" w:rsidR="00000DB7" w:rsidRPr="004A794A" w:rsidRDefault="00000DB7" w:rsidP="00EB774B">
                              <w:pPr>
                                <w:jc w:val="center"/>
                                <w:rPr>
                                  <w:rFonts w:cs="Arial"/>
                                  <w:sz w:val="16"/>
                                  <w:szCs w:val="16"/>
                                </w:rPr>
                              </w:pPr>
                              <w:r>
                                <w:rPr>
                                  <w:rFonts w:cs="Arial"/>
                                  <w:sz w:val="16"/>
                                  <w:szCs w:val="16"/>
                                </w:rPr>
                                <w:t>Depending on acuity, use self-resolution strategies</w:t>
                              </w:r>
                            </w:p>
                          </w:txbxContent>
                        </wps:txbx>
                        <wps:bodyPr rot="0" vert="horz" wrap="square" lIns="91440" tIns="45720" rIns="91440" bIns="45720" anchor="t" anchorCtr="0" upright="1">
                          <a:noAutofit/>
                        </wps:bodyPr>
                      </wps:wsp>
                      <wps:wsp>
                        <wps:cNvPr id="66" name="AutoShape 211"/>
                        <wps:cNvSpPr>
                          <a:spLocks noChangeArrowheads="1"/>
                        </wps:cNvSpPr>
                        <wps:spPr bwMode="auto">
                          <a:xfrm>
                            <a:off x="1571479" y="4857750"/>
                            <a:ext cx="1542906" cy="46672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9" w14:textId="77777777" w:rsidR="00000DB7" w:rsidRPr="00AC7BAC" w:rsidRDefault="00000DB7" w:rsidP="00B9308A">
                              <w:pPr>
                                <w:jc w:val="center"/>
                                <w:rPr>
                                  <w:rFonts w:cs="Arial"/>
                                  <w:sz w:val="16"/>
                                  <w:szCs w:val="16"/>
                                </w:rPr>
                              </w:pPr>
                              <w:r>
                                <w:rPr>
                                  <w:rFonts w:cs="Arial"/>
                                  <w:sz w:val="16"/>
                                  <w:szCs w:val="16"/>
                                </w:rPr>
                                <w:t>Security Services shall determine whether to involve Police</w:t>
                              </w:r>
                            </w:p>
                          </w:txbxContent>
                        </wps:txbx>
                        <wps:bodyPr rot="0" vert="horz" wrap="square" lIns="91440" tIns="45720" rIns="91440" bIns="45720" anchor="t" anchorCtr="0" upright="1">
                          <a:noAutofit/>
                        </wps:bodyPr>
                      </wps:wsp>
                      <wps:wsp>
                        <wps:cNvPr id="67" name="AutoShape 212"/>
                        <wps:cNvCnPr>
                          <a:cxnSpLocks noChangeShapeType="1"/>
                          <a:stCxn id="47" idx="2"/>
                          <a:endCxn id="66" idx="0"/>
                        </wps:cNvCnPr>
                        <wps:spPr bwMode="auto">
                          <a:xfrm>
                            <a:off x="2342571" y="4705350"/>
                            <a:ext cx="361" cy="1524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AutoShape 213"/>
                        <wps:cNvCnPr>
                          <a:cxnSpLocks noChangeShapeType="1"/>
                          <a:stCxn id="66" idx="2"/>
                          <a:endCxn id="48" idx="0"/>
                        </wps:cNvCnPr>
                        <wps:spPr bwMode="auto">
                          <a:xfrm flipH="1">
                            <a:off x="2342428" y="5324475"/>
                            <a:ext cx="504" cy="1974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AutoShape 214"/>
                        <wps:cNvCnPr>
                          <a:cxnSpLocks noChangeShapeType="1"/>
                          <a:stCxn id="48" idx="2"/>
                          <a:endCxn id="57" idx="0"/>
                        </wps:cNvCnPr>
                        <wps:spPr bwMode="auto">
                          <a:xfrm>
                            <a:off x="2342428" y="6153188"/>
                            <a:ext cx="1067178" cy="23808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AutoShape 215"/>
                        <wps:cNvSpPr>
                          <a:spLocks noChangeArrowheads="1"/>
                        </wps:cNvSpPr>
                        <wps:spPr bwMode="auto">
                          <a:xfrm>
                            <a:off x="3314393" y="5267326"/>
                            <a:ext cx="1790380" cy="32385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A" w14:textId="77777777" w:rsidR="00000DB7" w:rsidRPr="004A794A" w:rsidRDefault="00000DB7" w:rsidP="00B9308A">
                              <w:pPr>
                                <w:jc w:val="center"/>
                                <w:rPr>
                                  <w:rFonts w:cs="Arial"/>
                                  <w:sz w:val="16"/>
                                  <w:szCs w:val="16"/>
                                </w:rPr>
                              </w:pPr>
                              <w:r>
                                <w:rPr>
                                  <w:rFonts w:cs="Arial"/>
                                  <w:sz w:val="16"/>
                                  <w:szCs w:val="16"/>
                                </w:rPr>
                                <w:t>Security Services shall determine whether to involve Police</w:t>
                              </w:r>
                            </w:p>
                          </w:txbxContent>
                        </wps:txbx>
                        <wps:bodyPr rot="0" vert="horz" wrap="square" lIns="91440" tIns="45720" rIns="91440" bIns="45720" anchor="t" anchorCtr="0" upright="1">
                          <a:noAutofit/>
                        </wps:bodyPr>
                      </wps:wsp>
                      <wps:wsp>
                        <wps:cNvPr id="71" name="AutoShape 216"/>
                        <wps:cNvCnPr>
                          <a:cxnSpLocks noChangeShapeType="1"/>
                          <a:stCxn id="52" idx="2"/>
                          <a:endCxn id="70" idx="0"/>
                        </wps:cNvCnPr>
                        <wps:spPr bwMode="auto">
                          <a:xfrm flipH="1">
                            <a:off x="4209583" y="5124450"/>
                            <a:ext cx="957" cy="1428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217"/>
                        <wps:cNvCnPr>
                          <a:cxnSpLocks noChangeShapeType="1"/>
                          <a:stCxn id="70" idx="2"/>
                          <a:endCxn id="53" idx="0"/>
                        </wps:cNvCnPr>
                        <wps:spPr bwMode="auto">
                          <a:xfrm flipH="1">
                            <a:off x="4209503" y="5591176"/>
                            <a:ext cx="80" cy="1523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218"/>
                        <wps:cNvSpPr>
                          <a:spLocks noChangeArrowheads="1"/>
                        </wps:cNvSpPr>
                        <wps:spPr bwMode="auto">
                          <a:xfrm>
                            <a:off x="101954" y="5533390"/>
                            <a:ext cx="1279164" cy="61976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B" w14:textId="77777777" w:rsidR="00000DB7" w:rsidRPr="00DE15D5" w:rsidRDefault="00000DB7" w:rsidP="00EB774B">
                              <w:pPr>
                                <w:jc w:val="center"/>
                                <w:rPr>
                                  <w:rFonts w:cs="Arial"/>
                                  <w:sz w:val="16"/>
                                  <w:szCs w:val="16"/>
                                </w:rPr>
                              </w:pPr>
                              <w:r>
                                <w:rPr>
                                  <w:rFonts w:cs="Arial"/>
                                  <w:sz w:val="16"/>
                                  <w:szCs w:val="16"/>
                                </w:rPr>
                                <w:t>Security Services implements trespass or permanent ban (as needed)</w:t>
                              </w:r>
                            </w:p>
                          </w:txbxContent>
                        </wps:txbx>
                        <wps:bodyPr rot="0" vert="horz" wrap="square" lIns="91440" tIns="45720" rIns="91440" bIns="45720" anchor="t" anchorCtr="0" upright="1">
                          <a:noAutofit/>
                        </wps:bodyPr>
                      </wps:wsp>
                      <wps:wsp>
                        <wps:cNvPr id="74" name="AutoShape 219"/>
                        <wps:cNvCnPr>
                          <a:cxnSpLocks noChangeShapeType="1"/>
                          <a:stCxn id="50" idx="2"/>
                          <a:endCxn id="73" idx="0"/>
                        </wps:cNvCnPr>
                        <wps:spPr bwMode="auto">
                          <a:xfrm flipH="1">
                            <a:off x="741477" y="5381625"/>
                            <a:ext cx="4756" cy="1517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220"/>
                        <wps:cNvCnPr>
                          <a:cxnSpLocks noChangeShapeType="1"/>
                          <a:stCxn id="35" idx="2"/>
                          <a:endCxn id="54" idx="0"/>
                        </wps:cNvCnPr>
                        <wps:spPr bwMode="auto">
                          <a:xfrm flipH="1">
                            <a:off x="6047740" y="3453130"/>
                            <a:ext cx="4446" cy="2184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AutoShape 221"/>
                        <wps:cNvSpPr>
                          <a:spLocks noChangeArrowheads="1"/>
                        </wps:cNvSpPr>
                        <wps:spPr bwMode="auto">
                          <a:xfrm>
                            <a:off x="3323917" y="4200525"/>
                            <a:ext cx="1762433" cy="23749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C" w14:textId="77777777" w:rsidR="00000DB7" w:rsidRPr="004A794A" w:rsidRDefault="00000DB7" w:rsidP="00EB774B">
                              <w:pPr>
                                <w:jc w:val="center"/>
                                <w:rPr>
                                  <w:rFonts w:cs="Arial"/>
                                  <w:sz w:val="16"/>
                                  <w:szCs w:val="16"/>
                                </w:rPr>
                              </w:pPr>
                              <w:r>
                                <w:rPr>
                                  <w:rFonts w:cs="Arial"/>
                                  <w:sz w:val="16"/>
                                  <w:szCs w:val="16"/>
                                </w:rPr>
                                <w:t>Contact Security Services</w:t>
                              </w:r>
                            </w:p>
                          </w:txbxContent>
                        </wps:txbx>
                        <wps:bodyPr rot="0" vert="horz" wrap="square" lIns="91440" tIns="45720" rIns="91440" bIns="45720" anchor="t" anchorCtr="0" upright="1">
                          <a:noAutofit/>
                        </wps:bodyPr>
                      </wps:wsp>
                      <wps:wsp>
                        <wps:cNvPr id="77" name="AutoShape 222"/>
                        <wps:cNvCnPr>
                          <a:cxnSpLocks noChangeShapeType="1"/>
                          <a:stCxn id="60" idx="2"/>
                          <a:endCxn id="49" idx="0"/>
                        </wps:cNvCnPr>
                        <wps:spPr bwMode="auto">
                          <a:xfrm>
                            <a:off x="746114" y="4037330"/>
                            <a:ext cx="64" cy="1917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AutoShape 223"/>
                        <wps:cNvCnPr>
                          <a:cxnSpLocks noChangeShapeType="1"/>
                          <a:stCxn id="34" idx="2"/>
                          <a:endCxn id="65" idx="0"/>
                        </wps:cNvCnPr>
                        <wps:spPr bwMode="auto">
                          <a:xfrm flipH="1">
                            <a:off x="4206321" y="3443605"/>
                            <a:ext cx="3659" cy="2089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224"/>
                        <wps:cNvCnPr>
                          <a:cxnSpLocks noChangeShapeType="1"/>
                          <a:stCxn id="65" idx="2"/>
                          <a:endCxn id="76" idx="0"/>
                        </wps:cNvCnPr>
                        <wps:spPr bwMode="auto">
                          <a:xfrm flipH="1">
                            <a:off x="4205134" y="4008755"/>
                            <a:ext cx="1187" cy="1917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AutoShape 225"/>
                        <wps:cNvCnPr>
                          <a:cxnSpLocks noChangeShapeType="1"/>
                          <a:stCxn id="76" idx="2"/>
                          <a:endCxn id="52" idx="0"/>
                        </wps:cNvCnPr>
                        <wps:spPr bwMode="auto">
                          <a:xfrm>
                            <a:off x="4205134" y="4438015"/>
                            <a:ext cx="5406" cy="1054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AutoShape 226"/>
                        <wps:cNvSpPr>
                          <a:spLocks noChangeArrowheads="1"/>
                        </wps:cNvSpPr>
                        <wps:spPr bwMode="auto">
                          <a:xfrm>
                            <a:off x="5247303" y="5000625"/>
                            <a:ext cx="1599902" cy="44767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1673D" w14:textId="77777777" w:rsidR="00000DB7" w:rsidRPr="004A794A" w:rsidRDefault="00000DB7" w:rsidP="00940DF4">
                              <w:pPr>
                                <w:jc w:val="center"/>
                                <w:rPr>
                                  <w:rFonts w:cs="Arial"/>
                                  <w:sz w:val="16"/>
                                  <w:szCs w:val="16"/>
                                </w:rPr>
                              </w:pPr>
                              <w:r>
                                <w:rPr>
                                  <w:rFonts w:cs="Arial"/>
                                  <w:sz w:val="16"/>
                                  <w:szCs w:val="16"/>
                                </w:rPr>
                                <w:t>Security Services shall determine whether to involve Police</w:t>
                              </w:r>
                            </w:p>
                            <w:p w14:paraId="4F61673E" w14:textId="77777777" w:rsidR="00000DB7" w:rsidRPr="004A794A" w:rsidRDefault="00000DB7" w:rsidP="00EB774B">
                              <w:pPr>
                                <w:jc w:val="center"/>
                                <w:rPr>
                                  <w:rFonts w:cs="Arial"/>
                                  <w:sz w:val="16"/>
                                  <w:szCs w:val="16"/>
                                </w:rPr>
                              </w:pPr>
                            </w:p>
                          </w:txbxContent>
                        </wps:txbx>
                        <wps:bodyPr rot="0" vert="horz" wrap="square" lIns="91440" tIns="45720" rIns="91440" bIns="45720" anchor="t" anchorCtr="0" upright="1">
                          <a:noAutofit/>
                        </wps:bodyPr>
                      </wps:wsp>
                      <wps:wsp>
                        <wps:cNvPr id="82" name="AutoShape 227"/>
                        <wps:cNvCnPr>
                          <a:cxnSpLocks noChangeShapeType="1"/>
                          <a:stCxn id="54" idx="2"/>
                          <a:endCxn id="55" idx="0"/>
                        </wps:cNvCnPr>
                        <wps:spPr bwMode="auto">
                          <a:xfrm flipH="1">
                            <a:off x="6046937" y="3933825"/>
                            <a:ext cx="803" cy="1238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AutoShape 228"/>
                        <wps:cNvCnPr>
                          <a:cxnSpLocks noChangeShapeType="1"/>
                          <a:stCxn id="55" idx="2"/>
                          <a:endCxn id="81" idx="0"/>
                        </wps:cNvCnPr>
                        <wps:spPr bwMode="auto">
                          <a:xfrm>
                            <a:off x="6047011" y="4810125"/>
                            <a:ext cx="243" cy="190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AutoShape 229"/>
                        <wps:cNvCnPr>
                          <a:cxnSpLocks noChangeShapeType="1"/>
                          <a:stCxn id="81" idx="2"/>
                          <a:endCxn id="56" idx="0"/>
                        </wps:cNvCnPr>
                        <wps:spPr bwMode="auto">
                          <a:xfrm flipH="1">
                            <a:off x="6045965" y="5448300"/>
                            <a:ext cx="1289" cy="1428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AutoShape 230"/>
                        <wps:cNvCnPr>
                          <a:cxnSpLocks noChangeShapeType="1"/>
                          <a:stCxn id="73" idx="2"/>
                          <a:endCxn id="57" idx="1"/>
                        </wps:cNvCnPr>
                        <wps:spPr bwMode="auto">
                          <a:xfrm rot="16200000" flipH="1">
                            <a:off x="506466" y="6388220"/>
                            <a:ext cx="633413" cy="163272"/>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AutoShape 231"/>
                        <wps:cNvCnPr>
                          <a:cxnSpLocks noChangeShapeType="1"/>
                          <a:stCxn id="56" idx="2"/>
                          <a:endCxn id="57" idx="3"/>
                        </wps:cNvCnPr>
                        <wps:spPr bwMode="auto">
                          <a:xfrm rot="5400000">
                            <a:off x="5692091" y="6432614"/>
                            <a:ext cx="576263" cy="13163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AutoShape 181"/>
                        <wps:cNvCnPr>
                          <a:cxnSpLocks noChangeShapeType="1"/>
                          <a:stCxn id="30" idx="1"/>
                        </wps:cNvCnPr>
                        <wps:spPr bwMode="auto">
                          <a:xfrm flipH="1">
                            <a:off x="4073148" y="1233488"/>
                            <a:ext cx="416518" cy="47339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F6166CA" id="Canvas 87" o:spid="_x0000_s1030" editas="canvas" style="position:absolute;left:0;text-align:left;margin-left:487.95pt;margin-top:11.35pt;width:539.15pt;height:568.35pt;z-index:251655168;mso-position-horizontal:right;mso-position-horizontal-relative:margin;mso-position-vertical-relative:line" coordsize="68472,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gDPBIAAGD/AAAOAAAAZHJzL2Uyb0RvYy54bWzsXdtu40iSfV9g/oHQu9tMZvJmtHtQ5Uv3&#10;Ar0zDVTvzjMt0RYxEqmhWGXXDvbf90QmmaRFsmxRl5ppRBVQliwWRVLMozgnTkT8+OeX9cr5kpbb&#10;rMivZ+IHd+ak+bxYZPnT9ey/f7+/iGbOtkryRbIq8vR69jXdzv7805/+48fnzVXqFctitUhLBzvJ&#10;t1fPm+vZsqo2V5eX2/kyXSfbH4pNmuPFx6JcJxWelk+XizJ5xt7Xq0vPdYPL56JcbMpinm63+O2t&#10;eXH2k97/42M6r/76+LhNK2d1PcOxVfrfUv/7QP9e/vRjcvVUJptlNq8PI5lwFOsky/Gmdle3SZU4&#10;n8ust6t1Ni+LbfFY/TAv1pfF42M2T/U54GyEu3M2N0n+Jdnqk5nj6jQHiEdH3O/DEx13XtxnqxWu&#10;xiX2fkW/o5/P+HxSenmVv97I/EZvW2/zvMEHuN3Yj3J72CF+WiabVJ/59mr+ly+/lU62uJ55uJvy&#10;ZI376MPnqtDbOCKI6VOk98eGnza/lXSo282vxfzvWycvbpZJ/pR+KMvieZkmCxyXoO1x7J3/QE+2&#10;+K/Ow/N/FQvsP8H+9Qf68liuaYf4qJwXHIGQcSxnztfrmXSVCAJzB6UvlTPHy8INotD1Z84cG/iu&#10;rwJ9i10mV81+NuW2+jkt1g49uJ49ropnHGFZ/WbuYf2eyZdftxUdY3LVbK7PqVhlC/qY9JPy6eFm&#10;VTpfEtzZ9/qPPi2cenezVe48X89i38MxJasnrNF5Veo3ebXZtrs3V/8Z2ts6q7BaV9n6ehbZjZIr&#10;uq53+QJHnFxVSbYyj3H05rZJ9To0p5Rc4VLhIW1KF02vkX9+uPfdUMnoIgx9eaHknXvxMbq/ufhw&#10;gysc3n28+Xgn/o+OWqirZbZYpPmd3ue2WbJCve92q8HDLDa7aO0B0lEVn3GOn5aLZ2eR0Sck/dgT&#10;MzwBanihOevOpXTKovpbVi31zUiIQvt4dTkjl/7Wl9PuXX+6nTe+7J2b2eIFlwpXsrlq+ralO9Xc&#10;8dXLw4teGYr2T3fxQ7H4ivsYR6VBDtCMB8ui/N+Z8wyYu55t//E5KdOZs/rPHGshFkoRLuonyg89&#10;PCm7rzx0X0nyOXZ1PatwM+mHN5XB0s+bMnta4p2EPv+8oPX5mOmbuD0qnAk9AUyYYz09XsQDeBHq&#10;z4IO5Ax4IaJYKU9pwKi/bRqs8DwVuWGNFbHyYjw2i/4trLhN5xl94eprzWDBYFFtG5BofmqIHQML&#10;fZ+1y5LBQkOoBPT1gotQBwtnAgulojhASEHRxS5YSB9fjYAzCiw8FQTvRwuOLDiyeB01NSDR/Pwm&#10;WOgIl8GiIRg1E5EICftg4TVR2DkiiyBCZGoiC8/1osjb4SIeQmfXxXESZARuHLhNEMrxBZMRIhWn&#10;IiNhswyYjHTEC+kNQYZsrtU5IMMVcYCjAB5INwqlYUKGiGv1wgtiX0JjIcSQfuDJ9zKSDyuQ5jyp&#10;Ug42ONg4INiImtXAyNFFDgiO/WDDSj7nQA4/Ei7pmho64iCKNTJ0oMMHWAQMHayAfi8F1GYBGDq6&#10;0AGC0IcOKwCdATqkJIkZ2spo1BHGQiBPwlEHJ0++T/JE2IwAY0cXO/B938cOqwedATuQtgyRaPxW&#10;2BFFITRaxg7Gju+EHTZBwNjRxQ5kMfrYYYUhYMdNbpwa85f8045ZQ+fSf/+6gQ9DX10k1Kubl9xk&#10;abDYswU5MYgqgoDkC/sSpA39ktE566SNeR96Mm7wcB5X2eaXJntdWz1CGYQk8yJu8QIZqZ6+6kFy&#10;jRFfkVpCqRulGRl0tRF9dVuVCWXJb4o8hzGpKE2yfCSBax05ZKOwJg59k3cNHq+sBuPOjbL4XBs0&#10;BswaTqWvdVVmsMqs4A2AZWSdLuARSGEYoUcmL/1eO0fsxnfRXaQucM3uLpR7e3vx4f5GXQT3IvRv&#10;5e3Nze2OnYNcLcfxctjL1jFUGM+McVHoe4aNJ40lh1JAu6aaJi3U/BxKDxmwo9uCVtb5HB0yHMIV&#10;KxudBlcgvxwRVzypvDBCKncMWIIwCCTwU+OKHyljcGNc+SfjSs86+kcztH03XBlyloZWUzoNriB2&#10;mIYr9CVWRykSOR1F7s4xNBEidn0fG3CYsuM6ZThhOEH08j7nMNUZDHn0NVeBEbNmG409ZMh4akzA&#10;9YYnoD9Y46eHE+lKLwxqxUVxdNKa2BlOGE5OBCdk0e+pKZFVnqZHJ1RQozFD21BeqSkeIEy/pN9G&#10;0zz7PoRhb6gp/7OjpgitluDtSCwJhYo0Z2sTyIEQIRQWHaVEvnL1y8x5mPP0y+WY86Aycq9CwuEg&#10;ReFbvI8qZ/WwxioSoQEFISIZAOiMqlvX06HcLlRIz2lYgNgKJlNrkSMaa6eeLl2kj1meLtiSxpa0&#10;Ayxpwi4ITvB0EjxqyM0add2sExmOjTv6CR4CrGkMZzDBA+kkiHDIFJK09XdtSCJ8CEAaeTzlBsEb&#10;yMPZHc7u6Br+P0BZ8fdSYdWQ0TXqGl0ngopFjj6oUIp3Gqi8VmEtlAg4UuCj3wlkfAJMkmCFLwTe&#10;02RUR6IYxhLGEsaS97ZJGWE3kEMNu/mdNLqPxYsjol3zmlO94IVGqjhV0xDYX30Y2XSgIVBWY/yG&#10;baChQhVDHDahBghP/EahXgn3yLdq/60HounAYX8BQeXfwcQx3ptkrNNJx8Uw7vaIBQK5j158cY8u&#10;LRfqXvkXcehGF0ihfUR5pIrV7f3rNiO/gkAe7kux7p1O35CpRp49W7BYbwedSWPo+Nf0wOhvRHu8&#10;dYOX9pCNfWfIi2KboAhLP5iqdama9eJ1kLBrxftEnY/OgoTSi6TfUC4Pj3b0HkbCndZEjIS2zxQA&#10;4NXVYCSs3XcD7aCE5UyMhF0kHHIPmkxUnZYnKNRfzTuW5GP1j4OmBKHbmP/gjkW/rR0EFCCKsdu4&#10;/2Qk/DeCwY7irbsgfiswfLV+XjmHx+KqV+bj84cv745WuYPcRCNvGzzZokCGjC5kgLb1k2RdY+AZ&#10;IANt4gx79H0PLRz6kCFl0xsqkMJDVv+b8hJDRnY946aTxK0O41tWTmHI6ELGkPnPaDrnijLaRi/K&#10;82K0bnitRsOMEynqR0OCNCIS32wwbrdhxGDEMNLLgYhhZQdGjA5iIMbvBxlx19938iADiOGbVLhC&#10;T+B4CDH8pkkD2k+GKDngGKOposOV0Gq+XiJG1+fG1nPT5/vQGMPW9jFidBFjyLsXW6uSdeomV3vW&#10;V6vG9tvPlBNKTcuUD9pvQhWIECVQCEHQCNut21N2smJ1vlwo+VZ4wvlyzpdzvvywfLk/ZOjDqAt8&#10;t52JtUjpyYDMvoQIvkKZ9I6JRoShRNPbmragIx0HIYBLDkJOPl1DWL2Pg5BuEDJk10NHlHNCBqID&#10;hD0EGT4myKBJ/o7SEcaujJD20UqHqyKGDIaMcwzkwSCdehkwZHQhAwF/L51izLJnijJ8jN3xaOwO&#10;IAMdnpCQ3RVH/TiKaRgIQYYXeN4eNUecgeUZXt35ZHvZ1zBmjCGjP/SPepf0IcOmniB1nFocBWSE&#10;6HtgiInrh4HxZLRShfDjGMMADWSEtDmro0xMzjD2z7OKH0cZ3SjDOl5pDqGuD3BEbHNP54EM9EYx&#10;UYbvo8F1j5hA75SwnukoIxCwpjNkMGScAzKspMeQ0YWMIWtobJNPZ4CMGOoE2p4QLwkk8GAXMWDS&#10;iP24CTLQ1I2DDJYyziJlWEWPEaOLGEPO0NgqxdNTsOTD0HnWgRQsUOqIKVipaCwgIIUwB7oIzekA&#10;BW2JTRjHtjJRKC96C3I4EcuJWE7EHpiIHbCPeq7F4Om4Yjur6Ahwn45uBAl1v1kFGICj1GghA33c&#10;pPQlzRgk8TRWsTTvxT3xuTskd4dEhuMUzWbJlrkrkHoY1ne+NKxo/eYygC9jt/sJ+c0lIEyjwl6D&#10;Rbl5GzdvO6B5mxHVKLPI1KVDXah/cx8xuimViX2WqKZkhLoQSk2jLp3oozOTRyolA4NyLV+JJTUX&#10;0Inbd/RRYbbCbIXZymFshWL9PpScM9VCJfWuMiLGcPSBkvqw4STKU8L6BUfar3G1W8b1sVtMCzmw&#10;dsVMjOPoozGQ18MxggHbqGcavtcesKnRx7hwSst/WvQxWLtCM7zAY7QKIpUvRa+REYQPE4d4Ycyt&#10;Yx1TDsciCIsgpxJBBoylnnuEbIxFjn42Rk3OxnQoTRdK0Ore7+V9PXSt1FAiYBN5yyXClIYpDVOa&#10;AynNgOG07tlaxyenNpxKKVSIXKzxqGMKuqkmaHUODM2QIDIsqELj3qOnLXcJO5jSWGbPgmpXUMVX&#10;dE8FEdbPfwb3GKkgiuZVIO+qIj8M+x71bmNB7uCRa58LF89aMaz4XKXlp+Xi2RStNFfmcBXEmigZ&#10;MrqQMWA49dphQ9NtHpaV9AlLAJiapoLsEBaATe0AcX25izQo4q8JCyphuHUHax9j4+p4kN/Yldlv&#10;2nAw4ETF5LyOAWSioGrxog8lCu85DUpGBVX4SzWo+KA2dQVdy3j8xj6COh7EN3Ru4+0KWQVhFYRV&#10;kANVkCEbattX/oD4pEGOPqj4xxJUGygJBHIzu6OGhYuyfxrHY3wiKLrRpJbhhIcN87DhqxPlZ9Bl&#10;Y0AhOadJlURViYZmpJD4GL0gTXq+DTGE7hWE4yRcQC+yyBCbcVxgnwj7RI7RFRmFGbVXmxWSjkJC&#10;GkNfVD2CS5VaHWru0o9ACKaOSGsUUtDNvCsf0+fUrlYSU8hDeKOr6/S5jeMN0xqmNUxrDqM14ZBf&#10;Vdis1nRaY5GjDyq2oFdX1+5TeDeolWhQqdsRmd4iGjfaQKaZJSp8T5qCZMYU5jbMbU7GbYYMrcKm&#10;vc6R/aXxDaaXuu/TMKidOn50E4lFUBfgwUYWmhlS47DA1IapzTGojfFFk22KqU2X2gy5Vdsu09Oj&#10;EPCLUWrTuOOPE4WE6AQQgryAu/gYUxkYZ2obhCCD0/hWfYGWiZyxKQlS2ALPFvhTSaxDvtW2D/V0&#10;UJHY8YheQkHHEfWSwAWmKGAYUGW4rkZRpZ9O3IhIYUvOAzOqrLM5k5uTkZsha2vbqvoM5IbmwsSQ&#10;aLS1FQOz4YenZd+GGggvPGUL7t5R+M/shkCD3fCHuuGldXgzu+myG6zVXuKmbVU9PRCxPUT6Gqud&#10;W7c3u+lYW2kkHSwuGmhcGcrdqt5GQUG75tCMjRhXUDhZw8kaTtYcmKyBSasPJEcwtsqGtvSBBErF&#10;MRkNkjWBRLhkGM1AyyIZNBPt0AMhFqyTcKuA7Q/MaFb59mSMZsjZ6h2hwaqFjj6qhJMrb8ZSwL4g&#10;EINOghIb9GXepUSiGXrHscpV+lJxEc5YqQkX4Yxdmf2KcMh00Y9V9LKk9Nd00mOho48q1sh2COlB&#10;hNJiCbqNuiYGaeUVX1GLeG1Sc320KGHNlTM5HKGsTxihREPO17ab3Bk01+7IOwyecXvpXRp5F7sw&#10;0xEuoFwveGs0BGuurLkexVGivwbZUbLTVDEa8rV6R/C12gzvQPhxXKkEyd8glibPg0IdWc/qbgOR&#10;iEyvOg5BcQ53QmNOMxa5M6cZuzJ7cpohYyuq9Otqpemchmb6jjhKKPaZ5ijpJHLIR+Ki/5LWRzCQ&#10;op6u2UIJ8sU1lGCQHvcoYSgZWzAMJWNXZk8ogVjZl0ds4eN0KLF4MRCfHFd0Bahg/iaQC4zHVwoT&#10;bbQU0oIKxtxAWtYBCs/KY9F1ma7H1g6jytiV2RNVsBp7qNLWHExHlbAxyw+gChiKDlC0+Wevar6y&#10;qFDpG8DDhj+zwcyO7waK2i4BYwLMB/d2O78GUiq0djIog8wy6hm/aYF9SPPqpsjzdF4VpTejGCn5&#10;Ah5u/tOm3FY/p8Wafp0X99lqpY11q9x5xvg+MtrRK9tilS3oRf2kfHq4WZXOl2R1PdMn0gjCrzZb&#10;Z+gm6Kyy9fUsMqer97xMk8VdvtCPqyRb4bFTfd2k17OqzJL8aZXO6K3X6WLmrNLcPDLHunpnx0Z2&#10;2LPD/kQOe+rE3ocbawKcDjdUKjPCh2xPpL2ndjoabpC9oT96IdczPP0gRl8Cw44ChT4opq1TG8j4&#10;MNTSlA4dykgRoADArMGRgTkMMre3Fx/ub9RFwKY3Nr0dZnojDrELMgIsByvwsEQy4qKpgcvjKtv8&#10;gtCliyLKDdFRybRsFB7Ckt0+a0oEPqqgNYoomGnjN0IVdswyePyBwQNMYQ5L21w3Ln0qk80ym98m&#10;VdJ9jsfPm6vUK5bFapGWP/2/AAAAAP//AwBQSwMEFAAGAAgAAAAhALHcOjDiAAAACQEAAA8AAABk&#10;cnMvZG93bnJldi54bWxMj81OwzAQhO9IvIO1SFxQ6zT8tIQ4FQQqlQNIBBBXJ15iQ7wOsduGt8c9&#10;0dusZjXzTb4cbce2OHjjSMBsmgBDapwy1Ap4e11NFsB8kKRk5wgF/KKHZXF8lMtMuR294LYKLYsh&#10;5DMpQIfQZ5z7RqOVfup6pOh9usHKEM+h5WqQuxhuO54myRW30lBs0LLHUmPzXW2sgLL+MdXZw1qX&#10;/On+4/Hr3azunishTk/G2xtgAcfw/wx7/IgORWSq3YaUZ52AOCQISNM5sL2bzBfnwOqoZpfXF8CL&#10;nB8uKP4AAAD//wMAUEsBAi0AFAAGAAgAAAAhALaDOJL+AAAA4QEAABMAAAAAAAAAAAAAAAAAAAAA&#10;AFtDb250ZW50X1R5cGVzXS54bWxQSwECLQAUAAYACAAAACEAOP0h/9YAAACUAQAACwAAAAAAAAAA&#10;AAAAAAAvAQAAX3JlbHMvLnJlbHNQSwECLQAUAAYACAAAACEAO/S4AzwSAABg/wAADgAAAAAAAAAA&#10;AAAAAAAuAgAAZHJzL2Uyb0RvYy54bWxQSwECLQAUAAYACAAAACEAsdw6MOIAAAAJAQAADwAAAAAA&#10;AAAAAAAAAACWFAAAZHJzL2Rvd25yZXYueG1sUEsFBgAAAAAEAAQA8wAAAK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8472;height:72180;visibility:visible;mso-wrap-style:square">
                  <v:fill o:detectmouseclick="t"/>
                  <v:path o:connecttype="none"/>
                </v:shape>
                <v:shapetype id="_x0000_t109" coordsize="21600,21600" o:spt="109" path="m,l,21600r21600,l21600,xe">
                  <v:stroke joinstyle="miter"/>
                  <v:path gradientshapeok="t" o:connecttype="rect"/>
                </v:shapetype>
                <v:shape id="AutoShape 169" o:spid="_x0000_s1032" type="#_x0000_t109" style="position:absolute;left:2139;top:3041;width:10687;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14:paraId="4F61671B" w14:textId="77777777" w:rsidR="00000DB7" w:rsidRPr="00854C7B" w:rsidRDefault="00000DB7" w:rsidP="00EB774B">
                        <w:pPr>
                          <w:jc w:val="center"/>
                          <w:rPr>
                            <w:rFonts w:cs="Arial"/>
                            <w:sz w:val="16"/>
                            <w:szCs w:val="16"/>
                          </w:rPr>
                        </w:pPr>
                        <w:r>
                          <w:rPr>
                            <w:rFonts w:cs="Arial"/>
                            <w:sz w:val="16"/>
                            <w:szCs w:val="16"/>
                          </w:rPr>
                          <w:t>Workplace violence is reported to you</w:t>
                        </w:r>
                      </w:p>
                    </w:txbxContent>
                  </v:textbox>
                </v:shape>
                <v:shapetype id="_x0000_t110" coordsize="21600,21600" o:spt="110" path="m10800,l,10800,10800,21600,21600,10800xe">
                  <v:stroke joinstyle="miter"/>
                  <v:path gradientshapeok="t" o:connecttype="rect" textboxrect="5400,5400,16200,16200"/>
                </v:shapetype>
                <v:shape id="AutoShape 170" o:spid="_x0000_s1033" type="#_x0000_t110" style="position:absolute;left:18944;width:22480;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kmsUA&#10;AADbAAAADwAAAGRycy9kb3ducmV2LnhtbESPQWvCQBSE7wX/w/KE3upGK7WNriKF0h5ErBbPr9ln&#10;Esx7G7Krif56Vyj0OMzMN8xs0XGlztT40omB4SABRZI5W0pu4Gf38fQKygcUi5UTMnAhD4t572GG&#10;qXWtfNN5G3IVIeJTNFCEUKda+6wgRj9wNUn0Dq5hDFE2ubYNthHOlR4lyYtmLCUuFFjTe0HZcXti&#10;A5vf8Ybb1fXAq+t4z9Xpc7JfPxvz2O+WU1CBuvAf/mt/WQOjN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uSaxQAAANsAAAAPAAAAAAAAAAAAAAAAAJgCAABkcnMv&#10;ZG93bnJldi54bWxQSwUGAAAAAAQABAD1AAAAigMAAAAA&#10;">
                  <v:textbox>
                    <w:txbxContent>
                      <w:p w14:paraId="4F61671C" w14:textId="77777777" w:rsidR="00000DB7" w:rsidRPr="00854C7B" w:rsidRDefault="00000DB7" w:rsidP="00EB774B">
                        <w:pPr>
                          <w:jc w:val="center"/>
                          <w:rPr>
                            <w:rFonts w:cs="Arial"/>
                            <w:sz w:val="16"/>
                            <w:szCs w:val="16"/>
                          </w:rPr>
                        </w:pPr>
                        <w:r>
                          <w:rPr>
                            <w:rFonts w:cs="Arial"/>
                            <w:sz w:val="16"/>
                            <w:szCs w:val="16"/>
                          </w:rPr>
                          <w:t>Is there an immediate risk of further violence?</w:t>
                        </w:r>
                      </w:p>
                    </w:txbxContent>
                  </v:textbox>
                </v:shape>
                <v:shape id="AutoShape 171" o:spid="_x0000_s1034" type="#_x0000_t109" style="position:absolute;left:44896;width:23576;height:2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IA&#10;AADbAAAADwAAAGRycy9kb3ducmV2LnhtbERPz2vCMBS+D/wfwhN2EU1b55DOKGPQoQcP1l28vTXP&#10;tti8lCSr3X+/HAYeP77fm91oOjGQ861lBekiAUFcWd1yreDrXMzXIHxA1thZJgW/5GG3nTxtMNf2&#10;zicaylCLGMI+RwVNCH0upa8aMugXtieO3NU6gyFCV0vt8B7DTSezJHmVBluODQ329NFQdSt/jIJs&#10;PSs/+VjsX74PusBVehlmy4NSz9Px/Q1EoDE8xP/uvVawjOv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n5bwgAAANsAAAAPAAAAAAAAAAAAAAAAAJgCAABkcnMvZG93&#10;bnJldi54bWxQSwUGAAAAAAQABAD1AAAAhwMAAAAA&#10;">
                  <v:textbox>
                    <w:txbxContent>
                      <w:p w14:paraId="4F61671D" w14:textId="77777777" w:rsidR="00000DB7" w:rsidRPr="001D175D" w:rsidRDefault="00000DB7" w:rsidP="00EB774B">
                        <w:pPr>
                          <w:rPr>
                            <w:rFonts w:cs="Arial"/>
                            <w:b/>
                            <w:sz w:val="16"/>
                            <w:szCs w:val="16"/>
                            <w:u w:val="single"/>
                          </w:rPr>
                        </w:pPr>
                        <w:r w:rsidRPr="001D175D">
                          <w:rPr>
                            <w:rFonts w:cs="Arial"/>
                            <w:b/>
                            <w:sz w:val="16"/>
                            <w:szCs w:val="16"/>
                            <w:u w:val="single"/>
                          </w:rPr>
                          <w:t>VIOLENCE CONTROL MEASURES:</w:t>
                        </w:r>
                      </w:p>
                      <w:p w14:paraId="4F61671E" w14:textId="77777777" w:rsidR="00000DB7" w:rsidRDefault="00000DB7" w:rsidP="00EB774B">
                        <w:pPr>
                          <w:numPr>
                            <w:ilvl w:val="0"/>
                            <w:numId w:val="8"/>
                          </w:numPr>
                          <w:tabs>
                            <w:tab w:val="clear" w:pos="720"/>
                          </w:tabs>
                          <w:ind w:left="180" w:hanging="180"/>
                          <w:rPr>
                            <w:rFonts w:cs="Arial"/>
                            <w:b/>
                            <w:sz w:val="16"/>
                            <w:szCs w:val="16"/>
                          </w:rPr>
                        </w:pPr>
                        <w:r>
                          <w:rPr>
                            <w:rFonts w:cs="Arial"/>
                            <w:b/>
                            <w:sz w:val="16"/>
                            <w:szCs w:val="16"/>
                          </w:rPr>
                          <w:t xml:space="preserve">Summon immediate assistance by the most appropriate means (e.g., </w:t>
                        </w:r>
                        <w:r w:rsidR="008E7993">
                          <w:rPr>
                            <w:rFonts w:cs="Arial"/>
                            <w:b/>
                            <w:sz w:val="16"/>
                            <w:szCs w:val="16"/>
                          </w:rPr>
                          <w:t xml:space="preserve">push Connecting Care </w:t>
                        </w:r>
                        <w:r w:rsidR="00716AA2">
                          <w:rPr>
                            <w:rFonts w:cs="Arial"/>
                            <w:b/>
                            <w:sz w:val="16"/>
                            <w:szCs w:val="16"/>
                          </w:rPr>
                          <w:t xml:space="preserve">SMART Badge </w:t>
                        </w:r>
                        <w:r w:rsidR="008E7993">
                          <w:rPr>
                            <w:rFonts w:cs="Arial"/>
                            <w:b/>
                            <w:sz w:val="16"/>
                            <w:szCs w:val="16"/>
                          </w:rPr>
                          <w:t xml:space="preserve">duress button, </w:t>
                        </w:r>
                        <w:r>
                          <w:rPr>
                            <w:rFonts w:cs="Arial"/>
                            <w:b/>
                            <w:sz w:val="16"/>
                            <w:szCs w:val="16"/>
                          </w:rPr>
                          <w:t>pull Staff Alert Pendant)</w:t>
                        </w:r>
                      </w:p>
                      <w:p w14:paraId="4F61671F" w14:textId="77777777" w:rsidR="00000DB7" w:rsidRPr="001D175D" w:rsidRDefault="00000DB7" w:rsidP="00EB774B">
                        <w:pPr>
                          <w:numPr>
                            <w:ilvl w:val="0"/>
                            <w:numId w:val="8"/>
                          </w:numPr>
                          <w:tabs>
                            <w:tab w:val="clear" w:pos="720"/>
                          </w:tabs>
                          <w:ind w:left="180" w:hanging="180"/>
                          <w:rPr>
                            <w:rFonts w:cs="Arial"/>
                            <w:b/>
                            <w:sz w:val="16"/>
                            <w:szCs w:val="16"/>
                          </w:rPr>
                        </w:pPr>
                        <w:r>
                          <w:rPr>
                            <w:rFonts w:cs="Arial"/>
                            <w:b/>
                            <w:sz w:val="16"/>
                            <w:szCs w:val="16"/>
                          </w:rPr>
                          <w:t>Activate Code White via telephone (dial 55</w:t>
                        </w:r>
                        <w:r w:rsidR="00A31831">
                          <w:rPr>
                            <w:rFonts w:cs="Arial"/>
                            <w:b/>
                            <w:sz w:val="16"/>
                            <w:szCs w:val="16"/>
                          </w:rPr>
                          <w:t xml:space="preserve"> </w:t>
                        </w:r>
                        <w:r w:rsidR="00A31831" w:rsidRPr="00A31831">
                          <w:rPr>
                            <w:rFonts w:cs="Arial"/>
                            <w:sz w:val="16"/>
                            <w:szCs w:val="16"/>
                          </w:rPr>
                          <w:t>at main site and Rotary</w:t>
                        </w:r>
                        <w:r w:rsidR="00A31831">
                          <w:rPr>
                            <w:rFonts w:cs="Arial"/>
                            <w:sz w:val="16"/>
                            <w:szCs w:val="16"/>
                          </w:rPr>
                          <w:t xml:space="preserve"> </w:t>
                        </w:r>
                        <w:r w:rsidR="00A31831" w:rsidRPr="00A31831">
                          <w:rPr>
                            <w:rFonts w:cs="Arial"/>
                            <w:b/>
                            <w:sz w:val="16"/>
                            <w:szCs w:val="16"/>
                          </w:rPr>
                          <w:t>or 911</w:t>
                        </w:r>
                        <w:r w:rsidR="00A31831">
                          <w:rPr>
                            <w:rFonts w:cs="Arial"/>
                            <w:sz w:val="16"/>
                            <w:szCs w:val="16"/>
                          </w:rPr>
                          <w:t xml:space="preserve"> at remaining off-site facilities</w:t>
                        </w:r>
                        <w:r w:rsidR="00A31831">
                          <w:rPr>
                            <w:rFonts w:cs="Arial"/>
                            <w:b/>
                            <w:sz w:val="16"/>
                            <w:szCs w:val="16"/>
                          </w:rPr>
                          <w:t xml:space="preserve">) </w:t>
                        </w:r>
                        <w:r>
                          <w:rPr>
                            <w:rFonts w:cs="Arial"/>
                            <w:b/>
                            <w:sz w:val="16"/>
                            <w:szCs w:val="16"/>
                          </w:rPr>
                          <w:t>or Code White button</w:t>
                        </w:r>
                      </w:p>
                      <w:p w14:paraId="4F616720" w14:textId="77777777" w:rsidR="00000DB7" w:rsidRDefault="00000DB7" w:rsidP="00EB774B">
                        <w:pPr>
                          <w:numPr>
                            <w:ilvl w:val="0"/>
                            <w:numId w:val="8"/>
                          </w:numPr>
                          <w:tabs>
                            <w:tab w:val="clear" w:pos="720"/>
                          </w:tabs>
                          <w:ind w:left="180" w:hanging="180"/>
                          <w:rPr>
                            <w:rFonts w:cs="Arial"/>
                            <w:sz w:val="16"/>
                            <w:szCs w:val="16"/>
                          </w:rPr>
                        </w:pPr>
                        <w:r>
                          <w:rPr>
                            <w:rFonts w:cs="Arial"/>
                            <w:sz w:val="16"/>
                            <w:szCs w:val="16"/>
                          </w:rPr>
                          <w:t>Preserve the scene, if possible</w:t>
                        </w:r>
                      </w:p>
                      <w:p w14:paraId="4F616721" w14:textId="77777777" w:rsidR="00000DB7" w:rsidRPr="000B4813" w:rsidRDefault="00000DB7" w:rsidP="00EB774B">
                        <w:pPr>
                          <w:numPr>
                            <w:ilvl w:val="0"/>
                            <w:numId w:val="8"/>
                          </w:numPr>
                          <w:tabs>
                            <w:tab w:val="clear" w:pos="720"/>
                          </w:tabs>
                          <w:ind w:left="180" w:hanging="180"/>
                          <w:rPr>
                            <w:rFonts w:cs="Arial"/>
                            <w:b/>
                            <w:sz w:val="16"/>
                            <w:szCs w:val="16"/>
                          </w:rPr>
                        </w:pPr>
                        <w:r w:rsidRPr="000B4813">
                          <w:rPr>
                            <w:rFonts w:cs="Arial"/>
                            <w:b/>
                            <w:sz w:val="16"/>
                            <w:szCs w:val="16"/>
                          </w:rPr>
                          <w:t xml:space="preserve">Provide first aid or medical aid as </w:t>
                        </w:r>
                        <w:r>
                          <w:rPr>
                            <w:rFonts w:cs="Arial"/>
                            <w:b/>
                            <w:sz w:val="16"/>
                            <w:szCs w:val="16"/>
                          </w:rPr>
                          <w:t>needed for</w:t>
                        </w:r>
                        <w:r w:rsidRPr="000B4813">
                          <w:rPr>
                            <w:rFonts w:cs="Arial"/>
                            <w:b/>
                            <w:sz w:val="16"/>
                            <w:szCs w:val="16"/>
                          </w:rPr>
                          <w:t xml:space="preserve"> </w:t>
                        </w:r>
                        <w:r>
                          <w:rPr>
                            <w:rFonts w:cs="Arial"/>
                            <w:b/>
                            <w:sz w:val="16"/>
                            <w:szCs w:val="16"/>
                          </w:rPr>
                          <w:t>those</w:t>
                        </w:r>
                        <w:r w:rsidRPr="000B4813">
                          <w:rPr>
                            <w:rFonts w:cs="Arial"/>
                            <w:b/>
                            <w:sz w:val="16"/>
                            <w:szCs w:val="16"/>
                          </w:rPr>
                          <w:t xml:space="preserve"> involved</w:t>
                        </w:r>
                      </w:p>
                      <w:p w14:paraId="4F616722" w14:textId="77777777" w:rsidR="00000DB7" w:rsidRPr="003461CD" w:rsidRDefault="00000DB7" w:rsidP="00EB774B">
                        <w:pPr>
                          <w:numPr>
                            <w:ilvl w:val="0"/>
                            <w:numId w:val="8"/>
                          </w:numPr>
                          <w:tabs>
                            <w:tab w:val="clear" w:pos="720"/>
                          </w:tabs>
                          <w:ind w:left="180" w:hanging="180"/>
                          <w:rPr>
                            <w:rFonts w:cs="Arial"/>
                            <w:sz w:val="16"/>
                            <w:szCs w:val="16"/>
                          </w:rPr>
                        </w:pPr>
                        <w:r>
                          <w:rPr>
                            <w:rFonts w:cs="Arial"/>
                            <w:sz w:val="16"/>
                            <w:szCs w:val="16"/>
                          </w:rPr>
                          <w:t>Security Services shall d</w:t>
                        </w:r>
                        <w:r w:rsidRPr="003461CD">
                          <w:rPr>
                            <w:rFonts w:cs="Arial"/>
                            <w:sz w:val="16"/>
                            <w:szCs w:val="16"/>
                          </w:rPr>
                          <w:t>etermine whether to involve Barrie City Police</w:t>
                        </w:r>
                      </w:p>
                      <w:p w14:paraId="4F616723" w14:textId="77777777" w:rsidR="00000DB7" w:rsidRPr="002F4800" w:rsidRDefault="00000DB7" w:rsidP="00EB774B">
                        <w:pPr>
                          <w:numPr>
                            <w:ilvl w:val="0"/>
                            <w:numId w:val="8"/>
                          </w:numPr>
                          <w:tabs>
                            <w:tab w:val="clear" w:pos="720"/>
                          </w:tabs>
                          <w:ind w:left="180" w:hanging="180"/>
                          <w:rPr>
                            <w:rFonts w:cs="Arial"/>
                            <w:sz w:val="16"/>
                            <w:szCs w:val="16"/>
                          </w:rPr>
                        </w:pPr>
                        <w:r w:rsidRPr="003461CD">
                          <w:rPr>
                            <w:rFonts w:cs="Arial"/>
                            <w:sz w:val="16"/>
                            <w:szCs w:val="16"/>
                          </w:rPr>
                          <w:t xml:space="preserve">In the case of fatality, critical injury or injury </w:t>
                        </w:r>
                        <w:r>
                          <w:rPr>
                            <w:rFonts w:cs="Arial"/>
                            <w:sz w:val="16"/>
                            <w:szCs w:val="16"/>
                          </w:rPr>
                          <w:t xml:space="preserve">disabling worker from normal duties or </w:t>
                        </w:r>
                        <w:r w:rsidRPr="003461CD">
                          <w:rPr>
                            <w:rFonts w:cs="Arial"/>
                            <w:sz w:val="16"/>
                            <w:szCs w:val="16"/>
                          </w:rPr>
                          <w:t xml:space="preserve">requiring </w:t>
                        </w:r>
                        <w:r w:rsidRPr="00406BFD">
                          <w:rPr>
                            <w:rFonts w:cs="Arial"/>
                            <w:sz w:val="16"/>
                            <w:szCs w:val="16"/>
                          </w:rPr>
                          <w:t>medical</w:t>
                        </w:r>
                        <w:r w:rsidRPr="003461CD">
                          <w:rPr>
                            <w:rFonts w:cs="Arial"/>
                            <w:sz w:val="16"/>
                            <w:szCs w:val="16"/>
                          </w:rPr>
                          <w:t xml:space="preserve"> aid, OHS (or their designate) shall notify</w:t>
                        </w:r>
                        <w:r>
                          <w:rPr>
                            <w:rFonts w:cs="Arial"/>
                            <w:sz w:val="16"/>
                            <w:szCs w:val="16"/>
                          </w:rPr>
                          <w:t xml:space="preserve"> the Ministry of Labour </w:t>
                        </w:r>
                        <w:r w:rsidRPr="000B4813">
                          <w:rPr>
                            <w:rFonts w:cs="Arial"/>
                            <w:sz w:val="16"/>
                            <w:szCs w:val="16"/>
                          </w:rPr>
                          <w:t>(</w:t>
                        </w:r>
                        <w:r>
                          <w:rPr>
                            <w:rFonts w:cs="Arial"/>
                            <w:sz w:val="16"/>
                            <w:szCs w:val="16"/>
                          </w:rPr>
                          <w:t>1-877-202-0008</w:t>
                        </w:r>
                        <w:r w:rsidRPr="000B4813">
                          <w:rPr>
                            <w:rFonts w:cs="Arial"/>
                            <w:sz w:val="16"/>
                            <w:szCs w:val="16"/>
                          </w:rPr>
                          <w:t>)</w:t>
                        </w:r>
                        <w:r>
                          <w:rPr>
                            <w:rFonts w:cs="Arial"/>
                            <w:sz w:val="16"/>
                            <w:szCs w:val="16"/>
                          </w:rPr>
                          <w:t xml:space="preserve"> </w:t>
                        </w:r>
                        <w:r w:rsidRPr="001D175D">
                          <w:rPr>
                            <w:rFonts w:cs="Arial"/>
                            <w:sz w:val="16"/>
                            <w:szCs w:val="16"/>
                            <w:u w:val="single"/>
                          </w:rPr>
                          <w:t>and</w:t>
                        </w:r>
                        <w:r>
                          <w:rPr>
                            <w:rFonts w:cs="Arial"/>
                            <w:sz w:val="16"/>
                            <w:szCs w:val="16"/>
                          </w:rPr>
                          <w:t xml:space="preserve"> a certified JHSC worker member (from the applicable union or worker group, if possible)</w:t>
                        </w:r>
                      </w:p>
                    </w:txbxContent>
                  </v:textbox>
                </v:shape>
                <v:shape id="AutoShape 172" o:spid="_x0000_s1035" type="#_x0000_t110" style="position:absolute;left:16859;top:20288;width:2667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QcUA&#10;AADbAAAADwAAAGRycy9kb3ducmV2LnhtbESPX2vCQBDE3wt+h2OFvtWLf6gl9ZRSkPZBRKP4vM2t&#10;SWh2L+ROk/rpvUKhj8PM/IZZrHqu1ZVaXzkxMB4loEhyZyspDBwP66cXUD6gWKydkIEf8rBaDh4W&#10;mFrXyZ6uWShUhIhP0UAZQpNq7fOSGP3INSTRO7uWMUTZFtq22EU413qSJM+asZK4UGJD7yXl39mF&#10;Dey+ZjvuNrczb26zE9eXj/lpOzXmcdi/vYIK1If/8F/70xqYjuH3S/wB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X5BxQAAANsAAAAPAAAAAAAAAAAAAAAAAJgCAABkcnMv&#10;ZG93bnJldi54bWxQSwUGAAAAAAQABAD1AAAAigMAAAAA&#10;">
                  <v:textbox>
                    <w:txbxContent>
                      <w:p w14:paraId="4F616724" w14:textId="77777777" w:rsidR="00000DB7" w:rsidRPr="00972526" w:rsidRDefault="00000DB7" w:rsidP="00EB774B">
                        <w:pPr>
                          <w:jc w:val="center"/>
                          <w:rPr>
                            <w:rFonts w:cs="Arial"/>
                            <w:sz w:val="16"/>
                            <w:szCs w:val="16"/>
                          </w:rPr>
                        </w:pPr>
                        <w:r>
                          <w:rPr>
                            <w:rFonts w:cs="Arial"/>
                            <w:sz w:val="16"/>
                            <w:szCs w:val="16"/>
                          </w:rPr>
                          <w:t>What type of violence is it?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3" o:spid="_x0000_s1036" type="#_x0000_t176" style="position:absolute;left:1019;top:30873;width:12696;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v98UA&#10;AADbAAAADwAAAGRycy9kb3ducmV2LnhtbESPQWvCQBSE70L/w/IKvelGBU3TbERaWjz0YhR6fc2+&#10;ZkOzb0N2jam/visIHoeZ+YbJN6NtxUC9bxwrmM8SEMSV0w3XCo6H92kKwgdkja1jUvBHHjbFwyTH&#10;TLsz72koQy0ihH2GCkwIXSalrwxZ9DPXEUfvx/UWQ5R9LXWP5wi3rVwkyUpabDguGOzo1VD1W56s&#10;gvHz8v18+phXZTDpav21HN62R6nU0+O4fQERaAz38K290wqWC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i/3xQAAANsAAAAPAAAAAAAAAAAAAAAAAJgCAABkcnMv&#10;ZG93bnJldi54bWxQSwUGAAAAAAQABAD1AAAAigMAAAAA&#10;">
                  <v:textbox>
                    <w:txbxContent>
                      <w:p w14:paraId="4F616725" w14:textId="77777777" w:rsidR="00000DB7" w:rsidRPr="000C01CB" w:rsidRDefault="00000DB7" w:rsidP="00EB774B">
                        <w:pPr>
                          <w:jc w:val="center"/>
                          <w:rPr>
                            <w:rFonts w:cs="Arial"/>
                            <w:b/>
                            <w:caps/>
                            <w:sz w:val="16"/>
                            <w:szCs w:val="16"/>
                          </w:rPr>
                        </w:pPr>
                        <w:r w:rsidRPr="000C01CB">
                          <w:rPr>
                            <w:rFonts w:cs="Arial"/>
                            <w:b/>
                            <w:caps/>
                            <w:sz w:val="16"/>
                            <w:szCs w:val="16"/>
                          </w:rPr>
                          <w:t>External</w:t>
                        </w:r>
                      </w:p>
                    </w:txbxContent>
                  </v:textbox>
                </v:shape>
                <v:shape id="AutoShape 174" o:spid="_x0000_s1037" type="#_x0000_t176" style="position:absolute;left:15810;top:30968;width:1523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KbMQA&#10;AADbAAAADwAAAGRycy9kb3ducmV2LnhtbESPQWvCQBSE7wX/w/IEb3VjA1ajq4jF0oOXRsHrM/vM&#10;BrNvQ3aNaX+9Wyh4HGbmG2a57m0tOmp95VjBZJyAIC6crrhUcDzsXmcgfEDWWDsmBT/kYb0avCwx&#10;0+7O39TloRQRwj5DBSaEJpPSF4Ys+rFriKN3ca3FEGVbSt3iPcJtLd+SZCotVhwXDDa0NVRc85tV&#10;0O9/z/Pb56TIg5lN309p97E5SqVGw36zABGoD8/wf/tLK0h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mzEAAAA2wAAAA8AAAAAAAAAAAAAAAAAmAIAAGRycy9k&#10;b3ducmV2LnhtbFBLBQYAAAAABAAEAPUAAACJAwAAAAA=&#10;">
                  <v:textbox>
                    <w:txbxContent>
                      <w:p w14:paraId="4F616726" w14:textId="77777777" w:rsidR="00000DB7" w:rsidRPr="000C01CB" w:rsidRDefault="00000DB7" w:rsidP="00EB774B">
                        <w:pPr>
                          <w:jc w:val="center"/>
                          <w:rPr>
                            <w:rFonts w:cs="Arial"/>
                            <w:b/>
                            <w:caps/>
                            <w:sz w:val="16"/>
                            <w:szCs w:val="16"/>
                          </w:rPr>
                        </w:pPr>
                        <w:r w:rsidRPr="000C01CB">
                          <w:rPr>
                            <w:rFonts w:cs="Arial"/>
                            <w:b/>
                            <w:caps/>
                            <w:sz w:val="16"/>
                            <w:szCs w:val="16"/>
                          </w:rPr>
                          <w:t>C</w:t>
                        </w:r>
                        <w:r>
                          <w:rPr>
                            <w:rFonts w:cs="Arial"/>
                            <w:b/>
                            <w:caps/>
                            <w:sz w:val="16"/>
                            <w:szCs w:val="16"/>
                          </w:rPr>
                          <w:t>lient/</w:t>
                        </w:r>
                        <w:r w:rsidRPr="000C01CB">
                          <w:rPr>
                            <w:rFonts w:cs="Arial"/>
                            <w:b/>
                            <w:caps/>
                            <w:sz w:val="16"/>
                            <w:szCs w:val="16"/>
                          </w:rPr>
                          <w:t>Customer</w:t>
                        </w:r>
                      </w:p>
                    </w:txbxContent>
                  </v:textbox>
                </v:shape>
                <v:shape id="AutoShape 175" o:spid="_x0000_s1038" type="#_x0000_t176" style="position:absolute;left:33144;top:30873;width:17911;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SGMUA&#10;AADbAAAADwAAAGRycy9kb3ducmV2LnhtbESPQWvCQBSE70L/w/IKvdVNarGauhFRWjx4aRS8PrOv&#10;2dDs25BdY9pf7woFj8PMfMMsloNtRE+drx0rSMcJCOLS6ZorBYf9x/MMhA/IGhvHpOCXPCzzh9EC&#10;M+0u/EV9ESoRIewzVGBCaDMpfWnIoh+7ljh6366zGKLsKqk7vES4beRLkkylxZrjgsGW1obKn+Js&#10;FQy7v9P8/JmWRTCz6dtx0m9WB6nU0+OwegcRaAj38H97qxVMXu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xIYxQAAANsAAAAPAAAAAAAAAAAAAAAAAJgCAABkcnMv&#10;ZG93bnJldi54bWxQSwUGAAAAAAQABAD1AAAAigMAAAAA&#10;">
                  <v:textbox>
                    <w:txbxContent>
                      <w:p w14:paraId="4F616727" w14:textId="77777777" w:rsidR="00000DB7" w:rsidRPr="000C01CB" w:rsidRDefault="00000DB7" w:rsidP="00EB774B">
                        <w:pPr>
                          <w:jc w:val="center"/>
                          <w:rPr>
                            <w:rFonts w:cs="Arial"/>
                            <w:b/>
                            <w:caps/>
                            <w:sz w:val="16"/>
                            <w:szCs w:val="16"/>
                          </w:rPr>
                        </w:pPr>
                        <w:r>
                          <w:rPr>
                            <w:rFonts w:cs="Arial"/>
                            <w:b/>
                            <w:caps/>
                            <w:sz w:val="16"/>
                            <w:szCs w:val="16"/>
                          </w:rPr>
                          <w:t>Worker</w:t>
                        </w:r>
                        <w:r w:rsidRPr="000C01CB">
                          <w:rPr>
                            <w:rFonts w:cs="Arial"/>
                            <w:b/>
                            <w:caps/>
                            <w:sz w:val="16"/>
                            <w:szCs w:val="16"/>
                          </w:rPr>
                          <w:t xml:space="preserve"> to </w:t>
                        </w:r>
                        <w:r>
                          <w:rPr>
                            <w:rFonts w:cs="Arial"/>
                            <w:b/>
                            <w:caps/>
                            <w:sz w:val="16"/>
                            <w:szCs w:val="16"/>
                          </w:rPr>
                          <w:t>worker</w:t>
                        </w:r>
                      </w:p>
                    </w:txbxContent>
                  </v:textbox>
                </v:shape>
                <v:shape id="AutoShape 176" o:spid="_x0000_s1039" type="#_x0000_t176" style="position:absolute;left:52578;top:30968;width:15887;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g8UA&#10;AADbAAAADwAAAGRycy9kb3ducmV2LnhtbESPQWvCQBSE70L/w/IKvdVNKrWauhFRWjx4aRS8PrOv&#10;2dDs25BdY9pf7woFj8PMfMMsloNtRE+drx0rSMcJCOLS6ZorBYf9x/MMhA/IGhvHpOCXPCzzh9EC&#10;M+0u/EV9ESoRIewzVGBCaDMpfWnIoh+7ljh6366zGKLsKqk7vES4beRLkkylxZrjgsGW1obKn+Js&#10;FQy7v9P8/JmWRTCz6dtx0m9WB6nU0+OwegcRaAj38H97qxVMXu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7eDxQAAANsAAAAPAAAAAAAAAAAAAAAAAJgCAABkcnMv&#10;ZG93bnJldi54bWxQSwUGAAAAAAQABAD1AAAAigMAAAAA&#10;">
                  <v:textbox>
                    <w:txbxContent>
                      <w:p w14:paraId="4F616728" w14:textId="77777777" w:rsidR="00000DB7" w:rsidRPr="000C01CB" w:rsidRDefault="00000DB7" w:rsidP="00EB774B">
                        <w:pPr>
                          <w:jc w:val="center"/>
                          <w:rPr>
                            <w:rFonts w:cs="Arial"/>
                            <w:b/>
                            <w:caps/>
                            <w:sz w:val="16"/>
                            <w:szCs w:val="16"/>
                          </w:rPr>
                        </w:pPr>
                        <w:r w:rsidRPr="000C01CB">
                          <w:rPr>
                            <w:rFonts w:cs="Arial"/>
                            <w:b/>
                            <w:caps/>
                            <w:sz w:val="16"/>
                            <w:szCs w:val="16"/>
                          </w:rPr>
                          <w:t>Domestic violence</w:t>
                        </w:r>
                      </w:p>
                    </w:txbxContent>
                  </v:textbox>
                </v:shape>
                <v:shape id="AutoShape 177" o:spid="_x0000_s1040" type="#_x0000_t32" style="position:absolute;left:7367;top:26384;width:22827;height:4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178" o:spid="_x0000_s1041" type="#_x0000_t32" style="position:absolute;left:23427;top:26384;width:6767;height:45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179" o:spid="_x0000_s1042" type="#_x0000_t32" style="position:absolute;left:30194;top:26384;width:11905;height:4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80" o:spid="_x0000_s1043" type="#_x0000_t32" style="position:absolute;left:30194;top:26384;width:30327;height:4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1" o:spid="_x0000_s1044" type="#_x0000_t32" style="position:absolute;left:12826;top:4714;width:6118;height: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182" o:spid="_x0000_s1045" type="#_x0000_t112" style="position:absolute;left:19481;top:11836;width:21374;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HEMMA&#10;AADbAAAADwAAAGRycy9kb3ducmV2LnhtbESPQWsCMRSE7wX/Q3hCb92spUjZGkUUQRAP2l3o8bF5&#10;blY3L0uS6vrvjVDocZiZb5jZYrCduJIPrWMFkywHQVw73XKjoPzevH2CCBFZY+eYFNwpwGI+eplh&#10;od2ND3Q9xkYkCIcCFZgY+0LKUBuyGDLXEyfv5LzFmKRvpPZ4S3Dbyfc8n0qLLacFgz2tDNWX469V&#10;8HOpK9KlL3u8T3d2H6qzWVdKvY6H5ReISEP8D/+1t1rBxwSe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cHEMMAAADbAAAADwAAAAAAAAAAAAAAAACYAgAAZHJzL2Rv&#10;d25yZXYueG1sUEsFBgAAAAAEAAQA9QAAAIgDAAAAAA==&#10;">
                  <v:textbox>
                    <w:txbxContent>
                      <w:p w14:paraId="4F616729" w14:textId="77777777" w:rsidR="00000DB7" w:rsidRPr="007601B3" w:rsidRDefault="00000DB7" w:rsidP="00EB774B">
                        <w:pPr>
                          <w:jc w:val="center"/>
                          <w:rPr>
                            <w:rFonts w:cs="Arial"/>
                            <w:sz w:val="16"/>
                            <w:szCs w:val="16"/>
                          </w:rPr>
                        </w:pPr>
                        <w:r w:rsidRPr="00DA53D3">
                          <w:rPr>
                            <w:rFonts w:cs="Arial"/>
                            <w:sz w:val="16"/>
                            <w:szCs w:val="16"/>
                          </w:rPr>
                          <w:t>Submit a report of the incident, including information about thos</w:t>
                        </w:r>
                        <w:r>
                          <w:rPr>
                            <w:rFonts w:cs="Arial"/>
                            <w:sz w:val="16"/>
                            <w:szCs w:val="16"/>
                          </w:rPr>
                          <w:t>e injured, witnesses, and identit</w:t>
                        </w:r>
                        <w:r w:rsidRPr="00DA53D3">
                          <w:rPr>
                            <w:rFonts w:cs="Arial"/>
                            <w:sz w:val="16"/>
                            <w:szCs w:val="16"/>
                          </w:rPr>
                          <w:t>y of perpetrator(s) via the Safety Learning System.</w:t>
                        </w:r>
                      </w:p>
                    </w:txbxContent>
                  </v:textbox>
                </v:shape>
                <v:shape id="AutoShape 183" o:spid="_x0000_s1046" type="#_x0000_t32" style="position:absolute;left:30168;top:9429;width:16;height:24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184" o:spid="_x0000_s1047" type="#_x0000_t32" style="position:absolute;left:30168;top:18776;width:26;height:1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type id="_x0000_t202" coordsize="21600,21600" o:spt="202" path="m,l,21600r21600,l21600,xe">
                  <v:stroke joinstyle="miter"/>
                  <v:path gradientshapeok="t" o:connecttype="rect"/>
                </v:shapetype>
                <v:shape id="Text Box 186" o:spid="_x0000_s1048" type="#_x0000_t202" style="position:absolute;left:40055;top:1562;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4F61672A" w14:textId="77777777" w:rsidR="00000DB7" w:rsidRPr="004A794A" w:rsidRDefault="00000DB7" w:rsidP="00EB774B">
                        <w:pPr>
                          <w:rPr>
                            <w:rFonts w:cs="Arial"/>
                            <w:sz w:val="16"/>
                            <w:szCs w:val="16"/>
                          </w:rPr>
                        </w:pPr>
                        <w:r>
                          <w:rPr>
                            <w:rFonts w:cs="Arial"/>
                            <w:sz w:val="16"/>
                            <w:szCs w:val="16"/>
                          </w:rPr>
                          <w:t>YES</w:t>
                        </w:r>
                      </w:p>
                    </w:txbxContent>
                  </v:textbox>
                </v:shape>
                <v:shape id="Text Box 187" o:spid="_x0000_s1049" type="#_x0000_t202" style="position:absolute;left:32835;top:9258;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4F61672B" w14:textId="77777777" w:rsidR="00000DB7" w:rsidRPr="004A794A" w:rsidRDefault="00000DB7" w:rsidP="00EB774B">
                        <w:pPr>
                          <w:rPr>
                            <w:rFonts w:cs="Arial"/>
                            <w:sz w:val="16"/>
                            <w:szCs w:val="16"/>
                          </w:rPr>
                        </w:pPr>
                        <w:r>
                          <w:rPr>
                            <w:rFonts w:cs="Arial"/>
                            <w:sz w:val="16"/>
                            <w:szCs w:val="16"/>
                          </w:rPr>
                          <w:t>NO</w:t>
                        </w:r>
                      </w:p>
                    </w:txbxContent>
                  </v:textbox>
                </v:shape>
                <v:shape id="AutoShape 188" o:spid="_x0000_s1050" type="#_x0000_t109" style="position:absolute;left:15711;top:42672;width:1542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VUsUA&#10;AADbAAAADwAAAGRycy9kb3ducmV2LnhtbESPQWvCQBSE74L/YXmCF6kbrW1D6ioipOjBQ9Neentm&#10;n0lo9m3IrjH+e1cQPA4z8w2zXPemFh21rrKsYDaNQBDnVldcKPj9SV9iEM4ja6wtk4IrOVivhoMl&#10;Jtpe+Ju6zBciQNglqKD0vkmkdHlJBt3UNsTBO9nWoA+yLaRu8RLgppbzKHqXBisOCyU2tC0p/8/O&#10;RsE8nmRffEh3i+Nep/g2++smr3ulxqN+8wnCU++f4Ud7pxUsP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ZVSxQAAANsAAAAPAAAAAAAAAAAAAAAAAJgCAABkcnMv&#10;ZG93bnJldi54bWxQSwUGAAAAAAQABAD1AAAAigMAAAAA&#10;">
                  <v:textbox>
                    <w:txbxContent>
                      <w:p w14:paraId="4F61672C" w14:textId="77777777" w:rsidR="00000DB7" w:rsidRPr="001D175D" w:rsidRDefault="00000DB7" w:rsidP="00EB774B">
                        <w:pPr>
                          <w:jc w:val="center"/>
                          <w:rPr>
                            <w:rFonts w:cs="Arial"/>
                            <w:sz w:val="16"/>
                            <w:szCs w:val="16"/>
                          </w:rPr>
                        </w:pPr>
                        <w:r>
                          <w:rPr>
                            <w:rFonts w:cs="Arial"/>
                            <w:sz w:val="16"/>
                            <w:szCs w:val="16"/>
                          </w:rPr>
                          <w:t>Security Services shall investigate circumstances of the event</w:t>
                        </w:r>
                      </w:p>
                    </w:txbxContent>
                  </v:textbox>
                </v:shape>
                <v:shape id="AutoShape 189" o:spid="_x0000_s1051" type="#_x0000_t109" style="position:absolute;left:15707;top:55219;width:15433;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BIMIA&#10;AADbAAAADwAAAGRycy9kb3ducmV2LnhtbERPz2vCMBS+D/wfwhN2KZrqdEhnlDHosIcdrLt4e2ue&#10;TbF5KU1Wu/9+OQgeP77f2/1oWzFQ7xvHChbzFARx5XTDtYLvUz7bgPABWWPrmBT8kYf9bvK0xUy7&#10;Gx9pKEMtYgj7DBWYELpMSl8ZsujnriOO3MX1FkOEfS11j7cYblu5TNNXabHh2GCwow9D1bX8tQqW&#10;m6T85K/8sPopdI7rxXlIXgqlnqfj+xuIQGN4iO/ug1awimP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gEgwgAAANsAAAAPAAAAAAAAAAAAAAAAAJgCAABkcnMvZG93&#10;bnJldi54bWxQSwUGAAAAAAQABAD1AAAAhwMAAAAA&#10;">
                  <v:textbox>
                    <w:txbxContent>
                      <w:p w14:paraId="4F61672D" w14:textId="77777777" w:rsidR="00000DB7" w:rsidRPr="004A794A" w:rsidRDefault="00000DB7" w:rsidP="00EB774B">
                        <w:pPr>
                          <w:jc w:val="center"/>
                          <w:rPr>
                            <w:rFonts w:cs="Arial"/>
                            <w:sz w:val="16"/>
                            <w:szCs w:val="16"/>
                          </w:rPr>
                        </w:pPr>
                        <w:r>
                          <w:rPr>
                            <w:rFonts w:cs="Arial"/>
                            <w:sz w:val="16"/>
                            <w:szCs w:val="16"/>
                          </w:rPr>
                          <w:t>If client (patient) remains on site, case manage with appropriate interdisciplinary team members</w:t>
                        </w:r>
                      </w:p>
                    </w:txbxContent>
                  </v:textbox>
                </v:shape>
                <v:shape id="AutoShape 190" o:spid="_x0000_s1052" type="#_x0000_t109" style="position:absolute;left:1019;top:42291;width:1288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u8UA&#10;AADbAAAADwAAAGRycy9kb3ducmV2LnhtbESPT2vCQBTE70K/w/IKXqRu/EsaXaUUInrwYOylt9fs&#10;axLMvg3ZNcZv7xYKHoeZ+Q2z3vamFh21rrKsYDKOQBDnVldcKPg6p28xCOeRNdaWScGdHGw3L4M1&#10;Jtre+ERd5gsRIOwSVFB63yRSurwkg25sG+Lg/drWoA+yLaRu8RbgppbTKFpKgxWHhRIb+iwpv2RX&#10;o2Aaj7IdH9P9/OegU1xMvrvR7KDU8LX/WIHw1Ptn+L+91wrm7/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S7xQAAANsAAAAPAAAAAAAAAAAAAAAAAJgCAABkcnMv&#10;ZG93bnJldi54bWxQSwUGAAAAAAQABAD1AAAAigMAAAAA&#10;">
                  <v:textbox>
                    <w:txbxContent>
                      <w:p w14:paraId="4F61672E" w14:textId="77777777" w:rsidR="00000DB7" w:rsidRPr="001D175D" w:rsidRDefault="00000DB7" w:rsidP="00EB774B">
                        <w:pPr>
                          <w:jc w:val="center"/>
                          <w:rPr>
                            <w:rFonts w:cs="Arial"/>
                            <w:sz w:val="16"/>
                            <w:szCs w:val="16"/>
                          </w:rPr>
                        </w:pPr>
                        <w:r>
                          <w:rPr>
                            <w:rFonts w:cs="Arial"/>
                            <w:sz w:val="16"/>
                            <w:szCs w:val="16"/>
                          </w:rPr>
                          <w:t>Security Services shall investigate circumstances of the event</w:t>
                        </w:r>
                      </w:p>
                    </w:txbxContent>
                  </v:textbox>
                </v:shape>
                <v:shape id="AutoShape 191" o:spid="_x0000_s1053" type="#_x0000_t109" style="position:absolute;left:1019;top:49149;width:1288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b+8EA&#10;AADbAAAADwAAAGRycy9kb3ducmV2LnhtbERPTYvCMBC9C/6HMIIX0VRXRapRZKGihz1YvXgbm7Et&#10;NpPSZGv335uDsMfH+97sOlOJlhpXWlYwnUQgiDOrS84VXC/JeAXCeWSNlWVS8EcOdtt+b4Oxti8+&#10;U5v6XIQQdjEqKLyvYyldVpBBN7E1ceAetjHoA2xyqRt8hXBTyVkULaXBkkNDgTV9F5Q901+jYLYa&#10;pQf+SY7z+0knuJje2tHXSanhoNuvQXjq/L/44z5qBY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m/vBAAAA2wAAAA8AAAAAAAAAAAAAAAAAmAIAAGRycy9kb3du&#10;cmV2LnhtbFBLBQYAAAAABAAEAPUAAACGAwAAAAA=&#10;">
                  <v:textbox>
                    <w:txbxContent>
                      <w:p w14:paraId="4F61672F" w14:textId="77777777" w:rsidR="00000DB7" w:rsidRPr="004A794A" w:rsidRDefault="00000DB7" w:rsidP="00EB774B">
                        <w:pPr>
                          <w:jc w:val="center"/>
                          <w:rPr>
                            <w:rFonts w:cs="Arial"/>
                            <w:sz w:val="16"/>
                            <w:szCs w:val="16"/>
                          </w:rPr>
                        </w:pPr>
                        <w:r>
                          <w:rPr>
                            <w:rFonts w:cs="Arial"/>
                            <w:sz w:val="16"/>
                            <w:szCs w:val="16"/>
                          </w:rPr>
                          <w:t>Security Services shall determine whether to involve Police</w:t>
                        </w:r>
                      </w:p>
                    </w:txbxContent>
                  </v:textbox>
                </v:shape>
                <v:shape id="AutoShape 192" o:spid="_x0000_s1054" type="#_x0000_t32" style="position:absolute;left:7461;top:48006;width:0;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193" o:spid="_x0000_s1055" type="#_x0000_t109" style="position:absolute;left:33236;top:45434;width:17738;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gF8UA&#10;AADbAAAADwAAAGRycy9kb3ducmV2LnhtbESPQWvCQBSE74L/YXmCF6kbo5aQuooUInrwYNpLb6/Z&#10;1ySYfRuy2xj/fbcgeBxm5htmsxtMI3rqXG1ZwWIegSAurK65VPD5kb0kIJxH1thYJgV3crDbjkcb&#10;TLW98YX63JciQNilqKDyvk2ldEVFBt3ctsTB+7GdQR9kV0rd4S3ATSPjKHqVBmsOCxW29F5Rcc1/&#10;jYI4meUHPmfH1fdJZ7hefPWz5Ump6WTYv4HwNPhn+NE+agX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AXxQAAANsAAAAPAAAAAAAAAAAAAAAAAJgCAABkcnMv&#10;ZG93bnJldi54bWxQSwUGAAAAAAQABAD1AAAAigMAAAAA&#10;">
                  <v:textbox>
                    <w:txbxContent>
                      <w:p w14:paraId="4F616730" w14:textId="77777777" w:rsidR="00000DB7" w:rsidRPr="004A794A" w:rsidRDefault="00000DB7" w:rsidP="00EB774B">
                        <w:pPr>
                          <w:jc w:val="center"/>
                          <w:rPr>
                            <w:rFonts w:cs="Arial"/>
                            <w:sz w:val="16"/>
                            <w:szCs w:val="16"/>
                          </w:rPr>
                        </w:pPr>
                        <w:r>
                          <w:rPr>
                            <w:rFonts w:cs="Arial"/>
                            <w:sz w:val="16"/>
                            <w:szCs w:val="16"/>
                          </w:rPr>
                          <w:t>Security Services shall investigate circumstances of the event with the manager/ supervisor and/or HR designate</w:t>
                        </w:r>
                      </w:p>
                    </w:txbxContent>
                  </v:textbox>
                </v:shape>
                <v:shape id="AutoShape 194" o:spid="_x0000_s1056" type="#_x0000_t109" style="position:absolute;left:33143;top:57435;width:17904;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FjMYA&#10;AADbAAAADwAAAGRycy9kb3ducmV2LnhtbESPQWvCQBSE74L/YXlCL9JsNFpC6iqlEImHHoy99Paa&#10;fU1Cs29Ddhvjv+8WCh6HmfmG2R0m04mRBtdaVrCKYhDEldUt1wreL/ljCsJ5ZI2dZVJwIweH/Xy2&#10;w0zbK59pLH0tAoRdhgoa7/tMSlc1ZNBFticO3pcdDPogh1rqAa8Bbjq5juMnabDlsNBgT68NVd/l&#10;j1GwTpflkd/yYvN50jluVx/jMjkp9bCYXp5BeJr8PfzfLrSCbQJ/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FjMYAAADbAAAADwAAAAAAAAAAAAAAAACYAgAAZHJz&#10;L2Rvd25yZXYueG1sUEsFBgAAAAAEAAQA9QAAAIsDAAAAAA==&#10;">
                  <v:textbox>
                    <w:txbxContent>
                      <w:p w14:paraId="4F616731" w14:textId="77777777" w:rsidR="00000DB7" w:rsidRPr="00DE15D5" w:rsidRDefault="00000DB7" w:rsidP="00EB774B">
                        <w:pPr>
                          <w:jc w:val="center"/>
                          <w:rPr>
                            <w:rFonts w:cs="Arial"/>
                            <w:sz w:val="16"/>
                            <w:szCs w:val="16"/>
                          </w:rPr>
                        </w:pPr>
                        <w:r>
                          <w:rPr>
                            <w:rFonts w:cs="Arial"/>
                            <w:sz w:val="16"/>
                            <w:szCs w:val="16"/>
                          </w:rPr>
                          <w:t>If workers remain on site, case manage with appropriate interdisciplinary team members</w:t>
                        </w:r>
                      </w:p>
                    </w:txbxContent>
                  </v:textbox>
                </v:shape>
                <v:shape id="AutoShape 195" o:spid="_x0000_s1057" type="#_x0000_t109" style="position:absolute;left:52482;top:36715;width:15990;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d+MYA&#10;AADbAAAADwAAAGRycy9kb3ducmV2LnhtbESPQWvCQBSE7wX/w/IEL1I3plokdZVSiCSHHoy99Paa&#10;fU1Cs29Ddk3iv+8WCh6HmfmG2R8n04qBetdYVrBeRSCIS6sbrhR8XNLHHQjnkTW2lknBjRwcD7OH&#10;PSbajnymofCVCBB2CSqove8SKV1Zk0G3sh1x8L5tb9AH2VdS9zgGuGllHEXP0mDDYaHGjt5qKn+K&#10;q1EQ75bFid/TbPOV6xS3689h+ZQrtZhPry8gPE3+Hv5vZ1rBdgN/X8IP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d+MYAAADbAAAADwAAAAAAAAAAAAAAAACYAgAAZHJz&#10;L2Rvd25yZXYueG1sUEsFBgAAAAAEAAQA9QAAAIsDAAAAAA==&#10;">
                  <v:textbox>
                    <w:txbxContent>
                      <w:p w14:paraId="4F616732" w14:textId="77777777" w:rsidR="00000DB7" w:rsidRPr="004A794A" w:rsidRDefault="00000DB7" w:rsidP="00EB774B">
                        <w:pPr>
                          <w:jc w:val="center"/>
                          <w:rPr>
                            <w:rFonts w:cs="Arial"/>
                            <w:sz w:val="16"/>
                            <w:szCs w:val="16"/>
                          </w:rPr>
                        </w:pPr>
                        <w:r>
                          <w:rPr>
                            <w:rFonts w:cs="Arial"/>
                            <w:sz w:val="16"/>
                            <w:szCs w:val="16"/>
                          </w:rPr>
                          <w:t>Contact Security Services</w:t>
                        </w:r>
                      </w:p>
                    </w:txbxContent>
                  </v:textbox>
                </v:shape>
                <v:shape id="AutoShape 196" o:spid="_x0000_s1058" type="#_x0000_t109" style="position:absolute;left:52473;top:40576;width:1599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4Y8UA&#10;AADbAAAADwAAAGRycy9kb3ducmV2LnhtbESPQWvCQBSE7wX/w/IEL1I3alNC6ioiRPTgwbSX3l6z&#10;r0kw+zZk1xj/fbcgeBxm5htmtRlMI3rqXG1ZwXwWgSAurK65VPD1mb0mIJxH1thYJgV3crBZj15W&#10;mGp74zP1uS9FgLBLUUHlfZtK6YqKDLqZbYmD92s7gz7IrpS6w1uAm0YuouhdGqw5LFTY0q6i4pJf&#10;jYJFMs33fMoObz9HnWE8/+6ny6NSk/Gw/QDhafDP8KN90AriGP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jhjxQAAANsAAAAPAAAAAAAAAAAAAAAAAJgCAABkcnMv&#10;ZG93bnJldi54bWxQSwUGAAAAAAQABAD1AAAAigMAAAAA&#10;">
                  <v:textbox>
                    <w:txbxContent>
                      <w:p w14:paraId="4F616733" w14:textId="77777777" w:rsidR="00000DB7" w:rsidRPr="004A794A" w:rsidRDefault="00000DB7" w:rsidP="00EB774B">
                        <w:pPr>
                          <w:jc w:val="center"/>
                          <w:rPr>
                            <w:rFonts w:cs="Arial"/>
                            <w:sz w:val="16"/>
                            <w:szCs w:val="16"/>
                          </w:rPr>
                        </w:pPr>
                        <w:r>
                          <w:rPr>
                            <w:rFonts w:cs="Arial"/>
                            <w:sz w:val="16"/>
                            <w:szCs w:val="16"/>
                          </w:rPr>
                          <w:t>Security Services shall investigate, determine level of risk, discuss circumstances with the impacted worker’s leader (if required/appropriate)</w:t>
                        </w:r>
                      </w:p>
                    </w:txbxContent>
                  </v:textbox>
                </v:shape>
                <v:shape id="AutoShape 197" o:spid="_x0000_s1059" type="#_x0000_t109" style="position:absolute;left:52458;top:55911;width:16004;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mFMYA&#10;AADbAAAADwAAAGRycy9kb3ducmV2LnhtbESPQWvCQBSE74X+h+UVepG60dYQoqsUISUeemjai7dn&#10;9pmEZt+G7Jqk/94VCh6HmfmG2ewm04qBetdYVrCYRyCIS6sbrhT8fGcvCQjnkTW2lknBHznYbR8f&#10;NphqO/IXDYWvRICwS1FB7X2XSunKmgy6ue2Ig3e2vUEfZF9J3eMY4KaVyyiKpcGGw0KNHe1rKn+L&#10;i1GwTGbFB39m+dvpoDNcLY7D7PWg1PPT9L4G4Wny9/B/O9cKVjHcvoQf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mFMYAAADbAAAADwAAAAAAAAAAAAAAAACYAgAAZHJz&#10;L2Rvd25yZXYueG1sUEsFBgAAAAAEAAQA9QAAAIsDAAAAAA==&#10;">
                  <v:textbox>
                    <w:txbxContent>
                      <w:p w14:paraId="4F616734" w14:textId="77777777" w:rsidR="00000DB7" w:rsidRPr="004A794A" w:rsidRDefault="00000DB7" w:rsidP="00EB774B">
                        <w:pPr>
                          <w:jc w:val="center"/>
                          <w:rPr>
                            <w:rFonts w:cs="Arial"/>
                            <w:sz w:val="16"/>
                            <w:szCs w:val="16"/>
                          </w:rPr>
                        </w:pPr>
                        <w:r>
                          <w:rPr>
                            <w:rFonts w:cs="Arial"/>
                            <w:sz w:val="16"/>
                            <w:szCs w:val="16"/>
                          </w:rPr>
                          <w:t>Security Services implements trespass (as needed) and case manages with appropriate interdisciplinary team members</w:t>
                        </w:r>
                      </w:p>
                    </w:txbxContent>
                  </v:textbox>
                </v:shape>
                <v:shape id="AutoShape 198" o:spid="_x0000_s1060" type="#_x0000_t109" style="position:absolute;left:9048;top:63912;width:50096;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j8UA&#10;AADbAAAADwAAAGRycy9kb3ducmV2LnhtbESPQWvCQBSE7wX/w/IEL1I3Wq0SXUWEiB48NO2lt2f2&#10;mQSzb0N2jem/dwWhx2FmvmFWm85UoqXGlZYVjEcRCOLM6pJzBT/fyfsChPPIGivLpOCPHGzWvbcV&#10;xtre+Yva1OciQNjFqKDwvo6ldFlBBt3I1sTBu9jGoA+yyaVu8B7gppKTKPqUBksOCwXWtCsou6Y3&#10;o2CyGKZ7PiWH6fmoE5yNf9vhx1GpQb/bLkF46vx/+NU+aAWzO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AOPxQAAANsAAAAPAAAAAAAAAAAAAAAAAJgCAABkcnMv&#10;ZG93bnJldi54bWxQSwUGAAAAAAQABAD1AAAAigMAAAAA&#10;">
                  <v:textbox>
                    <w:txbxContent>
                      <w:p w14:paraId="4F616735" w14:textId="77777777" w:rsidR="00000DB7" w:rsidRPr="004A794A" w:rsidRDefault="00000DB7" w:rsidP="00EB774B">
                        <w:pPr>
                          <w:jc w:val="center"/>
                          <w:rPr>
                            <w:rFonts w:cs="Arial"/>
                            <w:sz w:val="16"/>
                            <w:szCs w:val="16"/>
                          </w:rPr>
                        </w:pPr>
                        <w:r>
                          <w:rPr>
                            <w:rFonts w:cs="Arial"/>
                            <w:sz w:val="16"/>
                            <w:szCs w:val="16"/>
                          </w:rPr>
                          <w:t xml:space="preserve">Leader to implement </w:t>
                        </w:r>
                        <w:r w:rsidRPr="00940DF4">
                          <w:rPr>
                            <w:rFonts w:cs="Arial"/>
                            <w:sz w:val="16"/>
                            <w:szCs w:val="16"/>
                          </w:rPr>
                          <w:t>and document (on SLS Investigation page) short-term and long-term corrective actions, including any or all of the following (as applicable</w:t>
                        </w:r>
                        <w:r>
                          <w:rPr>
                            <w:rFonts w:cs="Arial"/>
                            <w:sz w:val="16"/>
                            <w:szCs w:val="16"/>
                          </w:rPr>
                          <w:t xml:space="preserve"> in the circumstances):  creation </w:t>
                        </w:r>
                        <w:r w:rsidRPr="00DA53D3">
                          <w:rPr>
                            <w:rFonts w:cs="Arial"/>
                            <w:sz w:val="16"/>
                            <w:szCs w:val="16"/>
                          </w:rPr>
                          <w:t>of worker safety plans (with Security), adjustment to patient care plan, flagging of patient</w:t>
                        </w:r>
                        <w:r>
                          <w:rPr>
                            <w:rFonts w:cs="Arial"/>
                            <w:sz w:val="16"/>
                            <w:szCs w:val="16"/>
                          </w:rPr>
                          <w:t>,</w:t>
                        </w:r>
                        <w:r w:rsidRPr="00DA53D3">
                          <w:rPr>
                            <w:rFonts w:cs="Arial"/>
                            <w:sz w:val="16"/>
                            <w:szCs w:val="16"/>
                          </w:rPr>
                          <w:t xml:space="preserve"> Security</w:t>
                        </w:r>
                        <w:r>
                          <w:rPr>
                            <w:rFonts w:cs="Arial"/>
                            <w:sz w:val="16"/>
                            <w:szCs w:val="16"/>
                          </w:rPr>
                          <w:t xml:space="preserve"> VIP notation in</w:t>
                        </w:r>
                        <w:r w:rsidRPr="00DA53D3">
                          <w:rPr>
                            <w:rFonts w:cs="Arial"/>
                            <w:sz w:val="16"/>
                            <w:szCs w:val="16"/>
                          </w:rPr>
                          <w:t xml:space="preserve"> Meditech, sharing of information at bullet rounds/shift changes, documentation in patient EMR and/or Kardex, etc.), debriefing to all involved, referral to E</w:t>
                        </w:r>
                        <w:r>
                          <w:rPr>
                            <w:rFonts w:cs="Arial"/>
                            <w:sz w:val="16"/>
                            <w:szCs w:val="16"/>
                          </w:rPr>
                          <w:t>F</w:t>
                        </w:r>
                        <w:r w:rsidRPr="00DA53D3">
                          <w:rPr>
                            <w:rFonts w:cs="Arial"/>
                            <w:sz w:val="16"/>
                            <w:szCs w:val="16"/>
                          </w:rPr>
                          <w:t>AP</w:t>
                        </w:r>
                        <w:r>
                          <w:rPr>
                            <w:rFonts w:cs="Arial"/>
                            <w:sz w:val="16"/>
                            <w:szCs w:val="16"/>
                          </w:rPr>
                          <w:t xml:space="preserve"> and/or other community services, and updating of workplace violence risk assessment.</w:t>
                        </w:r>
                      </w:p>
                    </w:txbxContent>
                  </v:textbox>
                </v:shape>
                <v:shape id="AutoShape 199" o:spid="_x0000_s1061" type="#_x0000_t32" style="position:absolute;left:34096;top:62484;width:7999;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204" o:spid="_x0000_s1062" type="#_x0000_t32" style="position:absolute;left:41422;top:4714;width:3354;height: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205" o:spid="_x0000_s1063" type="#_x0000_t109" style="position:absolute;left:1019;top:36810;width:12883;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RRsEA&#10;AADbAAAADwAAAGRycy9kb3ducmV2LnhtbERPTYvCMBC9C/6HMIIX0VRXRapRZKGihz1YvXgbm7Et&#10;NpPSZGv335uDsMfH+97sOlOJlhpXWlYwnUQgiDOrS84VXC/JeAXCeWSNlWVS8EcOdtt+b4Oxti8+&#10;U5v6XIQQdjEqKLyvYyldVpBBN7E1ceAetjHoA2xyqRt8hXBTyVkULaXBkkNDgTV9F5Q901+jYLYa&#10;pQf+SY7z+0knuJje2tHXSanhoNuvQXjq/L/44z5qBc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UUbBAAAA2wAAAA8AAAAAAAAAAAAAAAAAmAIAAGRycy9kb3du&#10;cmV2LnhtbFBLBQYAAAAABAAEAPUAAACGAwAAAAA=&#10;">
                  <v:textbox>
                    <w:txbxContent>
                      <w:p w14:paraId="4F616736" w14:textId="77777777" w:rsidR="00000DB7" w:rsidRPr="004A794A" w:rsidRDefault="00000DB7" w:rsidP="00EB774B">
                        <w:pPr>
                          <w:jc w:val="center"/>
                          <w:rPr>
                            <w:rFonts w:cs="Arial"/>
                            <w:sz w:val="16"/>
                            <w:szCs w:val="16"/>
                          </w:rPr>
                        </w:pPr>
                        <w:r>
                          <w:rPr>
                            <w:rFonts w:cs="Arial"/>
                            <w:sz w:val="16"/>
                            <w:szCs w:val="16"/>
                          </w:rPr>
                          <w:t>Contact Security Services</w:t>
                        </w:r>
                      </w:p>
                    </w:txbxContent>
                  </v:textbox>
                </v:shape>
                <v:shape id="AutoShape 206" o:spid="_x0000_s1064" type="#_x0000_t32" style="position:absolute;left:7367;top:34436;width:94;height:2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207" o:spid="_x0000_s1065" type="#_x0000_t109" style="position:absolute;left:15710;top:36810;width:15428;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qqsUA&#10;AADbAAAADwAAAGRycy9kb3ducmV2LnhtbESPQWvCQBSE74X+h+UVvIhujFUkZiMipOihB9NevD2z&#10;r0lo9m3IrjH9926h0OMwM98w6W40rRiod41lBYt5BIK4tLrhSsHnRz7bgHAeWWNrmRT8kINd9vyU&#10;YqLtnc80FL4SAcIuQQW1910ipStrMujmtiMO3pftDfog+0rqHu8BbloZR9FaGmw4LNTY0aGm8ru4&#10;GQXxZlq88Xt+fL2edI6rxWWYLk9KTV7G/RaEp9H/h//aR61gHcPvl/AD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2qqxQAAANsAAAAPAAAAAAAAAAAAAAAAAJgCAABkcnMv&#10;ZG93bnJldi54bWxQSwUGAAAAAAQABAD1AAAAigMAAAAA&#10;">
                  <v:textbox>
                    <w:txbxContent>
                      <w:p w14:paraId="4F616737" w14:textId="77777777" w:rsidR="00000DB7" w:rsidRPr="004A794A" w:rsidRDefault="00000DB7" w:rsidP="00EB774B">
                        <w:pPr>
                          <w:jc w:val="center"/>
                          <w:rPr>
                            <w:rFonts w:cs="Arial"/>
                            <w:sz w:val="16"/>
                            <w:szCs w:val="16"/>
                          </w:rPr>
                        </w:pPr>
                        <w:r>
                          <w:rPr>
                            <w:rFonts w:cs="Arial"/>
                            <w:sz w:val="16"/>
                            <w:szCs w:val="16"/>
                          </w:rPr>
                          <w:t>Attempt to re-direct or de-escalate.  Contact Security Services if unsuccessful.</w:t>
                        </w:r>
                      </w:p>
                    </w:txbxContent>
                  </v:textbox>
                </v:shape>
                <v:shape id="AutoShape 208" o:spid="_x0000_s1066" type="#_x0000_t32" style="position:absolute;left:23423;top:34531;width:4;height:2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209" o:spid="_x0000_s1067" type="#_x0000_t32" style="position:absolute;left:23423;top:41052;width:3;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210" o:spid="_x0000_s1068" type="#_x0000_t109" style="position:absolute;left:33147;top:36525;width:17832;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y3sYA&#10;AADbAAAADwAAAGRycy9kb3ducmV2LnhtbESPQWvCQBSE74X+h+UVepG60dYQoqsUISUeemjai7dn&#10;9pmEZt+G7Jqk/94VCh6HmfmG2ewm04qBetdYVrCYRyCIS6sbrhT8fGcvCQjnkTW2lknBHznYbR8f&#10;NphqO/IXDYWvRICwS1FB7X2XSunKmgy6ue2Ig3e2vUEfZF9J3eMY4KaVyyiKpcGGw0KNHe1rKn+L&#10;i1GwTGbFB39m+dvpoDNcLY7D7PWg1PPT9L4G4Wny9/B/O9cK4hXcvoQf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Ly3sYAAADbAAAADwAAAAAAAAAAAAAAAACYAgAAZHJz&#10;L2Rvd25yZXYueG1sUEsFBgAAAAAEAAQA9QAAAIsDAAAAAA==&#10;">
                  <v:textbox>
                    <w:txbxContent>
                      <w:p w14:paraId="4F616738" w14:textId="77777777" w:rsidR="00000DB7" w:rsidRPr="004A794A" w:rsidRDefault="00000DB7" w:rsidP="00EB774B">
                        <w:pPr>
                          <w:jc w:val="center"/>
                          <w:rPr>
                            <w:rFonts w:cs="Arial"/>
                            <w:sz w:val="16"/>
                            <w:szCs w:val="16"/>
                          </w:rPr>
                        </w:pPr>
                        <w:r>
                          <w:rPr>
                            <w:rFonts w:cs="Arial"/>
                            <w:sz w:val="16"/>
                            <w:szCs w:val="16"/>
                          </w:rPr>
                          <w:t>Depending on acuity, use self-resolution strategies</w:t>
                        </w:r>
                      </w:p>
                    </w:txbxContent>
                  </v:textbox>
                </v:shape>
                <v:shape id="AutoShape 211" o:spid="_x0000_s1069" type="#_x0000_t109" style="position:absolute;left:15714;top:48577;width:1542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sqcUA&#10;AADbAAAADwAAAGRycy9kb3ducmV2LnhtbESPT2vCQBTE74V+h+UVvEjd+C+E1FVKIaIHD0Yvvb1m&#10;n0kw+zZk1xi/vVso9DjMzG+Y1WYwjeipc7VlBdNJBIK4sLrmUsH5lL0nIJxH1thYJgUPcrBZv76s&#10;MNX2zkfqc1+KAGGXooLK+zaV0hUVGXQT2xIH72I7gz7IrpS6w3uAm0bOoiiWBmsOCxW29FVRcc1v&#10;RsEsGedbPmS7xc9eZ7icfvfj+V6p0dvw+QHC0+D/w3/tnVYQx/D7JfwA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GypxQAAANsAAAAPAAAAAAAAAAAAAAAAAJgCAABkcnMv&#10;ZG93bnJldi54bWxQSwUGAAAAAAQABAD1AAAAigMAAAAA&#10;">
                  <v:textbox>
                    <w:txbxContent>
                      <w:p w14:paraId="4F616739" w14:textId="77777777" w:rsidR="00000DB7" w:rsidRPr="00AC7BAC" w:rsidRDefault="00000DB7" w:rsidP="00B9308A">
                        <w:pPr>
                          <w:jc w:val="center"/>
                          <w:rPr>
                            <w:rFonts w:cs="Arial"/>
                            <w:sz w:val="16"/>
                            <w:szCs w:val="16"/>
                          </w:rPr>
                        </w:pPr>
                        <w:r>
                          <w:rPr>
                            <w:rFonts w:cs="Arial"/>
                            <w:sz w:val="16"/>
                            <w:szCs w:val="16"/>
                          </w:rPr>
                          <w:t>Security Services shall determine whether to involve Police</w:t>
                        </w:r>
                      </w:p>
                    </w:txbxContent>
                  </v:textbox>
                </v:shape>
                <v:shape id="AutoShape 212" o:spid="_x0000_s1070" type="#_x0000_t32" style="position:absolute;left:23425;top:47053;width:4;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213" o:spid="_x0000_s1071" type="#_x0000_t32" style="position:absolute;left:23424;top:53244;width:5;height:19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 id="AutoShape 214" o:spid="_x0000_s1072" type="#_x0000_t32" style="position:absolute;left:23424;top:61531;width:10672;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215" o:spid="_x0000_s1073" type="#_x0000_t109" style="position:absolute;left:33143;top:52673;width:1790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Hm8IA&#10;AADbAAAADwAAAGRycy9kb3ducmV2LnhtbERPy4rCMBTdD/gP4QpuRFMfo1KNMgxUdOFiqht31+ba&#10;Fpub0sTa+fvJQpjl4bw3u85UoqXGlZYVTMYRCOLM6pJzBZdzMlqBcB5ZY2WZFPySg92297HBWNsX&#10;/1Cb+lyEEHYxKii8r2MpXVaQQTe2NXHg7rYx6ANscqkbfIVwU8lpFC2kwZJDQ4E1fReUPdKnUTBd&#10;DdM9n5LD/HbUCX5Oru1wdlRq0O++1iA8df5f/HYftIJlWB++h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MebwgAAANsAAAAPAAAAAAAAAAAAAAAAAJgCAABkcnMvZG93&#10;bnJldi54bWxQSwUGAAAAAAQABAD1AAAAhwMAAAAA&#10;">
                  <v:textbox>
                    <w:txbxContent>
                      <w:p w14:paraId="4F61673A" w14:textId="77777777" w:rsidR="00000DB7" w:rsidRPr="004A794A" w:rsidRDefault="00000DB7" w:rsidP="00B9308A">
                        <w:pPr>
                          <w:jc w:val="center"/>
                          <w:rPr>
                            <w:rFonts w:cs="Arial"/>
                            <w:sz w:val="16"/>
                            <w:szCs w:val="16"/>
                          </w:rPr>
                        </w:pPr>
                        <w:r>
                          <w:rPr>
                            <w:rFonts w:cs="Arial"/>
                            <w:sz w:val="16"/>
                            <w:szCs w:val="16"/>
                          </w:rPr>
                          <w:t>Security Services shall determine whether to involve Police</w:t>
                        </w:r>
                      </w:p>
                    </w:txbxContent>
                  </v:textbox>
                </v:shape>
                <v:shape id="AutoShape 216" o:spid="_x0000_s1074" type="#_x0000_t32" style="position:absolute;left:42095;top:51244;width:10;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217" o:spid="_x0000_s1075" type="#_x0000_t32" style="position:absolute;left:42095;top:55911;width:0;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218" o:spid="_x0000_s1076" type="#_x0000_t109" style="position:absolute;left:1019;top:55333;width:12792;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Z7MUA&#10;AADbAAAADwAAAGRycy9kb3ducmV2LnhtbESPQWvCQBSE70L/w/IKXkQ3aq2SugmlENGDB1Mv3l6z&#10;r0lo9m3IrjH++26h4HGYmW+YbTqYRvTUudqygvksAkFcWF1zqeD8mU03IJxH1thYJgV3cpAmT6Mt&#10;xtre+ER97ksRIOxiVFB538ZSuqIig25mW+LgfdvOoA+yK6Xu8BbgppGLKHqVBmsOCxW29FFR8ZNf&#10;jYLFZpLv+JjtX74OOsPV/NJPlgelxs/D+xsIT4N/hP/be61gvYS/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lnsxQAAANsAAAAPAAAAAAAAAAAAAAAAAJgCAABkcnMv&#10;ZG93bnJldi54bWxQSwUGAAAAAAQABAD1AAAAigMAAAAA&#10;">
                  <v:textbox>
                    <w:txbxContent>
                      <w:p w14:paraId="4F61673B" w14:textId="77777777" w:rsidR="00000DB7" w:rsidRPr="00DE15D5" w:rsidRDefault="00000DB7" w:rsidP="00EB774B">
                        <w:pPr>
                          <w:jc w:val="center"/>
                          <w:rPr>
                            <w:rFonts w:cs="Arial"/>
                            <w:sz w:val="16"/>
                            <w:szCs w:val="16"/>
                          </w:rPr>
                        </w:pPr>
                        <w:r>
                          <w:rPr>
                            <w:rFonts w:cs="Arial"/>
                            <w:sz w:val="16"/>
                            <w:szCs w:val="16"/>
                          </w:rPr>
                          <w:t>Security Services implements trespass or permanent ban (as needed)</w:t>
                        </w:r>
                      </w:p>
                    </w:txbxContent>
                  </v:textbox>
                </v:shape>
                <v:shape id="AutoShape 219" o:spid="_x0000_s1077" type="#_x0000_t32" style="position:absolute;left:7414;top:53816;width:48;height:15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shape id="AutoShape 220" o:spid="_x0000_s1078" type="#_x0000_t32" style="position:absolute;left:60477;top:34531;width:44;height:2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221" o:spid="_x0000_s1079" type="#_x0000_t109" style="position:absolute;left:33239;top:42005;width:1762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6dMYA&#10;AADbAAAADwAAAGRycy9kb3ducmV2LnhtbESPQWvCQBSE7wX/w/KEXkQ3aptKzEakkKIHD4299Paa&#10;fSbB7NuQ3cb477uFQo/DzHzDpLvRtGKg3jWWFSwXEQji0uqGKwUf53y+AeE8ssbWMim4k4NdNnlI&#10;MdH2xu80FL4SAcIuQQW1910ipStrMugWtiMO3sX2Bn2QfSV1j7cAN61cRVEsDTYcFmrs6LWm8lp8&#10;GwWrzax441N+ePo66hyfl5/DbH1U6nE67rcgPI3+P/zXPmgFLzH8fg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n6dMYAAADbAAAADwAAAAAAAAAAAAAAAACYAgAAZHJz&#10;L2Rvd25yZXYueG1sUEsFBgAAAAAEAAQA9QAAAIsDAAAAAA==&#10;">
                  <v:textbox>
                    <w:txbxContent>
                      <w:p w14:paraId="4F61673C" w14:textId="77777777" w:rsidR="00000DB7" w:rsidRPr="004A794A" w:rsidRDefault="00000DB7" w:rsidP="00EB774B">
                        <w:pPr>
                          <w:jc w:val="center"/>
                          <w:rPr>
                            <w:rFonts w:cs="Arial"/>
                            <w:sz w:val="16"/>
                            <w:szCs w:val="16"/>
                          </w:rPr>
                        </w:pPr>
                        <w:r>
                          <w:rPr>
                            <w:rFonts w:cs="Arial"/>
                            <w:sz w:val="16"/>
                            <w:szCs w:val="16"/>
                          </w:rPr>
                          <w:t>Contact Security Services</w:t>
                        </w:r>
                      </w:p>
                    </w:txbxContent>
                  </v:textbox>
                </v:shape>
                <v:shape id="AutoShape 222" o:spid="_x0000_s1080" type="#_x0000_t32" style="position:absolute;left:7461;top:40373;width:0;height: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223" o:spid="_x0000_s1081" type="#_x0000_t32" style="position:absolute;left:42063;top:34436;width:36;height:20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AutoShape 224" o:spid="_x0000_s1082" type="#_x0000_t32" style="position:absolute;left:42051;top:40087;width:12;height:19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AutoShape 225" o:spid="_x0000_s1083" type="#_x0000_t32" style="position:absolute;left:42051;top:44380;width:54;height:1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26" o:spid="_x0000_s1084" type="#_x0000_t109" style="position:absolute;left:52473;top:50006;width:1599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SJ8UA&#10;AADbAAAADwAAAGRycy9kb3ducmV2LnhtbESPQWvCQBSE74X+h+UVehHdRK2E6CqlkKIHD6ZevD2z&#10;zySYfRuy25j+e1cQehxm5htmtRlMI3rqXG1ZQTyJQBAXVtdcKjj+ZOMEhPPIGhvLpOCPHGzWry8r&#10;TLW98YH63JciQNilqKDyvk2ldEVFBt3EtsTBu9jOoA+yK6Xu8BbgppHTKFpIgzWHhQpb+qqouOa/&#10;RsE0GeXfvM+28/NOZ/gRn/rRbKfU+9vwuQThafD/4Wd7qxUkMTy+h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RInxQAAANsAAAAPAAAAAAAAAAAAAAAAAJgCAABkcnMv&#10;ZG93bnJldi54bWxQSwUGAAAAAAQABAD1AAAAigMAAAAA&#10;">
                  <v:textbox>
                    <w:txbxContent>
                      <w:p w14:paraId="4F61673D" w14:textId="77777777" w:rsidR="00000DB7" w:rsidRPr="004A794A" w:rsidRDefault="00000DB7" w:rsidP="00940DF4">
                        <w:pPr>
                          <w:jc w:val="center"/>
                          <w:rPr>
                            <w:rFonts w:cs="Arial"/>
                            <w:sz w:val="16"/>
                            <w:szCs w:val="16"/>
                          </w:rPr>
                        </w:pPr>
                        <w:r>
                          <w:rPr>
                            <w:rFonts w:cs="Arial"/>
                            <w:sz w:val="16"/>
                            <w:szCs w:val="16"/>
                          </w:rPr>
                          <w:t>Security Services shall determine whether to involve Police</w:t>
                        </w:r>
                      </w:p>
                      <w:p w14:paraId="4F61673E" w14:textId="77777777" w:rsidR="00000DB7" w:rsidRPr="004A794A" w:rsidRDefault="00000DB7" w:rsidP="00EB774B">
                        <w:pPr>
                          <w:jc w:val="center"/>
                          <w:rPr>
                            <w:rFonts w:cs="Arial"/>
                            <w:sz w:val="16"/>
                            <w:szCs w:val="16"/>
                          </w:rPr>
                        </w:pPr>
                      </w:p>
                    </w:txbxContent>
                  </v:textbox>
                </v:shape>
                <v:shape id="AutoShape 227" o:spid="_x0000_s1085" type="#_x0000_t32" style="position:absolute;left:60469;top:39338;width:8;height:1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228" o:spid="_x0000_s1086" type="#_x0000_t32" style="position:absolute;left:60470;top:48101;width:2;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229" o:spid="_x0000_s1087" type="#_x0000_t32" style="position:absolute;left:60459;top:54483;width:13;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type id="_x0000_t33" coordsize="21600,21600" o:spt="33" o:oned="t" path="m,l21600,r,21600e" filled="f">
                  <v:stroke joinstyle="miter"/>
                  <v:path arrowok="t" fillok="f" o:connecttype="none"/>
                  <o:lock v:ext="edit" shapetype="t"/>
                </v:shapetype>
                <v:shape id="AutoShape 230" o:spid="_x0000_s1088" type="#_x0000_t33" style="position:absolute;left:5065;top:63881;width:6334;height:16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fJqsIAAADbAAAADwAAAGRycy9kb3ducmV2LnhtbESPQYvCMBSE74L/ITxhb5q6oEi3qYi6&#10;ICwedAU9PprXpti8lCZq999vBMHjMDPfMNmyt424U+drxwqmkwQEceF0zZWC0+/3eAHCB2SNjWNS&#10;8EcelvlwkGGq3YMPdD+GSkQI+xQVmBDaVEpfGLLoJ64ljl7pOoshyq6SusNHhNtGfibJXFqsOS4Y&#10;bGltqLgeb1bBj7vI0l3MutyYs7/621af9yelPkb96gtEoD68w6/2TitYzOD5Jf4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fJqsIAAADbAAAADwAAAAAAAAAAAAAA&#10;AAChAgAAZHJzL2Rvd25yZXYueG1sUEsFBgAAAAAEAAQA+QAAAJADAAAAAA==&#10;">
                  <v:stroke endarrow="block"/>
                </v:shape>
                <v:shape id="AutoShape 231" o:spid="_x0000_s1089" type="#_x0000_t33" style="position:absolute;left:56921;top:64326;width:5762;height:13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VVcMAAADbAAAADwAAAGRycy9kb3ducmV2LnhtbESPwWrDMBBE74X8g9hAb7WcFExwooSQ&#10;pNT0UFo3H7BYG8vEWhlJcdy/rwqFHoeZecNsdpPtxUg+dI4VLLIcBHHjdMetgvPXy9MKRIjIGnvH&#10;pOCbAuy2s4cNltrd+ZPGOrYiQTiUqMDEOJRShsaQxZC5gTh5F+ctxiR9K7XHe4LbXi7zvJAWO04L&#10;Bgc6GGqu9c0qKJ73+evt/WgrU72RrceDP310Sj3Op/0aRKQp/of/2pVWsCrg90v6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hlVXDAAAA2wAAAA8AAAAAAAAAAAAA&#10;AAAAoQIAAGRycy9kb3ducmV2LnhtbFBLBQYAAAAABAAEAPkAAACRAwAAAAA=&#10;">
                  <v:stroke endarrow="block"/>
                </v:shape>
                <v:shape id="AutoShape 181" o:spid="_x0000_s1090" type="#_x0000_t32" style="position:absolute;left:40731;top:12334;width:4165;height:4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w10:wrap anchorx="margin" anchory="line"/>
              </v:group>
            </w:pict>
          </mc:Fallback>
        </mc:AlternateContent>
      </w:r>
    </w:p>
    <w:sectPr w:rsidR="00466CD5" w:rsidSect="00B052CB">
      <w:headerReference w:type="even" r:id="rId46"/>
      <w:headerReference w:type="default" r:id="rId47"/>
      <w:headerReference w:type="firs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166CE" w14:textId="77777777" w:rsidR="001A6022" w:rsidRDefault="001A6022" w:rsidP="008A24B0">
      <w:r>
        <w:separator/>
      </w:r>
    </w:p>
  </w:endnote>
  <w:endnote w:type="continuationSeparator" w:id="0">
    <w:p w14:paraId="4F6166CF" w14:textId="77777777" w:rsidR="001A6022" w:rsidRDefault="001A6022" w:rsidP="008A2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LPOOD+TimesNewRoman">
    <w:altName w:val="Times New Roman"/>
    <w:panose1 w:val="00000000000000000000"/>
    <w:charset w:val="00"/>
    <w:family w:val="roman"/>
    <w:notTrueType/>
    <w:pitch w:val="default"/>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166DA" w14:textId="77777777" w:rsidR="00000DB7" w:rsidRDefault="00000DB7" w:rsidP="003448CF">
    <w:pPr>
      <w:pStyle w:val="Footer"/>
      <w:tabs>
        <w:tab w:val="clear" w:pos="4680"/>
      </w:tabs>
      <w:jc w:val="both"/>
      <w:rPr>
        <w:sz w:val="20"/>
      </w:rPr>
    </w:pPr>
  </w:p>
  <w:p w14:paraId="4F6166DB" w14:textId="77777777" w:rsidR="00000DB7" w:rsidRPr="00B21F74" w:rsidRDefault="00000DB7" w:rsidP="0088344B">
    <w:pPr>
      <w:pStyle w:val="Footer"/>
      <w:pBdr>
        <w:top w:val="single" w:sz="4" w:space="1" w:color="auto"/>
      </w:pBdr>
      <w:tabs>
        <w:tab w:val="clear" w:pos="4680"/>
        <w:tab w:val="clear" w:pos="9360"/>
        <w:tab w:val="right" w:pos="10773"/>
      </w:tabs>
      <w:jc w:val="both"/>
      <w:rPr>
        <w:sz w:val="20"/>
      </w:rPr>
    </w:pPr>
    <w:r>
      <w:rPr>
        <w:sz w:val="20"/>
      </w:rPr>
      <w:t>This is a controlled document prepared solely for use by the Royal Victoria Regional Health Centre (RVH).  Printed copies may not reflect the current electronic document and shall be checked by RVH users in the Policies and Documents intranet page prior to use.</w:t>
    </w:r>
    <w:r>
      <w:rPr>
        <w:sz w:val="20"/>
      </w:rPr>
      <w:tab/>
      <w:t xml:space="preserve">Printed:  </w:t>
    </w:r>
    <w:r>
      <w:rPr>
        <w:sz w:val="20"/>
      </w:rPr>
      <w:fldChar w:fldCharType="begin"/>
    </w:r>
    <w:r>
      <w:rPr>
        <w:sz w:val="20"/>
      </w:rPr>
      <w:instrText xml:space="preserve"> DATE \@ "dd/MM/yyyy" </w:instrText>
    </w:r>
    <w:r>
      <w:rPr>
        <w:sz w:val="20"/>
      </w:rPr>
      <w:fldChar w:fldCharType="separate"/>
    </w:r>
    <w:r w:rsidR="00276703">
      <w:rPr>
        <w:noProof/>
        <w:sz w:val="20"/>
      </w:rPr>
      <w:t>09/02/2021</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166ED" w14:textId="77777777" w:rsidR="00000DB7" w:rsidRDefault="00000DB7" w:rsidP="003448CF">
    <w:pPr>
      <w:pStyle w:val="Footer"/>
      <w:tabs>
        <w:tab w:val="clear" w:pos="4680"/>
      </w:tabs>
      <w:jc w:val="both"/>
      <w:rPr>
        <w:sz w:val="20"/>
      </w:rPr>
    </w:pPr>
  </w:p>
  <w:p w14:paraId="4F6166EE" w14:textId="77777777" w:rsidR="00000DB7" w:rsidRPr="003448CF" w:rsidRDefault="00000DB7" w:rsidP="003448CF">
    <w:pPr>
      <w:pStyle w:val="Footer"/>
      <w:pBdr>
        <w:top w:val="single" w:sz="4" w:space="1" w:color="auto"/>
      </w:pBdr>
      <w:tabs>
        <w:tab w:val="clear" w:pos="4680"/>
      </w:tabs>
      <w:jc w:val="both"/>
      <w:rPr>
        <w:sz w:val="20"/>
      </w:rPr>
    </w:pPr>
    <w:r>
      <w:rPr>
        <w:sz w:val="20"/>
      </w:rPr>
      <w:t>This is a controlled document prepared solely for use by the Royal Victoria Regional Health Centre (RVH).  Printed copies may not reflect the current electronic document and shall be checked by RVH users in the Policies and Documents intranet page prior to use.</w:t>
    </w:r>
    <w:r>
      <w:rPr>
        <w:sz w:val="20"/>
      </w:rPr>
      <w:tab/>
      <w:t xml:space="preserve">Printed:  </w:t>
    </w:r>
    <w:r>
      <w:rPr>
        <w:sz w:val="20"/>
      </w:rPr>
      <w:fldChar w:fldCharType="begin"/>
    </w:r>
    <w:r>
      <w:rPr>
        <w:sz w:val="20"/>
      </w:rPr>
      <w:instrText xml:space="preserve"> DATE \@ "dd/MM/yyyy" </w:instrText>
    </w:r>
    <w:r>
      <w:rPr>
        <w:sz w:val="20"/>
      </w:rPr>
      <w:fldChar w:fldCharType="separate"/>
    </w:r>
    <w:r w:rsidR="00276703">
      <w:rPr>
        <w:noProof/>
        <w:sz w:val="20"/>
      </w:rPr>
      <w:t>09/02/2021</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166CC" w14:textId="77777777" w:rsidR="001A6022" w:rsidRDefault="001A6022" w:rsidP="008A24B0">
      <w:r>
        <w:separator/>
      </w:r>
    </w:p>
  </w:footnote>
  <w:footnote w:type="continuationSeparator" w:id="0">
    <w:p w14:paraId="4F6166CD" w14:textId="77777777" w:rsidR="001A6022" w:rsidRDefault="001A6022" w:rsidP="008A24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166D0" w14:textId="77777777" w:rsidR="00000DB7" w:rsidRDefault="00AB19A7">
    <w:pPr>
      <w:pStyle w:val="Header"/>
    </w:pPr>
    <w:r>
      <w:rPr>
        <w:noProof/>
        <w:lang w:eastAsia="en-CA"/>
      </w:rPr>
      <mc:AlternateContent>
        <mc:Choice Requires="wps">
          <w:drawing>
            <wp:anchor distT="0" distB="0" distL="114300" distR="114300" simplePos="0" relativeHeight="251656192" behindDoc="1" locked="0" layoutInCell="0" allowOverlap="1" wp14:anchorId="4F616705" wp14:editId="4F616706">
              <wp:simplePos x="0" y="0"/>
              <wp:positionH relativeFrom="margin">
                <wp:align>center</wp:align>
              </wp:positionH>
              <wp:positionV relativeFrom="margin">
                <wp:align>center</wp:align>
              </wp:positionV>
              <wp:extent cx="7541895" cy="837565"/>
              <wp:effectExtent l="0" t="2314575" r="0" b="238188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1673F"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 amendments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616705" id="_x0000_t202" coordsize="21600,21600" o:spt="202" path="m,l,21600r21600,l21600,xe">
              <v:stroke joinstyle="miter"/>
              <v:path gradientshapeok="t" o:connecttype="rect"/>
            </v:shapetype>
            <v:shape id="WordArt 4" o:spid="_x0000_s1091" type="#_x0000_t202" style="position:absolute;margin-left:0;margin-top:0;width:593.85pt;height:65.9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XZhQIAAPsEAAAOAAAAZHJzL2Uyb0RvYy54bWysVE2PmzAQvVfqf7B8zwIpJAEtWe1H08u2&#10;XWlT7dnBJrgFj2s7gajqf+/YsF/tpaqag2MPw5s38545vxi6lhyFsRJUSZOzmBKhKuBS7Uv6ZbuZ&#10;rSixjinOWlCipCdh6cX67ZvzXhdiDg20XBiCIMoWvS5p45wuoshWjeiYPQMtFD6swXTM4dHsI25Y&#10;j+hdG83jeBH1YLg2UAlrMXozPqTrgF/XonKf69oKR9qSIjcXVhPWnV+j9Tkr9obpRlYTDfYPLDom&#10;FRZ9grphjpGDkX9AdbIyYKF2ZxV0EdS1rEToAbtJ4t+6uW+YFqEXHI7VT2Oy/w+2+nS8M0TykqJQ&#10;inUo0QNO9NI4kvrh9NoWmHOvMcsNVzCgyKFRq2+h+maJguuGqb24NAb6RjCO5BKEmsKhhe1JI26I&#10;bsXg3nOJOiQePnqBPxazvtKu/wgcX2EHB6HaUJuOGPCvrfLY/0IY50eQEQp7ehITC5AKg8ssxdyM&#10;kgqfrd4ts0UWKrLCg3mttLHug4CO+E1JDZoloLLjrXWe3HOKT0dgjE+7UdwfeTJP46t5PtssVstZ&#10;ukmzWb6MV7M4ya/yRZzm6c3mpwdN0qKRnAt1K5V4NFqS/p2Qk+VHiwSrkb6keTbPAl8LreQb2bae&#10;mzX73XVryJF5x4+jGnt5lWbgoDjGWeE1ez/tHZPtuI9eMw7DwAE8/odBBPG8XqNybtgNiOgV3QE/&#10;oYw93quS2u8HZgRa4tBdA5JCH9QGuslm/uxpeA22wwMzepLDYbm79vFeBU183p5PNmX8KwJ1LV5X&#10;7JVkwRRjp1PypN+IGmajL9FQGxnEfeY52RBvWGhv+hr4K/zyHLKev1nrXwAAAP//AwBQSwMEFAAG&#10;AAgAAAAhADKTu8/bAAAABgEAAA8AAABkcnMvZG93bnJldi54bWxMj0FPwzAMhe9I/IfISNxYWiax&#10;UZpOiIrDjtsQ56zx2m6JU5p07fj1eFzgYj3rWe99zleTs+KMfWg9KUhnCQikypuWagUfu/eHJYgQ&#10;NRltPaGCCwZYFbc3uc6MH2mD522sBYdQyLSCJsYukzJUDTodZr5DYu/ge6cjr30tTa9HDndWPibJ&#10;k3S6JW5odIdvDVan7eAUmO/DpZuP42693pTDl23LEj+PSt3fTa8vICJO8e8YrviMDgUz7f1AJgir&#10;gB+Jv/PqpcvFAsSe1Tx9Blnk8j9+8QMAAP//AwBQSwECLQAUAAYACAAAACEAtoM4kv4AAADhAQAA&#10;EwAAAAAAAAAAAAAAAAAAAAAAW0NvbnRlbnRfVHlwZXNdLnhtbFBLAQItABQABgAIAAAAIQA4/SH/&#10;1gAAAJQBAAALAAAAAAAAAAAAAAAAAC8BAABfcmVscy8ucmVsc1BLAQItABQABgAIAAAAIQDEKEXZ&#10;hQIAAPsEAAAOAAAAAAAAAAAAAAAAAC4CAABkcnMvZTJvRG9jLnhtbFBLAQItABQABgAIAAAAIQAy&#10;k7vP2wAAAAYBAAAPAAAAAAAAAAAAAAAAAN8EAABkcnMvZG93bnJldi54bWxQSwUGAAAAAAQABADz&#10;AAAA5wUAAAAA&#10;" o:allowincell="f" filled="f" stroked="f">
              <v:stroke joinstyle="round"/>
              <o:lock v:ext="edit" shapetype="t"/>
              <v:textbox style="mso-fit-shape-to-text:t">
                <w:txbxContent>
                  <w:p w14:paraId="4F61673F"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 amendments</w:t>
                    </w:r>
                  </w:p>
                </w:txbxContent>
              </v:textbox>
              <w10:wrap anchorx="margin" anchory="margin"/>
            </v:shape>
          </w:pict>
        </mc:Fallback>
      </mc:AlternateContent>
    </w:r>
    <w:r>
      <w:rPr>
        <w:noProof/>
        <w:lang w:eastAsia="en-CA"/>
      </w:rPr>
      <mc:AlternateContent>
        <mc:Choice Requires="wps">
          <w:drawing>
            <wp:anchor distT="0" distB="0" distL="114300" distR="114300" simplePos="0" relativeHeight="251655168" behindDoc="1" locked="0" layoutInCell="0" allowOverlap="1" wp14:anchorId="4F616707" wp14:editId="4F616708">
              <wp:simplePos x="0" y="0"/>
              <wp:positionH relativeFrom="margin">
                <wp:align>center</wp:align>
              </wp:positionH>
              <wp:positionV relativeFrom="margin">
                <wp:align>center</wp:align>
              </wp:positionV>
              <wp:extent cx="5985510" cy="2393950"/>
              <wp:effectExtent l="0" t="1619250" r="0" b="1311275"/>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16740"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616707" id="WordArt 2" o:spid="_x0000_s1092" type="#_x0000_t202" style="position:absolute;margin-left:0;margin-top:0;width:471.3pt;height:18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JmiQIAAAMFAAAOAAAAZHJzL2Uyb0RvYy54bWysVMtu2zAQvBfoPxC8O3pESiwhcuA83Eva&#10;BoiLnGmRstiKj5K0JaPov3dJyU7SXoqiPtDUcjU7uzPU1fUgOrRnxnIlK5ycxRgxWSvK5bbCX9ar&#10;2Rwj64ikpFOSVfjALL5evH931euSpapVHWUGAYi0Za8r3DqnyyiydcsEsWdKMwmHjTKCOHg024ga&#10;0gO66KI0ji+iXhmqjaqZtRC9Gw/xIuA3Davd56axzKGuwsDNhdWEdePXaHFFyq0huuX1RIP8AwtB&#10;uISiJ6g74gjaGf4HlOC1UVY17qxWIlJNw2sWeoBukvi3bp5aolnoBYZj9WlM9v/B1p/2jwZxWuFL&#10;jCQRINEzTHRpHEr9cHptS8h50pDlhhs1gMihUasfVP3NIqluWyK3bGmM6ltGKJBLAGoKhxbWBw24&#10;Ibpmg7unHHRIPHz0Cn8sZn2lTf9RUXiF7JwK1YbGCGSUf21exP4XwjA/BIxA2MNJTCiAagjmxTzP&#10;Eziq4Sw9L86LPMgdkdKjebG0se4DUwL5TYUNuCXAkv2DdZ7dS4pPB2SIT7tR3R9FkmbxTVrMVhfz&#10;y1m2yvJZcRnPZ3FS3BQXcVZkd6ufHjTJypZTyuQDl+zotCT7OyUnz48eCV5DfYWLPM0DX6s6Tle8&#10;6zw3a7ab286gPfGWH2c19vImzaidpBAnpRftfto7wrtxH71lHIYBAzj+h0EE9bxgo3Ru2AzBSkFa&#10;r+xG0QPI2cP9qrD9viOGgTV24lYBN/BDY5SY7OafPRsvxXp4JkZPqjio+tgd71eQxudt6WRXQr8C&#10;kOjg2kLLKA/mGBuekicZR9QwIr0EY6140PiF52RHuGmhy+mr4K/y6+eQ9fLtWvwCAAD//wMAUEsD&#10;BBQABgAIAAAAIQACW4+x3AAAAAUBAAAPAAAAZHJzL2Rvd25yZXYueG1sTI/BTsMwEETvSPyDtUjc&#10;qNMWtRDiVBURhx7bIs7beJuE2us0dpqUr8dwgctKoxnNvM1WozXiQp1vHCuYThIQxKXTDVcK3vdv&#10;D08gfEDWaByTgit5WOW3Nxmm2g28pcsuVCKWsE9RQR1Cm0rpy5os+olriaN3dJ3FEGVXSd3hEMut&#10;kbMkWUiLDceFGlt6rak87XqrQH8dr+18GPabzbboz6YpCvr4VOr+bly/gAg0hr8w/OBHdMgj08H1&#10;rL0wCuIj4fdG7/lxtgBxUDBfLhOQeSb/0+ffAAAA//8DAFBLAQItABQABgAIAAAAIQC2gziS/gAA&#10;AOEBAAATAAAAAAAAAAAAAAAAAAAAAABbQ29udGVudF9UeXBlc10ueG1sUEsBAi0AFAAGAAgAAAAh&#10;ADj9If/WAAAAlAEAAAsAAAAAAAAAAAAAAAAALwEAAF9yZWxzLy5yZWxzUEsBAi0AFAAGAAgAAAAh&#10;ACVHgmaJAgAAAwUAAA4AAAAAAAAAAAAAAAAALgIAAGRycy9lMm9Eb2MueG1sUEsBAi0AFAAGAAgA&#10;AAAhAAJbj7HcAAAABQEAAA8AAAAAAAAAAAAAAAAA4wQAAGRycy9kb3ducmV2LnhtbFBLBQYAAAAA&#10;BAAEAPMAAADsBQAAAAA=&#10;" o:allowincell="f" filled="f" stroked="f">
              <v:stroke joinstyle="round"/>
              <o:lock v:ext="edit" shapetype="t"/>
              <v:textbox style="mso-fit-shape-to-text:t">
                <w:txbxContent>
                  <w:p w14:paraId="4F616740"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090"/>
      <w:gridCol w:w="1417"/>
    </w:tblGrid>
    <w:tr w:rsidR="00000DB7" w14:paraId="4F6166D6" w14:textId="77777777" w:rsidTr="0026680D">
      <w:trPr>
        <w:trHeight w:val="848"/>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D1" w14:textId="77777777" w:rsidR="00000DB7" w:rsidRPr="0026680D" w:rsidRDefault="00AB19A7" w:rsidP="0026680D">
          <w:pPr>
            <w:pStyle w:val="Header"/>
            <w:spacing w:before="60" w:after="60"/>
            <w:rPr>
              <w:rFonts w:cs="Arial"/>
              <w:lang w:val="en-US"/>
            </w:rPr>
          </w:pPr>
          <w:r w:rsidRPr="0026680D">
            <w:rPr>
              <w:rFonts w:cs="Arial"/>
              <w:noProof/>
              <w:lang w:eastAsia="en-CA"/>
            </w:rPr>
            <w:drawing>
              <wp:inline distT="0" distB="0" distL="0" distR="0" wp14:anchorId="4F616709" wp14:editId="4F61670A">
                <wp:extent cx="876300"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D2" w14:textId="77777777" w:rsidR="00000DB7" w:rsidRPr="0026680D" w:rsidRDefault="00000DB7" w:rsidP="0026680D">
          <w:pPr>
            <w:pStyle w:val="Header"/>
            <w:spacing w:before="60" w:after="60"/>
            <w:jc w:val="center"/>
            <w:rPr>
              <w:rFonts w:cs="Arial"/>
              <w:b/>
              <w:lang w:val="en-US"/>
            </w:rPr>
          </w:pPr>
          <w:r w:rsidRPr="0026680D">
            <w:rPr>
              <w:rFonts w:cs="Arial"/>
              <w:b/>
              <w:lang w:val="en-US"/>
            </w:rPr>
            <w:t>CORPORATE ADMINISTRATIVE</w:t>
          </w:r>
        </w:p>
        <w:p w14:paraId="4F6166D3" w14:textId="77777777" w:rsidR="00000DB7" w:rsidRPr="0026680D" w:rsidRDefault="00000DB7" w:rsidP="0026680D">
          <w:pPr>
            <w:pStyle w:val="Header"/>
            <w:spacing w:before="60" w:after="60"/>
            <w:jc w:val="center"/>
            <w:rPr>
              <w:rFonts w:cs="Arial"/>
              <w:b/>
              <w:lang w:val="en-US"/>
            </w:rPr>
          </w:pPr>
          <w:r w:rsidRPr="0026680D">
            <w:rPr>
              <w:rFonts w:cs="Arial"/>
              <w:b/>
              <w:lang w:val="en-US"/>
            </w:rPr>
            <w:t>POLICY AND PROCEDURE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D4" w14:textId="77777777" w:rsidR="00000DB7" w:rsidRPr="0026680D" w:rsidRDefault="00000DB7" w:rsidP="0026680D">
          <w:pPr>
            <w:pStyle w:val="Header"/>
            <w:spacing w:before="60" w:after="60"/>
            <w:jc w:val="center"/>
            <w:rPr>
              <w:rFonts w:cs="Arial"/>
              <w:lang w:val="en-US"/>
            </w:rPr>
          </w:pPr>
          <w:r w:rsidRPr="0026680D">
            <w:rPr>
              <w:rFonts w:cs="Arial"/>
              <w:lang w:val="en-US"/>
            </w:rPr>
            <w:t>Page</w:t>
          </w:r>
        </w:p>
        <w:p w14:paraId="4F6166D5" w14:textId="77777777" w:rsidR="00000DB7" w:rsidRPr="0026680D" w:rsidRDefault="00000DB7" w:rsidP="0026680D">
          <w:pPr>
            <w:pStyle w:val="Header"/>
            <w:spacing w:before="60" w:after="60"/>
            <w:jc w:val="center"/>
            <w:rPr>
              <w:rFonts w:cs="Arial"/>
              <w:b/>
              <w:lang w:val="en-US"/>
            </w:rPr>
          </w:pPr>
          <w:r w:rsidRPr="0026680D">
            <w:rPr>
              <w:rFonts w:cs="Arial"/>
              <w:lang w:val="en-US"/>
            </w:rPr>
            <w:fldChar w:fldCharType="begin"/>
          </w:r>
          <w:r w:rsidRPr="0026680D">
            <w:rPr>
              <w:rFonts w:cs="Arial"/>
              <w:lang w:val="en-US"/>
            </w:rPr>
            <w:instrText xml:space="preserve"> PAGE   \* MERGEFORMAT </w:instrText>
          </w:r>
          <w:r w:rsidRPr="0026680D">
            <w:rPr>
              <w:rFonts w:cs="Arial"/>
              <w:lang w:val="en-US"/>
            </w:rPr>
            <w:fldChar w:fldCharType="separate"/>
          </w:r>
          <w:r w:rsidR="00276703">
            <w:rPr>
              <w:rFonts w:cs="Arial"/>
              <w:noProof/>
              <w:lang w:val="en-US"/>
            </w:rPr>
            <w:t>2</w:t>
          </w:r>
          <w:r w:rsidRPr="0026680D">
            <w:rPr>
              <w:rFonts w:cs="Arial"/>
              <w:noProof/>
              <w:lang w:val="en-US"/>
            </w:rPr>
            <w:fldChar w:fldCharType="end"/>
          </w:r>
          <w:r w:rsidRPr="0026680D">
            <w:rPr>
              <w:rFonts w:cs="Arial"/>
              <w:noProof/>
              <w:lang w:val="en-US"/>
            </w:rPr>
            <w:t xml:space="preserve"> of </w:t>
          </w:r>
          <w:r w:rsidRPr="0026680D">
            <w:rPr>
              <w:rFonts w:cs="Arial"/>
              <w:noProof/>
              <w:lang w:val="en-US"/>
            </w:rPr>
            <w:fldChar w:fldCharType="begin"/>
          </w:r>
          <w:r w:rsidRPr="0026680D">
            <w:rPr>
              <w:rFonts w:cs="Arial"/>
              <w:noProof/>
              <w:lang w:val="en-US"/>
            </w:rPr>
            <w:instrText xml:space="preserve"> NUMPAGES   \* MERGEFORMAT </w:instrText>
          </w:r>
          <w:r w:rsidRPr="0026680D">
            <w:rPr>
              <w:rFonts w:cs="Arial"/>
              <w:noProof/>
              <w:lang w:val="en-US"/>
            </w:rPr>
            <w:fldChar w:fldCharType="separate"/>
          </w:r>
          <w:r w:rsidR="00276703">
            <w:rPr>
              <w:rFonts w:cs="Arial"/>
              <w:noProof/>
              <w:lang w:val="en-US"/>
            </w:rPr>
            <w:t>21</w:t>
          </w:r>
          <w:r w:rsidRPr="0026680D">
            <w:rPr>
              <w:rFonts w:cs="Arial"/>
              <w:noProof/>
              <w:lang w:val="en-US"/>
            </w:rPr>
            <w:fldChar w:fldCharType="end"/>
          </w:r>
        </w:p>
      </w:tc>
    </w:tr>
    <w:tr w:rsidR="00000DB7" w14:paraId="4F6166D8" w14:textId="77777777" w:rsidTr="0026680D">
      <w:tc>
        <w:tcPr>
          <w:tcW w:w="93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6166D7" w14:textId="77777777" w:rsidR="00000DB7" w:rsidRPr="0026680D" w:rsidRDefault="00000DB7" w:rsidP="0026680D">
          <w:pPr>
            <w:pStyle w:val="Header"/>
            <w:spacing w:before="60" w:after="60"/>
            <w:rPr>
              <w:rFonts w:cs="Arial"/>
              <w:lang w:val="en-US"/>
            </w:rPr>
          </w:pPr>
          <w:r w:rsidRPr="0026680D">
            <w:rPr>
              <w:rFonts w:cs="Arial"/>
              <w:b/>
              <w:lang w:val="en-US"/>
            </w:rPr>
            <w:t>Workplace Violence Prevention</w:t>
          </w:r>
        </w:p>
      </w:tc>
    </w:tr>
  </w:tbl>
  <w:p w14:paraId="4F6166D9" w14:textId="77777777" w:rsidR="00000DB7" w:rsidRDefault="00000D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336"/>
      <w:gridCol w:w="919"/>
      <w:gridCol w:w="1417"/>
    </w:tblGrid>
    <w:tr w:rsidR="00000DB7" w:rsidRPr="008F3E67" w14:paraId="4F6166E1" w14:textId="77777777" w:rsidTr="0026680D">
      <w:trPr>
        <w:trHeight w:val="841"/>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DC" w14:textId="77777777" w:rsidR="00000DB7" w:rsidRPr="0026680D" w:rsidRDefault="00AB19A7" w:rsidP="0026680D">
          <w:pPr>
            <w:pStyle w:val="Header"/>
            <w:spacing w:before="60" w:after="60"/>
            <w:rPr>
              <w:rFonts w:cs="Arial"/>
              <w:lang w:val="en-US"/>
            </w:rPr>
          </w:pPr>
          <w:r w:rsidRPr="0026680D">
            <w:rPr>
              <w:rFonts w:cs="Arial"/>
              <w:noProof/>
              <w:lang w:eastAsia="en-CA"/>
            </w:rPr>
            <w:drawing>
              <wp:inline distT="0" distB="0" distL="0" distR="0" wp14:anchorId="4F61670B" wp14:editId="4F61670C">
                <wp:extent cx="876300" cy="60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56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6166DD" w14:textId="77777777" w:rsidR="00000DB7" w:rsidRPr="0026680D" w:rsidRDefault="00000DB7" w:rsidP="0026680D">
          <w:pPr>
            <w:pStyle w:val="Header"/>
            <w:spacing w:before="60" w:after="60"/>
            <w:jc w:val="center"/>
            <w:rPr>
              <w:rFonts w:cs="Arial"/>
              <w:b/>
              <w:lang w:val="en-US"/>
            </w:rPr>
          </w:pPr>
          <w:r w:rsidRPr="0026680D">
            <w:rPr>
              <w:rFonts w:cs="Arial"/>
              <w:b/>
              <w:lang w:val="en-US"/>
            </w:rPr>
            <w:t>CORPORATE ADMINISTRATIVE</w:t>
          </w:r>
        </w:p>
        <w:p w14:paraId="4F6166DE" w14:textId="77777777" w:rsidR="00000DB7" w:rsidRPr="0026680D" w:rsidRDefault="00000DB7" w:rsidP="0026680D">
          <w:pPr>
            <w:pStyle w:val="Header"/>
            <w:spacing w:before="60" w:after="60"/>
            <w:jc w:val="center"/>
            <w:rPr>
              <w:rFonts w:cs="Arial"/>
              <w:b/>
              <w:lang w:val="en-US"/>
            </w:rPr>
          </w:pPr>
          <w:r w:rsidRPr="0026680D">
            <w:rPr>
              <w:rFonts w:cs="Arial"/>
              <w:b/>
              <w:lang w:val="en-US"/>
            </w:rPr>
            <w:t>POLICY AND PROCEDURE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DF" w14:textId="77777777" w:rsidR="00000DB7" w:rsidRPr="0026680D" w:rsidRDefault="00000DB7" w:rsidP="0026680D">
          <w:pPr>
            <w:pStyle w:val="Header"/>
            <w:spacing w:before="60" w:after="60"/>
            <w:jc w:val="center"/>
            <w:rPr>
              <w:rFonts w:cs="Arial"/>
              <w:lang w:val="en-US"/>
            </w:rPr>
          </w:pPr>
          <w:r w:rsidRPr="0026680D">
            <w:rPr>
              <w:rFonts w:cs="Arial"/>
              <w:lang w:val="en-US"/>
            </w:rPr>
            <w:t>Page</w:t>
          </w:r>
        </w:p>
        <w:p w14:paraId="4F6166E0" w14:textId="77777777" w:rsidR="00000DB7" w:rsidRPr="0026680D" w:rsidRDefault="00000DB7" w:rsidP="0026680D">
          <w:pPr>
            <w:pStyle w:val="Header"/>
            <w:spacing w:before="60" w:after="60"/>
            <w:jc w:val="center"/>
            <w:rPr>
              <w:rFonts w:cs="Arial"/>
              <w:b/>
              <w:lang w:val="en-US"/>
            </w:rPr>
          </w:pPr>
          <w:r w:rsidRPr="0026680D">
            <w:rPr>
              <w:rFonts w:cs="Arial"/>
              <w:lang w:val="en-US"/>
            </w:rPr>
            <w:fldChar w:fldCharType="begin"/>
          </w:r>
          <w:r w:rsidRPr="0026680D">
            <w:rPr>
              <w:rFonts w:cs="Arial"/>
              <w:lang w:val="en-US"/>
            </w:rPr>
            <w:instrText xml:space="preserve"> PAGE   \* MERGEFORMAT </w:instrText>
          </w:r>
          <w:r w:rsidRPr="0026680D">
            <w:rPr>
              <w:rFonts w:cs="Arial"/>
              <w:lang w:val="en-US"/>
            </w:rPr>
            <w:fldChar w:fldCharType="separate"/>
          </w:r>
          <w:r w:rsidR="00276703">
            <w:rPr>
              <w:rFonts w:cs="Arial"/>
              <w:noProof/>
              <w:lang w:val="en-US"/>
            </w:rPr>
            <w:t>1</w:t>
          </w:r>
          <w:r w:rsidRPr="0026680D">
            <w:rPr>
              <w:rFonts w:cs="Arial"/>
              <w:noProof/>
              <w:lang w:val="en-US"/>
            </w:rPr>
            <w:fldChar w:fldCharType="end"/>
          </w:r>
          <w:r w:rsidRPr="0026680D">
            <w:rPr>
              <w:rFonts w:cs="Arial"/>
              <w:noProof/>
              <w:lang w:val="en-US"/>
            </w:rPr>
            <w:t xml:space="preserve"> of </w:t>
          </w:r>
          <w:r w:rsidRPr="0026680D">
            <w:rPr>
              <w:rFonts w:cs="Arial"/>
              <w:noProof/>
              <w:lang w:val="en-US"/>
            </w:rPr>
            <w:fldChar w:fldCharType="begin"/>
          </w:r>
          <w:r w:rsidRPr="0026680D">
            <w:rPr>
              <w:rFonts w:cs="Arial"/>
              <w:noProof/>
              <w:lang w:val="en-US"/>
            </w:rPr>
            <w:instrText xml:space="preserve"> NUMPAGES   \* MERGEFORMAT </w:instrText>
          </w:r>
          <w:r w:rsidRPr="0026680D">
            <w:rPr>
              <w:rFonts w:cs="Arial"/>
              <w:noProof/>
              <w:lang w:val="en-US"/>
            </w:rPr>
            <w:fldChar w:fldCharType="separate"/>
          </w:r>
          <w:r w:rsidR="00276703">
            <w:rPr>
              <w:rFonts w:cs="Arial"/>
              <w:noProof/>
              <w:lang w:val="en-US"/>
            </w:rPr>
            <w:t>21</w:t>
          </w:r>
          <w:r w:rsidRPr="0026680D">
            <w:rPr>
              <w:rFonts w:cs="Arial"/>
              <w:noProof/>
              <w:lang w:val="en-US"/>
            </w:rPr>
            <w:fldChar w:fldCharType="end"/>
          </w:r>
        </w:p>
      </w:tc>
    </w:tr>
    <w:tr w:rsidR="00000DB7" w:rsidRPr="008F3E67" w14:paraId="4F6166E3" w14:textId="77777777" w:rsidTr="0026680D">
      <w:tc>
        <w:tcPr>
          <w:tcW w:w="93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F6166E2" w14:textId="77777777" w:rsidR="00000DB7" w:rsidRPr="0026680D" w:rsidRDefault="00000DB7" w:rsidP="0026680D">
          <w:pPr>
            <w:pStyle w:val="Header"/>
            <w:spacing w:before="60" w:after="60"/>
            <w:rPr>
              <w:rFonts w:cs="Arial"/>
              <w:lang w:val="en-US"/>
            </w:rPr>
          </w:pPr>
          <w:r w:rsidRPr="0026680D">
            <w:rPr>
              <w:rFonts w:cs="Arial"/>
              <w:b/>
              <w:lang w:val="en-US"/>
            </w:rPr>
            <w:t>Workplace Violence Prevention</w:t>
          </w:r>
        </w:p>
      </w:tc>
    </w:tr>
    <w:tr w:rsidR="00000DB7" w:rsidRPr="008F3E67" w14:paraId="4F6166E6" w14:textId="77777777" w:rsidTr="0026680D">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E4" w14:textId="77777777" w:rsidR="00000DB7" w:rsidRPr="008F3E67" w:rsidRDefault="00000DB7" w:rsidP="0026680D">
          <w:pPr>
            <w:pStyle w:val="Header"/>
            <w:spacing w:before="60" w:after="60"/>
          </w:pPr>
          <w:r w:rsidRPr="008F3E67">
            <w:t>Signing Authority:</w:t>
          </w:r>
        </w:p>
      </w:tc>
      <w:tc>
        <w:tcPr>
          <w:tcW w:w="70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6166E5" w14:textId="77777777" w:rsidR="00000DB7" w:rsidRPr="008F3E67" w:rsidRDefault="00000DB7" w:rsidP="0026680D">
          <w:pPr>
            <w:pStyle w:val="Header"/>
            <w:spacing w:before="60" w:after="60"/>
          </w:pPr>
          <w:r w:rsidRPr="0026680D">
            <w:rPr>
              <w:rFonts w:cs="Arial"/>
            </w:rPr>
            <w:t>Chief Executive Officer</w:t>
          </w:r>
        </w:p>
      </w:tc>
    </w:tr>
    <w:tr w:rsidR="00000DB7" w:rsidRPr="008F3E67" w14:paraId="4F6166EB" w14:textId="77777777" w:rsidTr="0026680D">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E7" w14:textId="77777777" w:rsidR="00000DB7" w:rsidRPr="008F3E67" w:rsidRDefault="00000DB7" w:rsidP="0026680D">
          <w:pPr>
            <w:pStyle w:val="Header"/>
            <w:spacing w:before="60" w:after="60"/>
          </w:pPr>
          <w:r w:rsidRPr="008F3E67">
            <w:t>Approval Date: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E8" w14:textId="77777777" w:rsidR="00000DB7" w:rsidRPr="008F3E67" w:rsidRDefault="00482ABE" w:rsidP="0026680D">
          <w:pPr>
            <w:pStyle w:val="Header"/>
            <w:spacing w:before="60" w:after="60"/>
          </w:pPr>
          <w:r>
            <w:t>11-01-2019</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E9" w14:textId="77777777" w:rsidR="00000DB7" w:rsidRPr="008F3E67" w:rsidRDefault="00000DB7" w:rsidP="0026680D">
          <w:pPr>
            <w:pStyle w:val="Header"/>
            <w:spacing w:before="60" w:after="60"/>
          </w:pPr>
          <w:r>
            <w:t>Effective</w:t>
          </w:r>
          <w:r w:rsidRPr="008F3E67">
            <w:t xml:space="preserve"> Date:</w:t>
          </w:r>
        </w:p>
      </w:tc>
      <w:tc>
        <w:tcPr>
          <w:tcW w:w="23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6166EA" w14:textId="77777777" w:rsidR="00000DB7" w:rsidRPr="008F3E67" w:rsidRDefault="00482ABE" w:rsidP="0026680D">
          <w:pPr>
            <w:pStyle w:val="Header"/>
            <w:spacing w:before="60" w:after="60"/>
          </w:pPr>
          <w:r>
            <w:t>11-01-2019</w:t>
          </w:r>
        </w:p>
      </w:tc>
    </w:tr>
  </w:tbl>
  <w:p w14:paraId="4F6166EC" w14:textId="77777777" w:rsidR="00000DB7" w:rsidRDefault="00000D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166EF" w14:textId="77777777" w:rsidR="00000DB7" w:rsidRDefault="00AB19A7">
    <w:pPr>
      <w:pStyle w:val="Header"/>
    </w:pPr>
    <w:r>
      <w:rPr>
        <w:noProof/>
        <w:lang w:eastAsia="en-CA"/>
      </w:rPr>
      <mc:AlternateContent>
        <mc:Choice Requires="wps">
          <w:drawing>
            <wp:anchor distT="0" distB="0" distL="114300" distR="114300" simplePos="0" relativeHeight="251657216" behindDoc="1" locked="0" layoutInCell="0" allowOverlap="1" wp14:anchorId="4F61670D" wp14:editId="4F61670E">
              <wp:simplePos x="0" y="0"/>
              <wp:positionH relativeFrom="margin">
                <wp:align>center</wp:align>
              </wp:positionH>
              <wp:positionV relativeFrom="margin">
                <wp:align>center</wp:align>
              </wp:positionV>
              <wp:extent cx="7541895" cy="837565"/>
              <wp:effectExtent l="0" t="2314575" r="0" b="2381885"/>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16741"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 amendments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61670D" id="_x0000_t202" coordsize="21600,21600" o:spt="202" path="m,l,21600r21600,l21600,xe">
              <v:stroke joinstyle="miter"/>
              <v:path gradientshapeok="t" o:connecttype="rect"/>
            </v:shapetype>
            <v:shape id="WordArt 7" o:spid="_x0000_s1093" type="#_x0000_t202" style="position:absolute;margin-left:0;margin-top:0;width:593.85pt;height:65.9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beigIAAAIFAAAOAAAAZHJzL2Uyb0RvYy54bWysVMtu2zAQvBfoPxC8O5JcybaEyIGdxL2k&#10;bYC4yJkWKYut+ChJWzKC/nuXlJxHeymK+kCTq9Xs7M5Ql1e9aNGRGcuVLHFyEWPEZKUol/sSf91u&#10;JguMrCOSklZJVuITs/hq+f7dZacLNlWNaikzCECkLTpd4sY5XUSRrRomiL1Qmkl4WCsjiIOj2UfU&#10;kA7QRRtN43gWdcpQbVTFrIXozfAQLwN+XbPKfalryxxqSwzcXFhNWHd+jZaXpNgbohtejTTIP7AQ&#10;hEso+gx1QxxBB8P/gBK8Msqq2l1USkSqrnnFQg/QTRL/1s1DQzQLvcBwrH4ek/1/sNXn471BnJZ4&#10;hpEkAiR6hImujENzP5xO2wJyHjRkuX6tehA5NGr1naq+WyTVdUPknq2MUV3DCAVyCUCN4dDC9qQB&#10;N0S3rHe3lIMOiYePXuEPxayvtOs+KQqvkINToVpfG4GM8q8t8tj/Qhjmh4ARCHt6FhMKoAqC8yyF&#10;3AyjCp4tPsyzWRYqksKDea20se4jUwL5TYkNmCWgkuOddZ7cS4pPB2CIj7tB3Kc8mabxeppPNrPF&#10;fJJu0mySz+PFJE7ydT6L0zy92fz0oElaNJxSJu+4ZGejJenfCTlafrBIsBrqSpxn0yzwtarldMPb&#10;1nOzZr+7bg06Eu/4YVRDL2/SjDpICnFSeM1ux70jvB320VvGYRgwgPN/GEQQz+s1KOf6XR+cND0b&#10;Z6foCdTs4HqV2P44EMPAGQdxrYAb2KE2Soxu82fPxkux7R+J0aMqDqret+frFaTxeXs6upXQbwAk&#10;Wri10DLKgjeGhsfkUcYBNYxIr8BXGx409gYceI5uhIsWuhw/Cv4mvz6HrJdP1/IXAAAA//8DAFBL&#10;AwQUAAYACAAAACEAMpO7z9sAAAAGAQAADwAAAGRycy9kb3ducmV2LnhtbEyPQU/DMAyF70j8h8hI&#10;3FhaJrFRmk6IisOO2xDnrPHabolTmnTt+PV4XOBiPetZ733OV5Oz4ox9aD0pSGcJCKTKm5ZqBR+7&#10;94cliBA1GW09oYILBlgVtze5zowfaYPnbawFh1DItIImxi6TMlQNOh1mvkNi7+B7pyOvfS1Nr0cO&#10;d1Y+JsmTdLolbmh0h28NVqft4BSY78Olm4/jbr3elMOXbcsSP49K3d9Nry8gIk7x7xiu+IwOBTPt&#10;/UAmCKuAH4m/8+qly8UCxJ7VPH0GWeTyP37xAwAA//8DAFBLAQItABQABgAIAAAAIQC2gziS/gAA&#10;AOEBAAATAAAAAAAAAAAAAAAAAAAAAABbQ29udGVudF9UeXBlc10ueG1sUEsBAi0AFAAGAAgAAAAh&#10;ADj9If/WAAAAlAEAAAsAAAAAAAAAAAAAAAAALwEAAF9yZWxzLy5yZWxzUEsBAi0AFAAGAAgAAAAh&#10;AOKNBt6KAgAAAgUAAA4AAAAAAAAAAAAAAAAALgIAAGRycy9lMm9Eb2MueG1sUEsBAi0AFAAGAAgA&#10;AAAhADKTu8/bAAAABgEAAA8AAAAAAAAAAAAAAAAA5AQAAGRycy9kb3ducmV2LnhtbFBLBQYAAAAA&#10;BAAEAPMAAADsBQAAAAA=&#10;" o:allowincell="f" filled="f" stroked="f">
              <v:stroke joinstyle="round"/>
              <o:lock v:ext="edit" shapetype="t"/>
              <v:textbox style="mso-fit-shape-to-text:t">
                <w:txbxContent>
                  <w:p w14:paraId="4F616741"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 amendments</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166F0" w14:textId="77777777" w:rsidR="00000DB7" w:rsidRDefault="00000D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665"/>
      <w:gridCol w:w="1417"/>
    </w:tblGrid>
    <w:tr w:rsidR="00000DB7" w:rsidRPr="008F3E67" w14:paraId="4F6166F6" w14:textId="77777777" w:rsidTr="0026680D">
      <w:trPr>
        <w:trHeight w:val="841"/>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F1" w14:textId="77777777" w:rsidR="00000DB7" w:rsidRPr="0026680D" w:rsidRDefault="00AB19A7" w:rsidP="0026680D">
          <w:pPr>
            <w:pStyle w:val="Header"/>
            <w:spacing w:before="60" w:after="60"/>
            <w:rPr>
              <w:rFonts w:cs="Arial"/>
              <w:lang w:val="en-US"/>
            </w:rPr>
          </w:pPr>
          <w:r w:rsidRPr="0026680D">
            <w:rPr>
              <w:rFonts w:cs="Arial"/>
              <w:noProof/>
              <w:lang w:eastAsia="en-CA"/>
            </w:rPr>
            <w:drawing>
              <wp:inline distT="0" distB="0" distL="0" distR="0" wp14:anchorId="4F61670F" wp14:editId="4F616710">
                <wp:extent cx="876300" cy="600075"/>
                <wp:effectExtent l="0" t="0" r="0" b="9525"/>
                <wp:docPr id="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F2" w14:textId="77777777" w:rsidR="00000DB7" w:rsidRPr="0026680D" w:rsidRDefault="00000DB7" w:rsidP="0026680D">
          <w:pPr>
            <w:pStyle w:val="Header"/>
            <w:spacing w:before="60" w:after="60"/>
            <w:jc w:val="center"/>
            <w:rPr>
              <w:rFonts w:cs="Arial"/>
              <w:b/>
              <w:lang w:val="en-US"/>
            </w:rPr>
          </w:pPr>
          <w:r w:rsidRPr="0026680D">
            <w:rPr>
              <w:rFonts w:cs="Arial"/>
              <w:b/>
              <w:lang w:val="en-US"/>
            </w:rPr>
            <w:t>CORPORATE ADMINISTRATIVE</w:t>
          </w:r>
        </w:p>
        <w:p w14:paraId="4F6166F3" w14:textId="77777777" w:rsidR="00000DB7" w:rsidRPr="0026680D" w:rsidRDefault="00000DB7" w:rsidP="0026680D">
          <w:pPr>
            <w:pStyle w:val="Header"/>
            <w:spacing w:before="60" w:after="60"/>
            <w:jc w:val="center"/>
            <w:rPr>
              <w:rFonts w:cs="Arial"/>
              <w:b/>
              <w:lang w:val="en-US"/>
            </w:rPr>
          </w:pPr>
          <w:r w:rsidRPr="0026680D">
            <w:rPr>
              <w:rFonts w:cs="Arial"/>
              <w:b/>
              <w:lang w:val="en-US"/>
            </w:rPr>
            <w:t>POLICY AND PROCEDURE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F4" w14:textId="77777777" w:rsidR="00000DB7" w:rsidRPr="0026680D" w:rsidRDefault="00000DB7" w:rsidP="0026680D">
          <w:pPr>
            <w:pStyle w:val="Header"/>
            <w:spacing w:before="60" w:after="60"/>
            <w:jc w:val="center"/>
            <w:rPr>
              <w:rFonts w:cs="Arial"/>
              <w:lang w:val="en-US"/>
            </w:rPr>
          </w:pPr>
          <w:r w:rsidRPr="0026680D">
            <w:rPr>
              <w:rFonts w:cs="Arial"/>
              <w:lang w:val="en-US"/>
            </w:rPr>
            <w:t>Page</w:t>
          </w:r>
        </w:p>
        <w:p w14:paraId="4F6166F5" w14:textId="77777777" w:rsidR="00000DB7" w:rsidRPr="0026680D" w:rsidRDefault="00000DB7" w:rsidP="0026680D">
          <w:pPr>
            <w:pStyle w:val="Header"/>
            <w:spacing w:before="60" w:after="60"/>
            <w:jc w:val="center"/>
            <w:rPr>
              <w:rFonts w:cs="Arial"/>
              <w:b/>
              <w:lang w:val="en-US"/>
            </w:rPr>
          </w:pPr>
          <w:r w:rsidRPr="0026680D">
            <w:rPr>
              <w:rFonts w:cs="Arial"/>
              <w:lang w:val="en-US"/>
            </w:rPr>
            <w:fldChar w:fldCharType="begin"/>
          </w:r>
          <w:r w:rsidRPr="0026680D">
            <w:rPr>
              <w:rFonts w:cs="Arial"/>
              <w:lang w:val="en-US"/>
            </w:rPr>
            <w:instrText xml:space="preserve"> PAGE   \* MERGEFORMAT </w:instrText>
          </w:r>
          <w:r w:rsidRPr="0026680D">
            <w:rPr>
              <w:rFonts w:cs="Arial"/>
              <w:lang w:val="en-US"/>
            </w:rPr>
            <w:fldChar w:fldCharType="separate"/>
          </w:r>
          <w:r w:rsidR="00276703">
            <w:rPr>
              <w:rFonts w:cs="Arial"/>
              <w:noProof/>
              <w:lang w:val="en-US"/>
            </w:rPr>
            <w:t>20</w:t>
          </w:r>
          <w:r w:rsidRPr="0026680D">
            <w:rPr>
              <w:rFonts w:cs="Arial"/>
              <w:noProof/>
              <w:lang w:val="en-US"/>
            </w:rPr>
            <w:fldChar w:fldCharType="end"/>
          </w:r>
          <w:r w:rsidRPr="0026680D">
            <w:rPr>
              <w:rFonts w:cs="Arial"/>
              <w:noProof/>
              <w:lang w:val="en-US"/>
            </w:rPr>
            <w:t xml:space="preserve"> of </w:t>
          </w:r>
          <w:r w:rsidRPr="0026680D">
            <w:rPr>
              <w:rFonts w:cs="Arial"/>
              <w:noProof/>
              <w:lang w:val="en-US"/>
            </w:rPr>
            <w:fldChar w:fldCharType="begin"/>
          </w:r>
          <w:r w:rsidRPr="0026680D">
            <w:rPr>
              <w:rFonts w:cs="Arial"/>
              <w:noProof/>
              <w:lang w:val="en-US"/>
            </w:rPr>
            <w:instrText xml:space="preserve"> NUMPAGES   \* MERGEFORMAT </w:instrText>
          </w:r>
          <w:r w:rsidRPr="0026680D">
            <w:rPr>
              <w:rFonts w:cs="Arial"/>
              <w:noProof/>
              <w:lang w:val="en-US"/>
            </w:rPr>
            <w:fldChar w:fldCharType="separate"/>
          </w:r>
          <w:r w:rsidR="00276703">
            <w:rPr>
              <w:rFonts w:cs="Arial"/>
              <w:noProof/>
              <w:lang w:val="en-US"/>
            </w:rPr>
            <w:t>21</w:t>
          </w:r>
          <w:r w:rsidRPr="0026680D">
            <w:rPr>
              <w:rFonts w:cs="Arial"/>
              <w:noProof/>
              <w:lang w:val="en-US"/>
            </w:rPr>
            <w:fldChar w:fldCharType="end"/>
          </w:r>
        </w:p>
      </w:tc>
    </w:tr>
    <w:tr w:rsidR="00000DB7" w:rsidRPr="008F3E67" w14:paraId="4F6166F8" w14:textId="77777777" w:rsidTr="0026680D">
      <w:tc>
        <w:tcPr>
          <w:tcW w:w="93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6166F7" w14:textId="77777777" w:rsidR="00000DB7" w:rsidRPr="0026680D" w:rsidRDefault="00000DB7" w:rsidP="0026680D">
          <w:pPr>
            <w:pStyle w:val="Header"/>
            <w:spacing w:before="60" w:after="60"/>
            <w:rPr>
              <w:rFonts w:cs="Arial"/>
              <w:b/>
              <w:lang w:val="en-US"/>
            </w:rPr>
          </w:pPr>
          <w:r w:rsidRPr="0026680D">
            <w:rPr>
              <w:rFonts w:cs="Arial"/>
              <w:b/>
            </w:rPr>
            <w:t>Appendix I:  Criteria for Placing a Violence Identifier</w:t>
          </w:r>
        </w:p>
      </w:tc>
    </w:tr>
  </w:tbl>
  <w:p w14:paraId="4F6166F9" w14:textId="77777777" w:rsidR="00000DB7" w:rsidRDefault="00000D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166FA" w14:textId="77777777" w:rsidR="00000DB7" w:rsidRDefault="00AB19A7">
    <w:pPr>
      <w:pStyle w:val="Header"/>
    </w:pPr>
    <w:r>
      <w:rPr>
        <w:noProof/>
        <w:lang w:eastAsia="en-CA"/>
      </w:rPr>
      <mc:AlternateContent>
        <mc:Choice Requires="wps">
          <w:drawing>
            <wp:anchor distT="0" distB="0" distL="114300" distR="114300" simplePos="0" relativeHeight="251660288" behindDoc="1" locked="0" layoutInCell="0" allowOverlap="1" wp14:anchorId="4F616711" wp14:editId="4F616712">
              <wp:simplePos x="0" y="0"/>
              <wp:positionH relativeFrom="margin">
                <wp:align>center</wp:align>
              </wp:positionH>
              <wp:positionV relativeFrom="margin">
                <wp:align>center</wp:align>
              </wp:positionV>
              <wp:extent cx="7541895" cy="837565"/>
              <wp:effectExtent l="0" t="2314575" r="0" b="2381885"/>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16742"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 amendments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616711" id="_x0000_t202" coordsize="21600,21600" o:spt="202" path="m,l,21600r21600,l21600,xe">
              <v:stroke joinstyle="miter"/>
              <v:path gradientshapeok="t" o:connecttype="rect"/>
            </v:shapetype>
            <v:shape id="WordArt 10" o:spid="_x0000_s1094" type="#_x0000_t202" style="position:absolute;margin-left:0;margin-top:0;width:593.85pt;height:65.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8NigIAAAMFAAAOAAAAZHJzL2Uyb0RvYy54bWysVMtu2zAQvBfoPxC8O5IcybaEyIHzcC9p&#10;GyAucqZFymIrPkrSloyi/94lJTtJeymK+kCTq9Xs7M5QV9e9aNGBGcuVLHFyEWPEZKUol7sSf9ms&#10;JwuMrCOSklZJVuIjs/h6+f7dVacLNlWNaikzCECkLTpd4sY5XUSRrRomiL1Qmkl4WCsjiIOj2UXU&#10;kA7QRRtN43gWdcpQbVTFrIXo3fAQLwN+XbPKfa5ryxxqSwzcXFhNWLd+jZZXpNgZohtejTTIP7AQ&#10;hEsoeoa6I46gveF/QAleGWVV7S4qJSJV17xioQfoJol/6+apIZqFXmA4Vp/HZP8fbPXp8GgQpyVO&#10;MZJEgETPMNGVcSgJ0+m0LSDpSUOa629UDyqHTq1+UNU3i6S6bYjcsZUxqmsYocAuAawxHHrYHDUA&#10;h+iG9e6echAi8cOPXuF70WxhfaVt91FReIXsnQrV+toIZJR/bZHH/hfCMEAEjEDZ41lNKIAqCM6z&#10;FHIzjCp4tricZ7MsVCSFB/NiaWPdB6YE8psSG3BLQCWHB+s8uZcUnw7AEB93g7o/8mSaxjfTfLKe&#10;LeaTdJ1mk3weLyZxkt/kszjN07v1Tw+apEXDKWXygUt2clqS/p2So+cHjwSvoa7EeTbNAl+rWk7X&#10;vG09N2t229vWoAPxlh9GNfTyJs2ovaTB/V6z+3HvCG+HffSWcRgGDOD0HwYRxPN6Dcq5ftsHK136&#10;OXstt4oeQc0O7leJ7fc9MQycsRe3CriBHWqjxGg3f/b0vRSb/pkYParioOpje7pfQRqft6OjXQn9&#10;CkCihWsLLaMseGNoeEweZRxQw4j0Cny15kHjF56jG+GmhS7Hr4K/yq/PIevl27X8BQAA//8DAFBL&#10;AwQUAAYACAAAACEAMpO7z9sAAAAGAQAADwAAAGRycy9kb3ducmV2LnhtbEyPQU/DMAyF70j8h8hI&#10;3FhaJrFRmk6IisOO2xDnrPHabolTmnTt+PV4XOBiPetZ733OV5Oz4ox9aD0pSGcJCKTKm5ZqBR+7&#10;94cliBA1GW09oYILBlgVtze5zowfaYPnbawFh1DItIImxi6TMlQNOh1mvkNi7+B7pyOvfS1Nr0cO&#10;d1Y+JsmTdLolbmh0h28NVqft4BSY78Olm4/jbr3elMOXbcsSP49K3d9Nry8gIk7x7xiu+IwOBTPt&#10;/UAmCKuAH4m/8+qly8UCxJ7VPH0GWeTyP37xAwAA//8DAFBLAQItABQABgAIAAAAIQC2gziS/gAA&#10;AOEBAAATAAAAAAAAAAAAAAAAAAAAAABbQ29udGVudF9UeXBlc10ueG1sUEsBAi0AFAAGAAgAAAAh&#10;ADj9If/WAAAAlAEAAAsAAAAAAAAAAAAAAAAALwEAAF9yZWxzLy5yZWxzUEsBAi0AFAAGAAgAAAAh&#10;AKHifw2KAgAAAwUAAA4AAAAAAAAAAAAAAAAALgIAAGRycy9lMm9Eb2MueG1sUEsBAi0AFAAGAAgA&#10;AAAhADKTu8/bAAAABgEAAA8AAAAAAAAAAAAAAAAA5AQAAGRycy9kb3ducmV2LnhtbFBLBQYAAAAA&#10;BAAEAPMAAADsBQAAAAA=&#10;" o:allowincell="f" filled="f" stroked="f">
              <v:stroke joinstyle="round"/>
              <o:lock v:ext="edit" shapetype="t"/>
              <v:textbox style="mso-fit-shape-to-text:t">
                <w:txbxContent>
                  <w:p w14:paraId="4F616742"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 amendments</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090"/>
      <w:gridCol w:w="2840"/>
    </w:tblGrid>
    <w:tr w:rsidR="00000DB7" w:rsidRPr="008F3E67" w14:paraId="4F616700" w14:textId="77777777" w:rsidTr="0026680D">
      <w:trPr>
        <w:trHeight w:val="69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FB" w14:textId="77777777" w:rsidR="00000DB7" w:rsidRPr="0026680D" w:rsidRDefault="00AB19A7" w:rsidP="0026680D">
          <w:pPr>
            <w:pStyle w:val="Header"/>
            <w:spacing w:before="60" w:after="60"/>
            <w:rPr>
              <w:rFonts w:cs="Arial"/>
              <w:lang w:val="en-US"/>
            </w:rPr>
          </w:pPr>
          <w:r w:rsidRPr="0026680D">
            <w:rPr>
              <w:rFonts w:cs="Arial"/>
              <w:noProof/>
              <w:lang w:eastAsia="en-CA"/>
            </w:rPr>
            <w:drawing>
              <wp:inline distT="0" distB="0" distL="0" distR="0" wp14:anchorId="4F616713" wp14:editId="4F616714">
                <wp:extent cx="657225" cy="447675"/>
                <wp:effectExtent l="0" t="0" r="9525" b="9525"/>
                <wp:docPr id="1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FC" w14:textId="77777777" w:rsidR="00000DB7" w:rsidRPr="0026680D" w:rsidRDefault="00000DB7" w:rsidP="0026680D">
          <w:pPr>
            <w:pStyle w:val="Header"/>
            <w:spacing w:before="60" w:after="60"/>
            <w:jc w:val="center"/>
            <w:rPr>
              <w:rFonts w:cs="Arial"/>
              <w:b/>
              <w:lang w:val="en-US"/>
            </w:rPr>
          </w:pPr>
          <w:r w:rsidRPr="0026680D">
            <w:rPr>
              <w:rFonts w:cs="Arial"/>
              <w:b/>
              <w:lang w:val="en-US"/>
            </w:rPr>
            <w:t>CORPORATE ADMINISTRATIVE</w:t>
          </w:r>
        </w:p>
        <w:p w14:paraId="4F6166FD" w14:textId="77777777" w:rsidR="00000DB7" w:rsidRPr="0026680D" w:rsidRDefault="00000DB7" w:rsidP="0026680D">
          <w:pPr>
            <w:pStyle w:val="Header"/>
            <w:spacing w:before="60" w:after="60"/>
            <w:jc w:val="center"/>
            <w:rPr>
              <w:rFonts w:cs="Arial"/>
              <w:b/>
              <w:lang w:val="en-US"/>
            </w:rPr>
          </w:pPr>
          <w:r w:rsidRPr="0026680D">
            <w:rPr>
              <w:rFonts w:cs="Arial"/>
              <w:b/>
              <w:lang w:val="en-US"/>
            </w:rPr>
            <w:t>POLICY AND PROCEDURE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66FE" w14:textId="77777777" w:rsidR="00000DB7" w:rsidRPr="0026680D" w:rsidRDefault="00000DB7" w:rsidP="0026680D">
          <w:pPr>
            <w:pStyle w:val="Header"/>
            <w:spacing w:before="60" w:after="60"/>
            <w:jc w:val="center"/>
            <w:rPr>
              <w:rFonts w:cs="Arial"/>
              <w:lang w:val="en-US"/>
            </w:rPr>
          </w:pPr>
          <w:r w:rsidRPr="0026680D">
            <w:rPr>
              <w:rFonts w:cs="Arial"/>
              <w:lang w:val="en-US"/>
            </w:rPr>
            <w:t>Page</w:t>
          </w:r>
        </w:p>
        <w:p w14:paraId="4F6166FF" w14:textId="77777777" w:rsidR="00000DB7" w:rsidRPr="0026680D" w:rsidRDefault="00000DB7" w:rsidP="0026680D">
          <w:pPr>
            <w:pStyle w:val="Header"/>
            <w:spacing w:before="60" w:after="60"/>
            <w:jc w:val="center"/>
            <w:rPr>
              <w:rFonts w:cs="Arial"/>
              <w:b/>
              <w:lang w:val="en-US"/>
            </w:rPr>
          </w:pPr>
          <w:r w:rsidRPr="0026680D">
            <w:rPr>
              <w:rFonts w:cs="Arial"/>
              <w:lang w:val="en-US"/>
            </w:rPr>
            <w:fldChar w:fldCharType="begin"/>
          </w:r>
          <w:r w:rsidRPr="0026680D">
            <w:rPr>
              <w:rFonts w:cs="Arial"/>
              <w:lang w:val="en-US"/>
            </w:rPr>
            <w:instrText xml:space="preserve"> PAGE   \* MERGEFORMAT </w:instrText>
          </w:r>
          <w:r w:rsidRPr="0026680D">
            <w:rPr>
              <w:rFonts w:cs="Arial"/>
              <w:lang w:val="en-US"/>
            </w:rPr>
            <w:fldChar w:fldCharType="separate"/>
          </w:r>
          <w:r w:rsidR="00276703">
            <w:rPr>
              <w:rFonts w:cs="Arial"/>
              <w:noProof/>
              <w:lang w:val="en-US"/>
            </w:rPr>
            <w:t>21</w:t>
          </w:r>
          <w:r w:rsidRPr="0026680D">
            <w:rPr>
              <w:rFonts w:cs="Arial"/>
              <w:noProof/>
              <w:lang w:val="en-US"/>
            </w:rPr>
            <w:fldChar w:fldCharType="end"/>
          </w:r>
          <w:r w:rsidRPr="0026680D">
            <w:rPr>
              <w:rFonts w:cs="Arial"/>
              <w:noProof/>
              <w:lang w:val="en-US"/>
            </w:rPr>
            <w:t xml:space="preserve"> of </w:t>
          </w:r>
          <w:r w:rsidRPr="0026680D">
            <w:rPr>
              <w:rFonts w:cs="Arial"/>
              <w:noProof/>
              <w:lang w:val="en-US"/>
            </w:rPr>
            <w:fldChar w:fldCharType="begin"/>
          </w:r>
          <w:r w:rsidRPr="0026680D">
            <w:rPr>
              <w:rFonts w:cs="Arial"/>
              <w:noProof/>
              <w:lang w:val="en-US"/>
            </w:rPr>
            <w:instrText xml:space="preserve"> NUMPAGES   \* MERGEFORMAT </w:instrText>
          </w:r>
          <w:r w:rsidRPr="0026680D">
            <w:rPr>
              <w:rFonts w:cs="Arial"/>
              <w:noProof/>
              <w:lang w:val="en-US"/>
            </w:rPr>
            <w:fldChar w:fldCharType="separate"/>
          </w:r>
          <w:r w:rsidR="00276703">
            <w:rPr>
              <w:rFonts w:cs="Arial"/>
              <w:noProof/>
              <w:lang w:val="en-US"/>
            </w:rPr>
            <w:t>21</w:t>
          </w:r>
          <w:r w:rsidRPr="0026680D">
            <w:rPr>
              <w:rFonts w:cs="Arial"/>
              <w:noProof/>
              <w:lang w:val="en-US"/>
            </w:rPr>
            <w:fldChar w:fldCharType="end"/>
          </w:r>
        </w:p>
      </w:tc>
    </w:tr>
    <w:tr w:rsidR="00000DB7" w:rsidRPr="008F3E67" w14:paraId="4F616702" w14:textId="77777777" w:rsidTr="0026680D">
      <w:tc>
        <w:tcPr>
          <w:tcW w:w="107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616701" w14:textId="77777777" w:rsidR="00000DB7" w:rsidRPr="0026680D" w:rsidRDefault="00000DB7" w:rsidP="0026680D">
          <w:pPr>
            <w:pStyle w:val="Header"/>
            <w:spacing w:before="60" w:after="60"/>
            <w:rPr>
              <w:rFonts w:cs="Arial"/>
              <w:lang w:val="en-US"/>
            </w:rPr>
          </w:pPr>
          <w:r w:rsidRPr="0026680D">
            <w:rPr>
              <w:rFonts w:cs="Arial"/>
              <w:b/>
              <w:lang w:val="en-US"/>
            </w:rPr>
            <w:t>Appendix II:  Algorithm for Workplace Violence Response (for Leaders)</w:t>
          </w:r>
        </w:p>
      </w:tc>
    </w:tr>
  </w:tbl>
  <w:p w14:paraId="4F616703" w14:textId="77777777" w:rsidR="00000DB7" w:rsidRPr="00B052CB" w:rsidRDefault="00000DB7">
    <w:pPr>
      <w:pStyle w:val="Header"/>
      <w:rPr>
        <w:sz w:val="16"/>
        <w:szCs w:val="20"/>
        <w:lang w:val="en-G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16704" w14:textId="77777777" w:rsidR="00000DB7" w:rsidRDefault="00AB19A7">
    <w:pPr>
      <w:pStyle w:val="Header"/>
    </w:pPr>
    <w:r>
      <w:rPr>
        <w:noProof/>
        <w:lang w:eastAsia="en-CA"/>
      </w:rPr>
      <mc:AlternateContent>
        <mc:Choice Requires="wps">
          <w:drawing>
            <wp:anchor distT="0" distB="0" distL="114300" distR="114300" simplePos="0" relativeHeight="251659264" behindDoc="1" locked="0" layoutInCell="0" allowOverlap="1" wp14:anchorId="4F616715" wp14:editId="4F616716">
              <wp:simplePos x="0" y="0"/>
              <wp:positionH relativeFrom="margin">
                <wp:align>center</wp:align>
              </wp:positionH>
              <wp:positionV relativeFrom="margin">
                <wp:align>center</wp:align>
              </wp:positionV>
              <wp:extent cx="7541895" cy="837565"/>
              <wp:effectExtent l="0" t="2314575" r="0" b="2381885"/>
              <wp:wrapNone/>
              <wp:docPr id="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16743"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 amendments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616715" id="_x0000_t202" coordsize="21600,21600" o:spt="202" path="m,l,21600r21600,l21600,xe">
              <v:stroke joinstyle="miter"/>
              <v:path gradientshapeok="t" o:connecttype="rect"/>
            </v:shapetype>
            <v:shape id="WordArt 9" o:spid="_x0000_s1095" type="#_x0000_t202" style="position:absolute;margin-left:0;margin-top:0;width:593.85pt;height:65.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UiQIAAAIFAAAOAAAAZHJzL2Uyb0RvYy54bWysVMtu2zAQvBfoPxC8O5IcybaEyIGdxL2k&#10;bYC4yJkWKYut+ChJWzKK/nuXlJxHeymK+kCTq9Xs7M5QV9e9aNGRGcuVLHFyEWPEZKUol/sSf9lu&#10;JguMrCOSklZJVuITs/h6+f7dVacLNlWNaikzCECkLTpd4sY5XUSRrRomiL1Qmkl4WCsjiIOj2UfU&#10;kA7QRRtN43gWdcpQbVTFrIXo7fAQLwN+XbPKfa5ryxxqSwzcXFhNWHd+jZZXpNgbohtejTTIP7AQ&#10;hEso+gx1SxxBB8P/gBK8Msqq2l1USkSqrnnFQg/QTRL/1s1jQzQLvcBwrH4ek/1/sNWn44NBnJb4&#10;EiNJBEj0BBNdGYdyP5xO2wJyHjVkuX6tehA5NGr1vaq+WSTVTUPknq2MUV3DCAVyCUCN4dDC9qQB&#10;N0S3rHd3lIMOiYePXuEPxayvtOs+KgqvkINToVpfG4GM8q8t8tj/Qhjmh4ARCHt6FhMKoAqC8yyF&#10;3AyjCp4tLufZLAsVSeHBvFbaWPeBKYH8psQGzBJQyfHeOk/uJcWnAzDEx90g7o88mabxeppPNrPF&#10;fJJu0mySz+PFJE7ydT6L0zy93fz0oElaNJxSJu+5ZGejJenfCTlafrBIsBrqSpxn0yzwtarldMPb&#10;1nOzZr+7aQ06Eu/4YVRDL2/SjDpICnFSeM3uxr0jvB320VvGYRgwgPN/GEQQz+s1KOf6XR+clJ6N&#10;s1P0BGp2cL1KbL8fiGHgjIO4UcAN7FAbJUa3+bNn46XY9k/E6FEVB1Uf2vP1CtL4vD0d3UroVwAS&#10;LdxaaBllwRtDw2PyKOOAGkakV+CrDQ8aewMOPEc3wkULXY4fBX+TX59D1suna/kLAAD//wMAUEsD&#10;BBQABgAIAAAAIQAyk7vP2wAAAAYBAAAPAAAAZHJzL2Rvd25yZXYueG1sTI9BT8MwDIXvSPyHyEjc&#10;WFomsVGaToiKw47bEOes8dpuiVOadO349Xhc4GI961nvfc5Xk7PijH1oPSlIZwkIpMqblmoFH7v3&#10;hyWIEDUZbT2hggsGWBW3N7nOjB9pg+dtrAWHUMi0gibGLpMyVA06HWa+Q2Lv4HunI699LU2vRw53&#10;Vj4myZN0uiVuaHSHbw1Wp+3gFJjvw6Wbj+Nuvd6Uw5dtyxI/j0rd302vLyAiTvHvGK74jA4FM+39&#10;QCYIq4Afib/z6qXLxQLEntU8fQZZ5PI/fvEDAAD//wMAUEsBAi0AFAAGAAgAAAAhALaDOJL+AAAA&#10;4QEAABMAAAAAAAAAAAAAAAAAAAAAAFtDb250ZW50X1R5cGVzXS54bWxQSwECLQAUAAYACAAAACEA&#10;OP0h/9YAAACUAQAACwAAAAAAAAAAAAAAAAAvAQAAX3JlbHMvLnJlbHNQSwECLQAUAAYACAAAACEA&#10;R9eflIkCAAACBQAADgAAAAAAAAAAAAAAAAAuAgAAZHJzL2Uyb0RvYy54bWxQSwECLQAUAAYACAAA&#10;ACEAMpO7z9sAAAAGAQAADwAAAAAAAAAAAAAAAADjBAAAZHJzL2Rvd25yZXYueG1sUEsFBgAAAAAE&#10;AAQA8wAAAOsFAAAAAA==&#10;" o:allowincell="f" filled="f" stroked="f">
              <v:stroke joinstyle="round"/>
              <o:lock v:ext="edit" shapetype="t"/>
              <v:textbox style="mso-fit-shape-to-text:t">
                <w:txbxContent>
                  <w:p w14:paraId="4F616743" w14:textId="77777777" w:rsidR="00AB19A7" w:rsidRDefault="00AB19A7" w:rsidP="00AB19A7">
                    <w:pPr>
                      <w:pStyle w:val="NormalWeb"/>
                      <w:spacing w:before="0" w:beforeAutospacing="0" w:after="0" w:afterAutospacing="0"/>
                      <w:jc w:val="center"/>
                    </w:pPr>
                    <w:r>
                      <w:rPr>
                        <w:rFonts w:ascii="Arial" w:hAnsi="Arial" w:cs="Arial"/>
                        <w:color w:val="C0C0C0"/>
                        <w:sz w:val="2"/>
                        <w:szCs w:val="2"/>
                      </w:rPr>
                      <w:t>DRAFT amendments</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840D9"/>
    <w:multiLevelType w:val="hybridMultilevel"/>
    <w:tmpl w:val="17B6F0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251E34"/>
    <w:multiLevelType w:val="hybridMultilevel"/>
    <w:tmpl w:val="CAEC656C"/>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ED65817"/>
    <w:multiLevelType w:val="hybridMultilevel"/>
    <w:tmpl w:val="5EDA51C6"/>
    <w:lvl w:ilvl="0" w:tplc="10090003">
      <w:start w:val="1"/>
      <w:numFmt w:val="bullet"/>
      <w:lvlText w:val="o"/>
      <w:lvlJc w:val="left"/>
      <w:pPr>
        <w:ind w:left="743" w:hanging="360"/>
      </w:pPr>
      <w:rPr>
        <w:rFonts w:ascii="Courier New" w:hAnsi="Courier New" w:cs="Courier New" w:hint="default"/>
      </w:rPr>
    </w:lvl>
    <w:lvl w:ilvl="1" w:tplc="10090003" w:tentative="1">
      <w:start w:val="1"/>
      <w:numFmt w:val="bullet"/>
      <w:lvlText w:val="o"/>
      <w:lvlJc w:val="left"/>
      <w:pPr>
        <w:ind w:left="1463" w:hanging="360"/>
      </w:pPr>
      <w:rPr>
        <w:rFonts w:ascii="Courier New" w:hAnsi="Courier New" w:cs="Courier New" w:hint="default"/>
      </w:rPr>
    </w:lvl>
    <w:lvl w:ilvl="2" w:tplc="10090005" w:tentative="1">
      <w:start w:val="1"/>
      <w:numFmt w:val="bullet"/>
      <w:lvlText w:val=""/>
      <w:lvlJc w:val="left"/>
      <w:pPr>
        <w:ind w:left="2183" w:hanging="360"/>
      </w:pPr>
      <w:rPr>
        <w:rFonts w:ascii="Wingdings" w:hAnsi="Wingdings" w:hint="default"/>
      </w:rPr>
    </w:lvl>
    <w:lvl w:ilvl="3" w:tplc="10090001" w:tentative="1">
      <w:start w:val="1"/>
      <w:numFmt w:val="bullet"/>
      <w:lvlText w:val=""/>
      <w:lvlJc w:val="left"/>
      <w:pPr>
        <w:ind w:left="2903" w:hanging="360"/>
      </w:pPr>
      <w:rPr>
        <w:rFonts w:ascii="Symbol" w:hAnsi="Symbol" w:hint="default"/>
      </w:rPr>
    </w:lvl>
    <w:lvl w:ilvl="4" w:tplc="10090003" w:tentative="1">
      <w:start w:val="1"/>
      <w:numFmt w:val="bullet"/>
      <w:lvlText w:val="o"/>
      <w:lvlJc w:val="left"/>
      <w:pPr>
        <w:ind w:left="3623" w:hanging="360"/>
      </w:pPr>
      <w:rPr>
        <w:rFonts w:ascii="Courier New" w:hAnsi="Courier New" w:cs="Courier New" w:hint="default"/>
      </w:rPr>
    </w:lvl>
    <w:lvl w:ilvl="5" w:tplc="10090005" w:tentative="1">
      <w:start w:val="1"/>
      <w:numFmt w:val="bullet"/>
      <w:lvlText w:val=""/>
      <w:lvlJc w:val="left"/>
      <w:pPr>
        <w:ind w:left="4343" w:hanging="360"/>
      </w:pPr>
      <w:rPr>
        <w:rFonts w:ascii="Wingdings" w:hAnsi="Wingdings" w:hint="default"/>
      </w:rPr>
    </w:lvl>
    <w:lvl w:ilvl="6" w:tplc="10090001" w:tentative="1">
      <w:start w:val="1"/>
      <w:numFmt w:val="bullet"/>
      <w:lvlText w:val=""/>
      <w:lvlJc w:val="left"/>
      <w:pPr>
        <w:ind w:left="5063" w:hanging="360"/>
      </w:pPr>
      <w:rPr>
        <w:rFonts w:ascii="Symbol" w:hAnsi="Symbol" w:hint="default"/>
      </w:rPr>
    </w:lvl>
    <w:lvl w:ilvl="7" w:tplc="10090003" w:tentative="1">
      <w:start w:val="1"/>
      <w:numFmt w:val="bullet"/>
      <w:lvlText w:val="o"/>
      <w:lvlJc w:val="left"/>
      <w:pPr>
        <w:ind w:left="5783" w:hanging="360"/>
      </w:pPr>
      <w:rPr>
        <w:rFonts w:ascii="Courier New" w:hAnsi="Courier New" w:cs="Courier New" w:hint="default"/>
      </w:rPr>
    </w:lvl>
    <w:lvl w:ilvl="8" w:tplc="10090005" w:tentative="1">
      <w:start w:val="1"/>
      <w:numFmt w:val="bullet"/>
      <w:lvlText w:val=""/>
      <w:lvlJc w:val="left"/>
      <w:pPr>
        <w:ind w:left="6503" w:hanging="360"/>
      </w:pPr>
      <w:rPr>
        <w:rFonts w:ascii="Wingdings" w:hAnsi="Wingdings" w:hint="default"/>
      </w:rPr>
    </w:lvl>
  </w:abstractNum>
  <w:abstractNum w:abstractNumId="3" w15:restartNumberingAfterBreak="0">
    <w:nsid w:val="0FC243A8"/>
    <w:multiLevelType w:val="hybridMultilevel"/>
    <w:tmpl w:val="7AE647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6F608C6"/>
    <w:multiLevelType w:val="hybridMultilevel"/>
    <w:tmpl w:val="A1E0A4F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6A4DEB"/>
    <w:multiLevelType w:val="hybridMultilevel"/>
    <w:tmpl w:val="E27EB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700604"/>
    <w:multiLevelType w:val="hybridMultilevel"/>
    <w:tmpl w:val="0090E6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BEB4EC3"/>
    <w:multiLevelType w:val="hybridMultilevel"/>
    <w:tmpl w:val="C7E8A51C"/>
    <w:lvl w:ilvl="0" w:tplc="10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2025DD"/>
    <w:multiLevelType w:val="hybridMultilevel"/>
    <w:tmpl w:val="9D041D52"/>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EF95F5D"/>
    <w:multiLevelType w:val="hybridMultilevel"/>
    <w:tmpl w:val="58EA5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40278E"/>
    <w:multiLevelType w:val="hybridMultilevel"/>
    <w:tmpl w:val="6AF8160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4766A9D"/>
    <w:multiLevelType w:val="hybridMultilevel"/>
    <w:tmpl w:val="91DC1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072ED2"/>
    <w:multiLevelType w:val="hybridMultilevel"/>
    <w:tmpl w:val="E77C0610"/>
    <w:lvl w:ilvl="0" w:tplc="99D4EF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5C77A79"/>
    <w:multiLevelType w:val="hybridMultilevel"/>
    <w:tmpl w:val="8CAAD0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BC3114C"/>
    <w:multiLevelType w:val="hybridMultilevel"/>
    <w:tmpl w:val="BE2AFC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CB149F9"/>
    <w:multiLevelType w:val="hybridMultilevel"/>
    <w:tmpl w:val="4940A69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E54DB8"/>
    <w:multiLevelType w:val="hybridMultilevel"/>
    <w:tmpl w:val="B0AC6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A579CC"/>
    <w:multiLevelType w:val="hybridMultilevel"/>
    <w:tmpl w:val="B0983FD0"/>
    <w:lvl w:ilvl="0" w:tplc="1009000F">
      <w:start w:val="1"/>
      <w:numFmt w:val="decimal"/>
      <w:lvlText w:val="%1."/>
      <w:lvlJc w:val="left"/>
      <w:pPr>
        <w:ind w:left="720" w:hanging="360"/>
      </w:pPr>
    </w:lvl>
    <w:lvl w:ilvl="1" w:tplc="10090009">
      <w:start w:val="1"/>
      <w:numFmt w:val="bullet"/>
      <w:lvlText w:val=""/>
      <w:lvlJc w:val="left"/>
      <w:pPr>
        <w:ind w:left="1440" w:hanging="360"/>
      </w:pPr>
      <w:rPr>
        <w:rFonts w:ascii="Wingdings" w:hAnsi="Wingdings" w:hint="default"/>
      </w:rPr>
    </w:lvl>
    <w:lvl w:ilvl="2" w:tplc="10090003">
      <w:start w:val="1"/>
      <w:numFmt w:val="bullet"/>
      <w:lvlText w:val="o"/>
      <w:lvlJc w:val="left"/>
      <w:pPr>
        <w:ind w:left="2160" w:hanging="180"/>
      </w:pPr>
      <w:rPr>
        <w:rFonts w:ascii="Courier New" w:hAnsi="Courier New" w:cs="Courier New"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AE111A1"/>
    <w:multiLevelType w:val="hybridMultilevel"/>
    <w:tmpl w:val="BA50333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C793776"/>
    <w:multiLevelType w:val="hybridMultilevel"/>
    <w:tmpl w:val="F2426BD4"/>
    <w:lvl w:ilvl="0" w:tplc="10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CE3D0B"/>
    <w:multiLevelType w:val="hybridMultilevel"/>
    <w:tmpl w:val="A77A9DFE"/>
    <w:lvl w:ilvl="0" w:tplc="BC524F2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03CF1"/>
    <w:multiLevelType w:val="hybridMultilevel"/>
    <w:tmpl w:val="31366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C41EE1"/>
    <w:multiLevelType w:val="hybridMultilevel"/>
    <w:tmpl w:val="AA0AE3A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50E7727"/>
    <w:multiLevelType w:val="hybridMultilevel"/>
    <w:tmpl w:val="E3CC8614"/>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180"/>
      </w:pPr>
      <w:rPr>
        <w:rFonts w:ascii="Courier New" w:hAnsi="Courier New" w:cs="Courier New" w:hint="default"/>
      </w:rPr>
    </w:lvl>
    <w:lvl w:ilvl="3" w:tplc="6FAE0A36">
      <w:start w:val="1"/>
      <w:numFmt w:val="bullet"/>
      <w:lvlText w:val="-"/>
      <w:lvlJc w:val="left"/>
      <w:pPr>
        <w:ind w:left="2880" w:hanging="360"/>
      </w:pPr>
      <w:rPr>
        <w:rFonts w:ascii="Courier New" w:hAnsi="Courier New"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71119A1"/>
    <w:multiLevelType w:val="hybridMultilevel"/>
    <w:tmpl w:val="EFA421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730B604"/>
    <w:multiLevelType w:val="hybridMultilevel"/>
    <w:tmpl w:val="06D799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8495E37"/>
    <w:multiLevelType w:val="hybridMultilevel"/>
    <w:tmpl w:val="615A416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427452"/>
    <w:multiLevelType w:val="hybridMultilevel"/>
    <w:tmpl w:val="583E9B4C"/>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F844F40"/>
    <w:multiLevelType w:val="hybridMultilevel"/>
    <w:tmpl w:val="409E79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4A6DA5"/>
    <w:multiLevelType w:val="hybridMultilevel"/>
    <w:tmpl w:val="FC642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CD7201"/>
    <w:multiLevelType w:val="hybridMultilevel"/>
    <w:tmpl w:val="AD368F32"/>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4F05354"/>
    <w:multiLevelType w:val="multilevel"/>
    <w:tmpl w:val="4A448C08"/>
    <w:lvl w:ilvl="0">
      <w:start w:val="1"/>
      <w:numFmt w:val="lowerLetter"/>
      <w:lvlText w:val="%1)"/>
      <w:lvlJc w:val="left"/>
      <w:pPr>
        <w:tabs>
          <w:tab w:val="num" w:pos="360"/>
        </w:tabs>
        <w:ind w:left="360" w:hanging="360"/>
      </w:pPr>
      <w:rPr>
        <w:rFonts w:hint="default"/>
      </w:rPr>
    </w:lvl>
    <w:lvl w:ilvl="1">
      <w:start w:val="1"/>
      <w:numFmt w:val="lowerRoman"/>
      <w:lvlText w:val="%2."/>
      <w:lvlJc w:val="right"/>
      <w:pPr>
        <w:tabs>
          <w:tab w:val="num" w:pos="360"/>
        </w:tabs>
        <w:ind w:left="360" w:hanging="360"/>
      </w:pPr>
      <w:rPr>
        <w:rFonts w:hint="default"/>
      </w:rPr>
    </w:lvl>
    <w:lvl w:ilvl="2">
      <w:start w:val="1"/>
      <w:numFmt w:val="bullet"/>
      <w:lvlText w:val="o"/>
      <w:lvlJc w:val="left"/>
      <w:pPr>
        <w:tabs>
          <w:tab w:val="num" w:pos="1080"/>
        </w:tabs>
        <w:ind w:left="108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E680284"/>
    <w:multiLevelType w:val="hybridMultilevel"/>
    <w:tmpl w:val="5D0E66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F47563"/>
    <w:multiLevelType w:val="hybridMultilevel"/>
    <w:tmpl w:val="6B1EE4D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622D21EA"/>
    <w:multiLevelType w:val="hybridMultilevel"/>
    <w:tmpl w:val="B9D6E84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636E43A3"/>
    <w:multiLevelType w:val="hybridMultilevel"/>
    <w:tmpl w:val="0F324A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760997"/>
    <w:multiLevelType w:val="hybridMultilevel"/>
    <w:tmpl w:val="BDC0FC9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689021AC"/>
    <w:multiLevelType w:val="hybridMultilevel"/>
    <w:tmpl w:val="F222A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F2E46"/>
    <w:multiLevelType w:val="hybridMultilevel"/>
    <w:tmpl w:val="DAB2705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6CAD04FD"/>
    <w:multiLevelType w:val="hybridMultilevel"/>
    <w:tmpl w:val="047A0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523655"/>
    <w:multiLevelType w:val="hybridMultilevel"/>
    <w:tmpl w:val="31C0F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0996109"/>
    <w:multiLevelType w:val="hybridMultilevel"/>
    <w:tmpl w:val="C81ED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1691297"/>
    <w:multiLevelType w:val="hybridMultilevel"/>
    <w:tmpl w:val="AF12C27E"/>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180"/>
      </w:pPr>
      <w:rPr>
        <w:rFonts w:ascii="Courier New" w:hAnsi="Courier New" w:cs="Courier New" w:hint="default"/>
      </w:rPr>
    </w:lvl>
    <w:lvl w:ilvl="3" w:tplc="6FAE0A36">
      <w:start w:val="1"/>
      <w:numFmt w:val="bullet"/>
      <w:lvlText w:val="-"/>
      <w:lvlJc w:val="left"/>
      <w:pPr>
        <w:ind w:left="2880" w:hanging="360"/>
      </w:pPr>
      <w:rPr>
        <w:rFonts w:ascii="Courier New" w:hAnsi="Courier New"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7C2680"/>
    <w:multiLevelType w:val="hybridMultilevel"/>
    <w:tmpl w:val="747896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AB5464F"/>
    <w:multiLevelType w:val="hybridMultilevel"/>
    <w:tmpl w:val="FB1638E8"/>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7E6F40F4"/>
    <w:multiLevelType w:val="hybridMultilevel"/>
    <w:tmpl w:val="2DACA8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6" w15:restartNumberingAfterBreak="0">
    <w:nsid w:val="7EC77F90"/>
    <w:multiLevelType w:val="hybridMultilevel"/>
    <w:tmpl w:val="A4B07D46"/>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F1C31A6"/>
    <w:multiLevelType w:val="hybridMultilevel"/>
    <w:tmpl w:val="BAC6E8DC"/>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180"/>
      </w:pPr>
      <w:rPr>
        <w:rFonts w:ascii="Courier New" w:hAnsi="Courier New" w:cs="Courier New"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0"/>
  </w:num>
  <w:num w:numId="2">
    <w:abstractNumId w:val="37"/>
  </w:num>
  <w:num w:numId="3">
    <w:abstractNumId w:val="28"/>
  </w:num>
  <w:num w:numId="4">
    <w:abstractNumId w:val="31"/>
  </w:num>
  <w:num w:numId="5">
    <w:abstractNumId w:val="27"/>
  </w:num>
  <w:num w:numId="6">
    <w:abstractNumId w:val="0"/>
  </w:num>
  <w:num w:numId="7">
    <w:abstractNumId w:val="29"/>
  </w:num>
  <w:num w:numId="8">
    <w:abstractNumId w:val="12"/>
  </w:num>
  <w:num w:numId="9">
    <w:abstractNumId w:val="47"/>
  </w:num>
  <w:num w:numId="10">
    <w:abstractNumId w:val="19"/>
  </w:num>
  <w:num w:numId="11">
    <w:abstractNumId w:val="7"/>
  </w:num>
  <w:num w:numId="12">
    <w:abstractNumId w:val="39"/>
  </w:num>
  <w:num w:numId="13">
    <w:abstractNumId w:val="5"/>
  </w:num>
  <w:num w:numId="14">
    <w:abstractNumId w:val="9"/>
  </w:num>
  <w:num w:numId="15">
    <w:abstractNumId w:val="6"/>
  </w:num>
  <w:num w:numId="16">
    <w:abstractNumId w:val="24"/>
  </w:num>
  <w:num w:numId="17">
    <w:abstractNumId w:val="18"/>
  </w:num>
  <w:num w:numId="18">
    <w:abstractNumId w:val="10"/>
  </w:num>
  <w:num w:numId="19">
    <w:abstractNumId w:val="41"/>
  </w:num>
  <w:num w:numId="20">
    <w:abstractNumId w:val="42"/>
  </w:num>
  <w:num w:numId="21">
    <w:abstractNumId w:val="23"/>
  </w:num>
  <w:num w:numId="22">
    <w:abstractNumId w:val="17"/>
  </w:num>
  <w:num w:numId="23">
    <w:abstractNumId w:val="13"/>
  </w:num>
  <w:num w:numId="24">
    <w:abstractNumId w:val="1"/>
  </w:num>
  <w:num w:numId="25">
    <w:abstractNumId w:val="32"/>
  </w:num>
  <w:num w:numId="26">
    <w:abstractNumId w:val="11"/>
  </w:num>
  <w:num w:numId="27">
    <w:abstractNumId w:val="33"/>
  </w:num>
  <w:num w:numId="28">
    <w:abstractNumId w:val="38"/>
  </w:num>
  <w:num w:numId="29">
    <w:abstractNumId w:val="15"/>
  </w:num>
  <w:num w:numId="30">
    <w:abstractNumId w:val="44"/>
  </w:num>
  <w:num w:numId="31">
    <w:abstractNumId w:val="43"/>
  </w:num>
  <w:num w:numId="32">
    <w:abstractNumId w:val="25"/>
  </w:num>
  <w:num w:numId="33">
    <w:abstractNumId w:val="14"/>
  </w:num>
  <w:num w:numId="34">
    <w:abstractNumId w:val="34"/>
  </w:num>
  <w:num w:numId="35">
    <w:abstractNumId w:val="22"/>
  </w:num>
  <w:num w:numId="36">
    <w:abstractNumId w:val="21"/>
  </w:num>
  <w:num w:numId="37">
    <w:abstractNumId w:val="3"/>
  </w:num>
  <w:num w:numId="38">
    <w:abstractNumId w:val="4"/>
  </w:num>
  <w:num w:numId="39">
    <w:abstractNumId w:val="30"/>
  </w:num>
  <w:num w:numId="40">
    <w:abstractNumId w:val="8"/>
  </w:num>
  <w:num w:numId="41">
    <w:abstractNumId w:val="35"/>
  </w:num>
  <w:num w:numId="42">
    <w:abstractNumId w:val="40"/>
  </w:num>
  <w:num w:numId="43">
    <w:abstractNumId w:val="26"/>
  </w:num>
  <w:num w:numId="44">
    <w:abstractNumId w:val="46"/>
  </w:num>
  <w:num w:numId="45">
    <w:abstractNumId w:val="2"/>
  </w:num>
  <w:num w:numId="46">
    <w:abstractNumId w:val="36"/>
  </w:num>
  <w:num w:numId="47">
    <w:abstractNumId w:val="4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4B0"/>
    <w:rsid w:val="00000121"/>
    <w:rsid w:val="00000DB7"/>
    <w:rsid w:val="00001805"/>
    <w:rsid w:val="00002382"/>
    <w:rsid w:val="0001695D"/>
    <w:rsid w:val="00027969"/>
    <w:rsid w:val="00032A73"/>
    <w:rsid w:val="000339A0"/>
    <w:rsid w:val="000437B7"/>
    <w:rsid w:val="00052A2C"/>
    <w:rsid w:val="000556BB"/>
    <w:rsid w:val="0006259C"/>
    <w:rsid w:val="00073542"/>
    <w:rsid w:val="000743BA"/>
    <w:rsid w:val="0008255D"/>
    <w:rsid w:val="00083D15"/>
    <w:rsid w:val="00086932"/>
    <w:rsid w:val="000874D7"/>
    <w:rsid w:val="0009350D"/>
    <w:rsid w:val="000955DB"/>
    <w:rsid w:val="000A13A9"/>
    <w:rsid w:val="000B5B8E"/>
    <w:rsid w:val="000B7C96"/>
    <w:rsid w:val="000C06C9"/>
    <w:rsid w:val="000D0160"/>
    <w:rsid w:val="000D4502"/>
    <w:rsid w:val="000D598A"/>
    <w:rsid w:val="000E6073"/>
    <w:rsid w:val="000F0919"/>
    <w:rsid w:val="000F618B"/>
    <w:rsid w:val="00107F4F"/>
    <w:rsid w:val="0012467D"/>
    <w:rsid w:val="001250DB"/>
    <w:rsid w:val="001263FD"/>
    <w:rsid w:val="00134AAB"/>
    <w:rsid w:val="00140359"/>
    <w:rsid w:val="001421F5"/>
    <w:rsid w:val="00144D2A"/>
    <w:rsid w:val="00147FDA"/>
    <w:rsid w:val="00157C20"/>
    <w:rsid w:val="00171A10"/>
    <w:rsid w:val="00176D61"/>
    <w:rsid w:val="001816D9"/>
    <w:rsid w:val="001928D1"/>
    <w:rsid w:val="00193A04"/>
    <w:rsid w:val="00194AD1"/>
    <w:rsid w:val="001A581D"/>
    <w:rsid w:val="001A6022"/>
    <w:rsid w:val="001C27B8"/>
    <w:rsid w:val="001D51C3"/>
    <w:rsid w:val="001D65B2"/>
    <w:rsid w:val="001D7246"/>
    <w:rsid w:val="001E7CB2"/>
    <w:rsid w:val="001F5F8B"/>
    <w:rsid w:val="001F6245"/>
    <w:rsid w:val="0022701C"/>
    <w:rsid w:val="00230824"/>
    <w:rsid w:val="00253350"/>
    <w:rsid w:val="002548AD"/>
    <w:rsid w:val="002607AF"/>
    <w:rsid w:val="00261BB5"/>
    <w:rsid w:val="00261BD8"/>
    <w:rsid w:val="0026680D"/>
    <w:rsid w:val="0027566D"/>
    <w:rsid w:val="00276703"/>
    <w:rsid w:val="00281F30"/>
    <w:rsid w:val="0028261B"/>
    <w:rsid w:val="002848E2"/>
    <w:rsid w:val="0029014D"/>
    <w:rsid w:val="002A0EB5"/>
    <w:rsid w:val="002C3448"/>
    <w:rsid w:val="002C5BAF"/>
    <w:rsid w:val="002C7AF5"/>
    <w:rsid w:val="002E14ED"/>
    <w:rsid w:val="002E4E13"/>
    <w:rsid w:val="002E57EC"/>
    <w:rsid w:val="002E7549"/>
    <w:rsid w:val="002E7E44"/>
    <w:rsid w:val="003041B0"/>
    <w:rsid w:val="0031530B"/>
    <w:rsid w:val="00333FE2"/>
    <w:rsid w:val="00344149"/>
    <w:rsid w:val="003448CF"/>
    <w:rsid w:val="003508CE"/>
    <w:rsid w:val="00356595"/>
    <w:rsid w:val="00360AF1"/>
    <w:rsid w:val="00361308"/>
    <w:rsid w:val="0037348B"/>
    <w:rsid w:val="00373781"/>
    <w:rsid w:val="00373BD3"/>
    <w:rsid w:val="00376330"/>
    <w:rsid w:val="00377914"/>
    <w:rsid w:val="00386109"/>
    <w:rsid w:val="00390D8E"/>
    <w:rsid w:val="003A2536"/>
    <w:rsid w:val="003A2F3C"/>
    <w:rsid w:val="003B3171"/>
    <w:rsid w:val="003C15FB"/>
    <w:rsid w:val="003C73A7"/>
    <w:rsid w:val="003C7561"/>
    <w:rsid w:val="003D6BE2"/>
    <w:rsid w:val="003D7858"/>
    <w:rsid w:val="003E2439"/>
    <w:rsid w:val="003E5AA4"/>
    <w:rsid w:val="00404340"/>
    <w:rsid w:val="004053BA"/>
    <w:rsid w:val="00414D91"/>
    <w:rsid w:val="00417527"/>
    <w:rsid w:val="004345DB"/>
    <w:rsid w:val="00435853"/>
    <w:rsid w:val="0044582D"/>
    <w:rsid w:val="00457B24"/>
    <w:rsid w:val="0046366B"/>
    <w:rsid w:val="0046494F"/>
    <w:rsid w:val="00466CD5"/>
    <w:rsid w:val="00470C13"/>
    <w:rsid w:val="004828BF"/>
    <w:rsid w:val="00482ABE"/>
    <w:rsid w:val="0048308F"/>
    <w:rsid w:val="004919E7"/>
    <w:rsid w:val="004A06D9"/>
    <w:rsid w:val="004A1E49"/>
    <w:rsid w:val="004A26B4"/>
    <w:rsid w:val="004A546D"/>
    <w:rsid w:val="004B2456"/>
    <w:rsid w:val="004B71F1"/>
    <w:rsid w:val="004C14F4"/>
    <w:rsid w:val="004C56CB"/>
    <w:rsid w:val="004D6C52"/>
    <w:rsid w:val="004D6E9B"/>
    <w:rsid w:val="004E4BCB"/>
    <w:rsid w:val="004E76B6"/>
    <w:rsid w:val="004F3522"/>
    <w:rsid w:val="0051660E"/>
    <w:rsid w:val="00521531"/>
    <w:rsid w:val="00526701"/>
    <w:rsid w:val="00527228"/>
    <w:rsid w:val="00527487"/>
    <w:rsid w:val="0053057E"/>
    <w:rsid w:val="00531BDE"/>
    <w:rsid w:val="005417D9"/>
    <w:rsid w:val="005435B2"/>
    <w:rsid w:val="0055184B"/>
    <w:rsid w:val="005539EE"/>
    <w:rsid w:val="0056571E"/>
    <w:rsid w:val="0056766D"/>
    <w:rsid w:val="005934D9"/>
    <w:rsid w:val="005936C0"/>
    <w:rsid w:val="005A6473"/>
    <w:rsid w:val="005A6851"/>
    <w:rsid w:val="005B047F"/>
    <w:rsid w:val="005D0462"/>
    <w:rsid w:val="005D075E"/>
    <w:rsid w:val="005D56DF"/>
    <w:rsid w:val="005F07A7"/>
    <w:rsid w:val="00600AB7"/>
    <w:rsid w:val="006327EC"/>
    <w:rsid w:val="00633BEC"/>
    <w:rsid w:val="00652AC5"/>
    <w:rsid w:val="00665389"/>
    <w:rsid w:val="00672BD1"/>
    <w:rsid w:val="006852C0"/>
    <w:rsid w:val="00686ECD"/>
    <w:rsid w:val="00687E10"/>
    <w:rsid w:val="00691554"/>
    <w:rsid w:val="00694451"/>
    <w:rsid w:val="006A10EA"/>
    <w:rsid w:val="006C3B0B"/>
    <w:rsid w:val="006C6BD6"/>
    <w:rsid w:val="006D347C"/>
    <w:rsid w:val="006E7F3F"/>
    <w:rsid w:val="0070786E"/>
    <w:rsid w:val="00712CFF"/>
    <w:rsid w:val="00715DDF"/>
    <w:rsid w:val="00716AA2"/>
    <w:rsid w:val="007250CD"/>
    <w:rsid w:val="00733350"/>
    <w:rsid w:val="00734B5C"/>
    <w:rsid w:val="00740393"/>
    <w:rsid w:val="00747988"/>
    <w:rsid w:val="00747DF6"/>
    <w:rsid w:val="00760AD8"/>
    <w:rsid w:val="007766F2"/>
    <w:rsid w:val="00782AA2"/>
    <w:rsid w:val="007A7DF3"/>
    <w:rsid w:val="007B3C35"/>
    <w:rsid w:val="007B70F4"/>
    <w:rsid w:val="007C2C34"/>
    <w:rsid w:val="007C2C97"/>
    <w:rsid w:val="007C5B94"/>
    <w:rsid w:val="007E171B"/>
    <w:rsid w:val="007E1FE0"/>
    <w:rsid w:val="007E7BFC"/>
    <w:rsid w:val="008025BA"/>
    <w:rsid w:val="00807CD0"/>
    <w:rsid w:val="00813008"/>
    <w:rsid w:val="008166E3"/>
    <w:rsid w:val="0081712A"/>
    <w:rsid w:val="00822D5E"/>
    <w:rsid w:val="00824D1A"/>
    <w:rsid w:val="00840658"/>
    <w:rsid w:val="00843AB6"/>
    <w:rsid w:val="0084697E"/>
    <w:rsid w:val="008478C5"/>
    <w:rsid w:val="00853547"/>
    <w:rsid w:val="00865194"/>
    <w:rsid w:val="00880418"/>
    <w:rsid w:val="0088344B"/>
    <w:rsid w:val="00896DFF"/>
    <w:rsid w:val="008A24B0"/>
    <w:rsid w:val="008B6976"/>
    <w:rsid w:val="008E1476"/>
    <w:rsid w:val="008E6F5A"/>
    <w:rsid w:val="008E7993"/>
    <w:rsid w:val="008F3245"/>
    <w:rsid w:val="008F3E67"/>
    <w:rsid w:val="008F532F"/>
    <w:rsid w:val="008F5A7E"/>
    <w:rsid w:val="00900029"/>
    <w:rsid w:val="009053D4"/>
    <w:rsid w:val="00906DFC"/>
    <w:rsid w:val="0091139F"/>
    <w:rsid w:val="00915501"/>
    <w:rsid w:val="0091693F"/>
    <w:rsid w:val="0092140E"/>
    <w:rsid w:val="009273E3"/>
    <w:rsid w:val="0093197F"/>
    <w:rsid w:val="00932113"/>
    <w:rsid w:val="00932448"/>
    <w:rsid w:val="00934D43"/>
    <w:rsid w:val="00940DF4"/>
    <w:rsid w:val="00940FEB"/>
    <w:rsid w:val="00940FFC"/>
    <w:rsid w:val="009410B2"/>
    <w:rsid w:val="0094274D"/>
    <w:rsid w:val="009440C1"/>
    <w:rsid w:val="009474A9"/>
    <w:rsid w:val="00960FD0"/>
    <w:rsid w:val="00962BC7"/>
    <w:rsid w:val="00970E19"/>
    <w:rsid w:val="00984C67"/>
    <w:rsid w:val="009851F5"/>
    <w:rsid w:val="009A7F06"/>
    <w:rsid w:val="009B111D"/>
    <w:rsid w:val="009B7076"/>
    <w:rsid w:val="009C5A91"/>
    <w:rsid w:val="009C792B"/>
    <w:rsid w:val="009D1371"/>
    <w:rsid w:val="009E37CE"/>
    <w:rsid w:val="009F0AD5"/>
    <w:rsid w:val="00A02B2F"/>
    <w:rsid w:val="00A04D24"/>
    <w:rsid w:val="00A17892"/>
    <w:rsid w:val="00A31831"/>
    <w:rsid w:val="00A31F8E"/>
    <w:rsid w:val="00A46C38"/>
    <w:rsid w:val="00A63A15"/>
    <w:rsid w:val="00A703F7"/>
    <w:rsid w:val="00A73058"/>
    <w:rsid w:val="00A74980"/>
    <w:rsid w:val="00A75914"/>
    <w:rsid w:val="00A7691F"/>
    <w:rsid w:val="00A813EA"/>
    <w:rsid w:val="00A823A7"/>
    <w:rsid w:val="00A84757"/>
    <w:rsid w:val="00A85500"/>
    <w:rsid w:val="00A91DE2"/>
    <w:rsid w:val="00AA72C4"/>
    <w:rsid w:val="00AB0806"/>
    <w:rsid w:val="00AB19A7"/>
    <w:rsid w:val="00AB3A48"/>
    <w:rsid w:val="00AC6F43"/>
    <w:rsid w:val="00AD2705"/>
    <w:rsid w:val="00AE4679"/>
    <w:rsid w:val="00AF2EC0"/>
    <w:rsid w:val="00AF745E"/>
    <w:rsid w:val="00AF7972"/>
    <w:rsid w:val="00B04FA9"/>
    <w:rsid w:val="00B052CB"/>
    <w:rsid w:val="00B1004F"/>
    <w:rsid w:val="00B11BA3"/>
    <w:rsid w:val="00B14515"/>
    <w:rsid w:val="00B170AA"/>
    <w:rsid w:val="00B20777"/>
    <w:rsid w:val="00B21F74"/>
    <w:rsid w:val="00B250F7"/>
    <w:rsid w:val="00B3190F"/>
    <w:rsid w:val="00B34A6B"/>
    <w:rsid w:val="00B45322"/>
    <w:rsid w:val="00B4651B"/>
    <w:rsid w:val="00B4773F"/>
    <w:rsid w:val="00B552CA"/>
    <w:rsid w:val="00B74BDC"/>
    <w:rsid w:val="00B8200C"/>
    <w:rsid w:val="00B8637C"/>
    <w:rsid w:val="00B92CD2"/>
    <w:rsid w:val="00B9308A"/>
    <w:rsid w:val="00B931D5"/>
    <w:rsid w:val="00B958E8"/>
    <w:rsid w:val="00BA2616"/>
    <w:rsid w:val="00BA323B"/>
    <w:rsid w:val="00BA4043"/>
    <w:rsid w:val="00BA4627"/>
    <w:rsid w:val="00BB21F4"/>
    <w:rsid w:val="00BB6656"/>
    <w:rsid w:val="00BD0046"/>
    <w:rsid w:val="00BD319E"/>
    <w:rsid w:val="00BD6F85"/>
    <w:rsid w:val="00BE4F4B"/>
    <w:rsid w:val="00BF74EA"/>
    <w:rsid w:val="00C048A4"/>
    <w:rsid w:val="00C108D8"/>
    <w:rsid w:val="00C443B7"/>
    <w:rsid w:val="00C446EC"/>
    <w:rsid w:val="00C44810"/>
    <w:rsid w:val="00C50B2F"/>
    <w:rsid w:val="00C5257C"/>
    <w:rsid w:val="00C52C8B"/>
    <w:rsid w:val="00C6793C"/>
    <w:rsid w:val="00C7168F"/>
    <w:rsid w:val="00C807CF"/>
    <w:rsid w:val="00C83E2B"/>
    <w:rsid w:val="00C968C7"/>
    <w:rsid w:val="00C97848"/>
    <w:rsid w:val="00CE6DC2"/>
    <w:rsid w:val="00CF059B"/>
    <w:rsid w:val="00D0288D"/>
    <w:rsid w:val="00D35A9E"/>
    <w:rsid w:val="00D408B3"/>
    <w:rsid w:val="00D42785"/>
    <w:rsid w:val="00D44C4E"/>
    <w:rsid w:val="00D53390"/>
    <w:rsid w:val="00D55995"/>
    <w:rsid w:val="00D568B0"/>
    <w:rsid w:val="00D608E7"/>
    <w:rsid w:val="00D64BE2"/>
    <w:rsid w:val="00D80F74"/>
    <w:rsid w:val="00D81AF0"/>
    <w:rsid w:val="00D842CE"/>
    <w:rsid w:val="00D93FC8"/>
    <w:rsid w:val="00DB226F"/>
    <w:rsid w:val="00DB620B"/>
    <w:rsid w:val="00DC54C7"/>
    <w:rsid w:val="00DC7203"/>
    <w:rsid w:val="00DD7B6D"/>
    <w:rsid w:val="00DE2406"/>
    <w:rsid w:val="00E1398B"/>
    <w:rsid w:val="00E34D63"/>
    <w:rsid w:val="00E47271"/>
    <w:rsid w:val="00E519B2"/>
    <w:rsid w:val="00E815F7"/>
    <w:rsid w:val="00E83EF0"/>
    <w:rsid w:val="00E9475C"/>
    <w:rsid w:val="00E9497D"/>
    <w:rsid w:val="00E96D8D"/>
    <w:rsid w:val="00EA6BEC"/>
    <w:rsid w:val="00EB521F"/>
    <w:rsid w:val="00EB5BC8"/>
    <w:rsid w:val="00EB774B"/>
    <w:rsid w:val="00EC3853"/>
    <w:rsid w:val="00EF0CFB"/>
    <w:rsid w:val="00F003DE"/>
    <w:rsid w:val="00F14340"/>
    <w:rsid w:val="00F21E2A"/>
    <w:rsid w:val="00F350F5"/>
    <w:rsid w:val="00F37AF8"/>
    <w:rsid w:val="00F41F4F"/>
    <w:rsid w:val="00F65033"/>
    <w:rsid w:val="00F8269B"/>
    <w:rsid w:val="00F92FBA"/>
    <w:rsid w:val="00FA0BAA"/>
    <w:rsid w:val="00FA4DD5"/>
    <w:rsid w:val="00FB0EC4"/>
    <w:rsid w:val="00FE50F5"/>
    <w:rsid w:val="00FF062C"/>
    <w:rsid w:val="00FF33EA"/>
    <w:rsid w:val="00FF62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F61653A"/>
  <w15:docId w15:val="{4AA1131E-C0FE-4565-9A3B-A1A98A3F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24B0"/>
    <w:pPr>
      <w:tabs>
        <w:tab w:val="center" w:pos="4680"/>
        <w:tab w:val="right" w:pos="9360"/>
      </w:tabs>
    </w:pPr>
  </w:style>
  <w:style w:type="character" w:customStyle="1" w:styleId="HeaderChar">
    <w:name w:val="Header Char"/>
    <w:link w:val="Header"/>
    <w:uiPriority w:val="99"/>
    <w:rsid w:val="008A24B0"/>
    <w:rPr>
      <w:rFonts w:ascii="Arial" w:hAnsi="Arial"/>
      <w:sz w:val="24"/>
      <w:szCs w:val="24"/>
      <w:lang w:val="en-CA"/>
    </w:rPr>
  </w:style>
  <w:style w:type="paragraph" w:styleId="Footer">
    <w:name w:val="footer"/>
    <w:basedOn w:val="Normal"/>
    <w:link w:val="FooterChar"/>
    <w:rsid w:val="008A24B0"/>
    <w:pPr>
      <w:tabs>
        <w:tab w:val="center" w:pos="4680"/>
        <w:tab w:val="right" w:pos="9360"/>
      </w:tabs>
    </w:pPr>
  </w:style>
  <w:style w:type="character" w:customStyle="1" w:styleId="FooterChar">
    <w:name w:val="Footer Char"/>
    <w:link w:val="Footer"/>
    <w:uiPriority w:val="99"/>
    <w:rsid w:val="008A24B0"/>
    <w:rPr>
      <w:rFonts w:ascii="Arial" w:hAnsi="Arial"/>
      <w:sz w:val="24"/>
      <w:szCs w:val="24"/>
      <w:lang w:val="en-CA"/>
    </w:rPr>
  </w:style>
  <w:style w:type="paragraph" w:styleId="BalloonText">
    <w:name w:val="Balloon Text"/>
    <w:basedOn w:val="Normal"/>
    <w:link w:val="BalloonTextChar"/>
    <w:rsid w:val="008A24B0"/>
    <w:rPr>
      <w:rFonts w:ascii="Tahoma" w:hAnsi="Tahoma" w:cs="Tahoma"/>
      <w:sz w:val="16"/>
      <w:szCs w:val="16"/>
    </w:rPr>
  </w:style>
  <w:style w:type="character" w:customStyle="1" w:styleId="BalloonTextChar">
    <w:name w:val="Balloon Text Char"/>
    <w:link w:val="BalloonText"/>
    <w:rsid w:val="008A24B0"/>
    <w:rPr>
      <w:rFonts w:ascii="Tahoma" w:hAnsi="Tahoma" w:cs="Tahoma"/>
      <w:sz w:val="16"/>
      <w:szCs w:val="16"/>
      <w:lang w:val="en-CA"/>
    </w:rPr>
  </w:style>
  <w:style w:type="table" w:styleId="TableGrid">
    <w:name w:val="Table Grid"/>
    <w:basedOn w:val="TableNormal"/>
    <w:uiPriority w:val="99"/>
    <w:rsid w:val="008A2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73BD3"/>
    <w:rPr>
      <w:color w:val="0000FF"/>
      <w:u w:val="single"/>
    </w:rPr>
  </w:style>
  <w:style w:type="paragraph" w:styleId="ListParagraph">
    <w:name w:val="List Paragraph"/>
    <w:basedOn w:val="Normal"/>
    <w:uiPriority w:val="34"/>
    <w:qFormat/>
    <w:rsid w:val="00373BD3"/>
    <w:pPr>
      <w:suppressAutoHyphens/>
      <w:ind w:left="720"/>
      <w:contextualSpacing/>
    </w:pPr>
    <w:rPr>
      <w:rFonts w:ascii="Times New Roman" w:hAnsi="Times New Roman"/>
      <w:sz w:val="20"/>
      <w:szCs w:val="20"/>
      <w:lang w:val="en-US" w:eastAsia="ar-SA"/>
    </w:rPr>
  </w:style>
  <w:style w:type="paragraph" w:styleId="NormalWeb">
    <w:name w:val="Normal (Web)"/>
    <w:basedOn w:val="Normal"/>
    <w:uiPriority w:val="99"/>
    <w:semiHidden/>
    <w:unhideWhenUsed/>
    <w:rsid w:val="00B92CD2"/>
    <w:pPr>
      <w:spacing w:before="100" w:beforeAutospacing="1" w:after="100" w:afterAutospacing="1"/>
    </w:pPr>
    <w:rPr>
      <w:rFonts w:ascii="Times New Roman" w:hAnsi="Times New Roman"/>
      <w:lang w:val="en-US"/>
    </w:rPr>
  </w:style>
  <w:style w:type="paragraph" w:customStyle="1" w:styleId="ydefinition-e">
    <w:name w:val="ydefinition-e"/>
    <w:basedOn w:val="Normal"/>
    <w:rsid w:val="008F3E67"/>
    <w:pPr>
      <w:shd w:val="clear" w:color="auto" w:fill="D9D9D9"/>
      <w:snapToGrid w:val="0"/>
      <w:spacing w:after="120"/>
      <w:ind w:left="652"/>
    </w:pPr>
    <w:rPr>
      <w:rFonts w:ascii="Times New Roman" w:hAnsi="Times New Roman"/>
      <w:color w:val="000000"/>
      <w:sz w:val="26"/>
      <w:szCs w:val="26"/>
      <w:lang w:val="en-US"/>
    </w:rPr>
  </w:style>
  <w:style w:type="paragraph" w:customStyle="1" w:styleId="ydefclause-e">
    <w:name w:val="ydefclause-e"/>
    <w:basedOn w:val="Normal"/>
    <w:rsid w:val="008F3E67"/>
    <w:pPr>
      <w:shd w:val="clear" w:color="auto" w:fill="D9D9D9"/>
      <w:snapToGrid w:val="0"/>
      <w:spacing w:after="120"/>
      <w:ind w:left="1111"/>
    </w:pPr>
    <w:rPr>
      <w:rFonts w:ascii="Times New Roman" w:hAnsi="Times New Roman"/>
      <w:color w:val="000000"/>
      <w:sz w:val="26"/>
      <w:szCs w:val="26"/>
      <w:lang w:val="en-US"/>
    </w:rPr>
  </w:style>
  <w:style w:type="paragraph" w:customStyle="1" w:styleId="defclause-e">
    <w:name w:val="defclause-e"/>
    <w:basedOn w:val="Normal"/>
    <w:rsid w:val="008F3E67"/>
    <w:pPr>
      <w:snapToGrid w:val="0"/>
      <w:spacing w:after="120"/>
      <w:ind w:left="1111" w:hanging="400"/>
    </w:pPr>
    <w:rPr>
      <w:rFonts w:ascii="Times New Roman" w:hAnsi="Times New Roman"/>
      <w:color w:val="000000"/>
      <w:sz w:val="26"/>
      <w:szCs w:val="26"/>
      <w:lang w:val="en-US"/>
    </w:rPr>
  </w:style>
  <w:style w:type="paragraph" w:styleId="BodyText">
    <w:name w:val="Body Text"/>
    <w:basedOn w:val="Normal"/>
    <w:next w:val="Normal"/>
    <w:link w:val="BodyTextChar"/>
    <w:rsid w:val="008F3E67"/>
    <w:pPr>
      <w:autoSpaceDE w:val="0"/>
      <w:autoSpaceDN w:val="0"/>
      <w:adjustRightInd w:val="0"/>
    </w:pPr>
    <w:rPr>
      <w:rFonts w:ascii="JLPOOD+TimesNewRoman" w:hAnsi="JLPOOD+TimesNewRoman"/>
    </w:rPr>
  </w:style>
  <w:style w:type="character" w:customStyle="1" w:styleId="BodyTextChar">
    <w:name w:val="Body Text Char"/>
    <w:link w:val="BodyText"/>
    <w:rsid w:val="008F3E67"/>
    <w:rPr>
      <w:rFonts w:ascii="JLPOOD+TimesNewRoman" w:hAnsi="JLPOOD+TimesNewRoman"/>
      <w:sz w:val="24"/>
      <w:szCs w:val="24"/>
      <w:lang w:val="en-CA"/>
    </w:rPr>
  </w:style>
  <w:style w:type="character" w:styleId="CommentReference">
    <w:name w:val="annotation reference"/>
    <w:semiHidden/>
    <w:unhideWhenUsed/>
    <w:rsid w:val="000C06C9"/>
    <w:rPr>
      <w:sz w:val="16"/>
      <w:szCs w:val="16"/>
    </w:rPr>
  </w:style>
  <w:style w:type="paragraph" w:styleId="CommentText">
    <w:name w:val="annotation text"/>
    <w:basedOn w:val="Normal"/>
    <w:link w:val="CommentTextChar"/>
    <w:semiHidden/>
    <w:unhideWhenUsed/>
    <w:rsid w:val="000C06C9"/>
    <w:rPr>
      <w:sz w:val="20"/>
      <w:szCs w:val="20"/>
    </w:rPr>
  </w:style>
  <w:style w:type="character" w:customStyle="1" w:styleId="CommentTextChar">
    <w:name w:val="Comment Text Char"/>
    <w:link w:val="CommentText"/>
    <w:semiHidden/>
    <w:rsid w:val="000C06C9"/>
    <w:rPr>
      <w:rFonts w:ascii="Arial" w:hAnsi="Arial"/>
      <w:lang w:val="en-CA"/>
    </w:rPr>
  </w:style>
  <w:style w:type="paragraph" w:styleId="CommentSubject">
    <w:name w:val="annotation subject"/>
    <w:basedOn w:val="CommentText"/>
    <w:next w:val="CommentText"/>
    <w:link w:val="CommentSubjectChar"/>
    <w:semiHidden/>
    <w:unhideWhenUsed/>
    <w:rsid w:val="000C06C9"/>
    <w:rPr>
      <w:b/>
      <w:bCs/>
    </w:rPr>
  </w:style>
  <w:style w:type="character" w:customStyle="1" w:styleId="CommentSubjectChar">
    <w:name w:val="Comment Subject Char"/>
    <w:link w:val="CommentSubject"/>
    <w:semiHidden/>
    <w:rsid w:val="000C06C9"/>
    <w:rPr>
      <w:rFonts w:ascii="Arial" w:hAnsi="Arial"/>
      <w:b/>
      <w:bCs/>
      <w:lang w:val="en-CA"/>
    </w:rPr>
  </w:style>
  <w:style w:type="paragraph" w:customStyle="1" w:styleId="Default">
    <w:name w:val="Default"/>
    <w:rsid w:val="009B111D"/>
    <w:pPr>
      <w:autoSpaceDE w:val="0"/>
      <w:autoSpaceDN w:val="0"/>
      <w:adjustRightInd w:val="0"/>
    </w:pPr>
    <w:rPr>
      <w:rFonts w:ascii="Helvetica 55 Roman" w:hAnsi="Helvetica 55 Roman" w:cs="Helvetica 55 Roman"/>
      <w:color w:val="000000"/>
      <w:sz w:val="24"/>
      <w:szCs w:val="24"/>
      <w:lang w:eastAsia="en-US"/>
    </w:rPr>
  </w:style>
  <w:style w:type="paragraph" w:styleId="Revision">
    <w:name w:val="Revision"/>
    <w:hidden/>
    <w:uiPriority w:val="99"/>
    <w:semiHidden/>
    <w:rsid w:val="004B2456"/>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6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www.ontario.ca/laws/regulation/930067" TargetMode="External"/><Relationship Id="rId42" Type="http://schemas.openxmlformats.org/officeDocument/2006/relationships/image" Target="media/image17.jpe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ontario.ca/laws/regulation/900834" TargetMode="External"/><Relationship Id="rId38" Type="http://schemas.openxmlformats.org/officeDocument/2006/relationships/header" Target="header2.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rvh-intraweb/quality-safety/safety-committees/joint-health-and-safety-committee-(jhsc)"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yperlink" Target="http://rvh-intraweb/quality-safety/safety-committees/workplace-violence-and-harassment-prevention-committee" TargetMode="External"/><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rvconnect/occhealth/Shared%20Documents/INJURED%20EXPOSED%20SICK%20-%20NOW%20WHAT%20for%20workers%20leaders%20and%20HSLs.pdf" TargetMode="External"/><Relationship Id="rId36" Type="http://schemas.openxmlformats.org/officeDocument/2006/relationships/hyperlink" Target="http://rnao.ca/bpg/guidelines/preventing-and-managing-violence-workplace"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yperlink" Target="http://rvh-intraweb/quality-safety/safety-committees/joint-health-and-safety-committee-(jhsc)"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rvh-intraweb/quality-safety/safety-committees/workplace-violence-and-harassment-prevention-committee" TargetMode="External"/><Relationship Id="rId35" Type="http://schemas.openxmlformats.org/officeDocument/2006/relationships/hyperlink" Target="http://www.e-laws.gov.on.ca/html/statutes/english/elaws_statutes_90o01_e.htm" TargetMode="External"/><Relationship Id="rId43" Type="http://schemas.openxmlformats.org/officeDocument/2006/relationships/header" Target="header4.xml"/><Relationship Id="rId48" Type="http://schemas.openxmlformats.org/officeDocument/2006/relationships/header" Target="header9.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B8FC75489264689BA6956E5E1833A" ma:contentTypeVersion="42" ma:contentTypeDescription="Create a new document." ma:contentTypeScope="" ma:versionID="6a842cda194fe8e4183ffc88a42551cf">
  <xsd:schema xmlns:xsd="http://www.w3.org/2001/XMLSchema" xmlns:xs="http://www.w3.org/2001/XMLSchema" xmlns:p="http://schemas.microsoft.com/office/2006/metadata/properties" xmlns:ns1="http://schemas.microsoft.com/sharepoint/v3" xmlns:ns2="691825fd-8772-4ffb-ba60-9f7c072b58ab" xmlns:ns4="ace902a7-d967-49eb-8ebc-52538a61af22" xmlns:ns5="6ce1f2f8-4f3e-4309-b4b0-1a0d53eda109" targetNamespace="http://schemas.microsoft.com/office/2006/metadata/properties" ma:root="true" ma:fieldsID="ecf51a3a79e7614c1d28b1e6a0ee5950" ns1:_="" ns2:_="" ns4:_="" ns5:_="">
    <xsd:import namespace="http://schemas.microsoft.com/sharepoint/v3"/>
    <xsd:import namespace="691825fd-8772-4ffb-ba60-9f7c072b58ab"/>
    <xsd:import namespace="ace902a7-d967-49eb-8ebc-52538a61af22"/>
    <xsd:import namespace="6ce1f2f8-4f3e-4309-b4b0-1a0d53eda109"/>
    <xsd:element name="properties">
      <xsd:complexType>
        <xsd:sequence>
          <xsd:element name="documentManagement">
            <xsd:complexType>
              <xsd:all>
                <xsd:element ref="ns2:Owner" minOccurs="0"/>
                <xsd:element ref="ns2:Owner_x0020_Title"/>
                <xsd:element ref="ns2:Department" minOccurs="0"/>
                <xsd:element ref="ns2:Last_x0020_Review" minOccurs="0"/>
                <xsd:element ref="ns2:Next_x0020_Review" minOccurs="0"/>
                <xsd:element ref="ns4:Effective_x0020_Date" minOccurs="0"/>
                <xsd:element ref="ns4:Corporate_x0020__x002f__x0020_Clinical" minOccurs="0"/>
                <xsd:element ref="ns4:Document_x0020_Type" minOccurs="0"/>
                <xsd:element ref="ns1:_dlc_Exempt" minOccurs="0"/>
                <xsd:element ref="ns4:MediaServiceMetadata" minOccurs="0"/>
                <xsd:element ref="ns4:MediaServiceFastMetadata" minOccurs="0"/>
                <xsd:element ref="ns5:SharedWithUsers" minOccurs="0"/>
                <xsd:element ref="ns5:SharedWithDetails" minOccurs="0"/>
                <xsd:element ref="ns4:Vice_x0020_President" minOccurs="0"/>
                <xsd:element ref="ns4:Status" minOccurs="0"/>
                <xsd:element ref="ns4:Action_x0020_Plan_x002d_Overdue_x0020_Policies" minOccurs="0"/>
                <xsd:element ref="ns4:Status0" minOccurs="0"/>
                <xsd:element ref="ns4:MediaServiceAutoKeyPoints" minOccurs="0"/>
                <xsd:element ref="ns4:MediaServiceKeyPoints" minOccurs="0"/>
                <xsd:element ref="ns4:Main_x0020_Contact" minOccurs="0"/>
                <xsd:element ref="ns4:Board_x0020_Approval_x0020__x002f__x0020_FYI" minOccurs="0"/>
                <xsd:element ref="ns4:Annual_x0020_Review_x0020_Required" minOccurs="0"/>
                <xsd:element ref="ns4:Autho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1825fd-8772-4ffb-ba60-9f7c072b58ab" elementFormDefault="qualified">
    <xsd:import namespace="http://schemas.microsoft.com/office/2006/documentManagement/types"/>
    <xsd:import namespace="http://schemas.microsoft.com/office/infopath/2007/PartnerControls"/>
    <xsd:element name="Owner" ma:index="2" nillable="true" ma:displayName="Owner Name" ma:list="UserInfo"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_x0020_Title" ma:index="3" ma:displayName="Owner Title" ma:default="**Choose One-contact Wendy if ??**" ma:format="Dropdown" ma:internalName="Owner_x0020_Title">
      <xsd:simpleType>
        <xsd:restriction base="dms:Choice">
          <xsd:enumeration value="**Choose One-contact Wendy if ??**"/>
          <xsd:enumeration value="Director"/>
          <xsd:enumeration value="Interim Director"/>
          <xsd:enumeration value="Operations Director"/>
          <xsd:enumeration value="Manager"/>
          <xsd:enumeration value="Executive Vice President"/>
          <xsd:enumeration value="Vice President"/>
          <xsd:enumeration value="Supervisor"/>
          <xsd:enumeration value="Chief Strategy Officer"/>
          <xsd:enumeration value="Chief Technology Officer"/>
          <xsd:enumeration value="Chief Quality &amp; Privacy Officer"/>
          <xsd:enumeration value="Chief Patient Flow"/>
          <xsd:enumeration value="Chief Performance Officer"/>
          <xsd:enumeration value="Governance &amp; Policy Lead"/>
          <xsd:enumeration value="Corporate Controller"/>
          <xsd:enumeration value="Interim Lead"/>
        </xsd:restriction>
      </xsd:simpleType>
    </xsd:element>
    <xsd:element name="Department" ma:index="4" nillable="true" ma:displayName="Department" ma:default="Choose One" ma:format="Dropdown" ma:internalName="Department">
      <xsd:simpleType>
        <xsd:restriction base="dms:Choice">
          <xsd:enumeration value="Choose One"/>
          <xsd:enumeration value="Administration"/>
          <xsd:enumeration value="Business Continuity Plan"/>
          <xsd:enumeration value="Business Development &amp; Supply Chain"/>
          <xsd:enumeration value="Cancer Program"/>
          <xsd:enumeration value="Capital Planning &amp; Redevelopment"/>
          <xsd:enumeration value="Cardiovascular Program"/>
          <xsd:enumeration value="Corporate Communications"/>
          <xsd:enumeration value="ED, ICU - Combined Document"/>
          <xsd:enumeration value="Emergency Department"/>
          <xsd:enumeration value="Environmental Services"/>
          <xsd:enumeration value="Ethics"/>
          <xsd:enumeration value="Facilities Support Services"/>
          <xsd:enumeration value="Finance"/>
          <xsd:enumeration value="Health Information Management"/>
          <xsd:enumeration value="Human Resources"/>
          <xsd:enumeration value="Imaging Services"/>
          <xsd:enumeration value="Infection Prevention &amp; Control"/>
          <xsd:enumeration value="Information Technology"/>
          <xsd:enumeration value="Intensive Care Unit"/>
          <xsd:enumeration value="Laboratory Services"/>
          <xsd:enumeration value="Maternal, Newborn, Child &amp; Youth Program"/>
          <xsd:enumeration value="Medical Affairs"/>
          <xsd:enumeration value="Medicine Program"/>
          <xsd:enumeration value="Mental Health &amp; Addictions Program"/>
          <xsd:enumeration value="Occupational Health &amp; Safety"/>
          <xsd:enumeration value="Occupational Health &amp; Wellness"/>
          <xsd:enumeration value="Organizational Development"/>
          <xsd:enumeration value="Patient Flow"/>
          <xsd:enumeration value="Patient Food Services"/>
          <xsd:enumeration value="Patient Safety, Quality &amp; Risk Management"/>
          <xsd:enumeration value="Pharmacy Program"/>
          <xsd:enumeration value="Privacy Office"/>
          <xsd:enumeration value="Professional Practice"/>
          <xsd:enumeration value="Renal Program"/>
          <xsd:enumeration value="Research Ethics Board"/>
          <xsd:enumeration value="Security Services"/>
          <xsd:enumeration value="Stroke Program"/>
          <xsd:enumeration value="Surgery Program"/>
          <xsd:enumeration value="Surgery Program, Cardiovascular Program-Combined"/>
          <xsd:enumeration value="Volunteer Services"/>
          <xsd:enumeration value="Workplace Safety"/>
        </xsd:restriction>
      </xsd:simpleType>
    </xsd:element>
    <xsd:element name="Last_x0020_Review" ma:index="5" nillable="true" ma:displayName="Last Review" ma:default="[today]" ma:format="DateOnly" ma:internalName="Last_x0020_Review">
      <xsd:simpleType>
        <xsd:restriction base="dms:DateTime"/>
      </xsd:simpleType>
    </xsd:element>
    <xsd:element name="Next_x0020_Review" ma:index="6" nillable="true" ma:displayName="Review Deadline" ma:format="DateOnly" ma:internalName="Next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ce902a7-d967-49eb-8ebc-52538a61af22" elementFormDefault="qualified">
    <xsd:import namespace="http://schemas.microsoft.com/office/2006/documentManagement/types"/>
    <xsd:import namespace="http://schemas.microsoft.com/office/infopath/2007/PartnerControls"/>
    <xsd:element name="Effective_x0020_Date" ma:index="8" nillable="true" ma:displayName="Effective Date" ma:default="[today]" ma:format="DateOnly" ma:internalName="Effective_x0020_Date">
      <xsd:simpleType>
        <xsd:restriction base="dms:DateTime"/>
      </xsd:simpleType>
    </xsd:element>
    <xsd:element name="Corporate_x0020__x002f__x0020_Clinical" ma:index="9" nillable="true" ma:displayName="Corporate / Departmental" ma:default="**Choose One**" ma:format="Dropdown" ma:internalName="Corporate_x0020__x002f__x0020_Clinical">
      <xsd:simpleType>
        <xsd:restriction base="dms:Choice">
          <xsd:enumeration value="**Choose One**"/>
          <xsd:enumeration value="Corporate Administrative"/>
          <xsd:enumeration value="Departmental Administrative"/>
          <xsd:enumeration value="Corporate Clinical"/>
          <xsd:enumeration value="Departmental Clinical"/>
        </xsd:restriction>
      </xsd:simpleType>
    </xsd:element>
    <xsd:element name="Document_x0020_Type" ma:index="10" nillable="true" ma:displayName="Document Type" ma:default="**Choose One**" ma:format="Dropdown" ma:internalName="Document_x0020_Type">
      <xsd:simpleType>
        <xsd:restriction base="dms:Choice">
          <xsd:enumeration value="**Choose One**"/>
          <xsd:enumeration value="BIA"/>
          <xsd:enumeration value="By-laws"/>
          <xsd:enumeration value="Emergency Plan"/>
          <xsd:enumeration value="Plan"/>
          <xsd:enumeration value="Learning Package"/>
          <xsd:enumeration value="Manual"/>
          <xsd:enumeration value="Medical Directive"/>
          <xsd:enumeration value="Other"/>
          <xsd:enumeration value="Policy"/>
          <xsd:enumeration value="Policy-Appendix"/>
          <xsd:enumeration value="Policy-ICU Regional"/>
          <xsd:enumeration value="Policy-To Be Archived"/>
          <xsd:enumeration value="PPO"/>
          <xsd:enumeration value="Protocol"/>
          <xsd:enumeration value="SOP"/>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Vice_x0020_President" ma:index="22" nillable="true" ma:displayName="Vice President" ma:default="CHOOSE ONE" ma:format="Dropdown" ma:internalName="Vice_x0020_President">
      <xsd:simpleType>
        <xsd:restriction base="dms:Choice">
          <xsd:enumeration value="CHOOSE ONE"/>
          <xsd:enumeration value="CNE"/>
          <xsd:enumeration value="Ferguson, Liz"/>
          <xsd:enumeration value="Legue, Suzanne"/>
          <xsd:enumeration value="Petersen, Ben"/>
          <xsd:enumeration value="Savage, Nancy"/>
          <xsd:enumeration value="Sewell, Darrell"/>
          <xsd:enumeration value="Tebbutt, Chris"/>
          <xsd:enumeration value="Tyberg, Jeff (COS)"/>
        </xsd:restriction>
      </xsd:simpleType>
    </xsd:element>
    <xsd:element name="Status" ma:index="23" nillable="true" ma:displayName="Progress-Overdue/Expiring" ma:format="Dropdown" ma:internalName="Status">
      <xsd:simpleType>
        <xsd:restriction base="dms:Choice">
          <xsd:enumeration value="Not Started"/>
          <xsd:enumeration value="To Be Archived - Approval Form in Progress"/>
          <xsd:enumeration value="In Progress - Policy Review / Updating"/>
          <xsd:enumeration value="In Progress - Stakeholder Engagement"/>
          <xsd:enumeration value="In Progress - Committee Endorsement"/>
          <xsd:enumeration value="In Progress - Regional Policy"/>
          <xsd:enumeration value="Archived"/>
        </xsd:restriction>
      </xsd:simpleType>
    </xsd:element>
    <xsd:element name="Action_x0020_Plan_x002d_Overdue_x0020_Policies" ma:index="24" nillable="true" ma:displayName="Action Plan-Overdue/Expiring" ma:internalName="Action_x0020_Plan_x002d_Overdue_x0020_Policies">
      <xsd:simpleType>
        <xsd:restriction base="dms:Text">
          <xsd:maxLength value="255"/>
        </xsd:restriction>
      </xsd:simpleType>
    </xsd:element>
    <xsd:element name="Status0" ma:index="25" nillable="true" ma:displayName="Status" ma:default="**choose one**" ma:format="Dropdown" ma:internalName="Status0">
      <xsd:simpleType>
        <xsd:restriction base="dms:Choice">
          <xsd:enumeration value="**choose one**"/>
          <xsd:enumeration value="Current"/>
          <xsd:enumeration value="Overdue"/>
          <xsd:enumeration value="Expiring 1- 12 Mths"/>
          <xsd:enumeration value="Archived"/>
        </xsd:restrict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ain_x0020_Contact" ma:index="28" nillable="true" ma:displayName="Main Contact" ma:internalName="Main_x0020_Contact">
      <xsd:simpleType>
        <xsd:restriction base="dms:Text">
          <xsd:maxLength value="255"/>
        </xsd:restriction>
      </xsd:simpleType>
    </xsd:element>
    <xsd:element name="Board_x0020_Approval_x0020__x002f__x0020_FYI" ma:index="29" nillable="true" ma:displayName="Board Approval / FYI" ma:default="Yes" ma:format="Dropdown" ma:internalName="Board_x0020_Approval_x0020__x002f__x0020_FYI">
      <xsd:simpleType>
        <xsd:restriction base="dms:Choice">
          <xsd:enumeration value="Yes"/>
          <xsd:enumeration value="No"/>
          <xsd:enumeration value="FYI"/>
        </xsd:restriction>
      </xsd:simpleType>
    </xsd:element>
    <xsd:element name="Annual_x0020_Review_x0020_Required" ma:index="30" nillable="true" ma:displayName="Annual Review Required" ma:default="0" ma:internalName="Annual_x0020_Review_x0020_Required">
      <xsd:simpleType>
        <xsd:restriction base="dms:Boolean"/>
      </xsd:simpleType>
    </xsd:element>
    <xsd:element name="Author0" ma:index="31" nillable="true" ma:displayName="Author" ma:internalName="Autho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e1f2f8-4f3e-4309-b4b0-1a0d53eda10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Exempt xmlns="http://schemas.microsoft.com/sharepoint/v3">false</_dlc_Exempt>
    <Department xmlns="691825fd-8772-4ffb-ba60-9f7c072b58ab">Occupational Health &amp; Safety</Department>
    <Effective_x0020_Date xmlns="ace902a7-d967-49eb-8ebc-52538a61af22">2019-01-18T05:00:00+00:00</Effective_x0020_Date>
    <Next_x0020_Review xmlns="691825fd-8772-4ffb-ba60-9f7c072b58ab">2022-12-31T05:00:00+00:00</Next_x0020_Review>
    <Owner_x0020_Title xmlns="691825fd-8772-4ffb-ba60-9f7c072b58ab">Director</Owner_x0020_Title>
    <Corporate_x0020__x002f__x0020_Clinical xmlns="ace902a7-d967-49eb-8ebc-52538a61af22">Corporate Administrative</Corporate_x0020__x002f__x0020_Clinical>
    <Document_x0020_Type xmlns="ace902a7-d967-49eb-8ebc-52538a61af22">Policy</Document_x0020_Type>
    <Owner xmlns="691825fd-8772-4ffb-ba60-9f7c072b58ab">
      <UserInfo>
        <DisplayName>Clark, Cathy</DisplayName>
        <AccountId>3393</AccountId>
        <AccountType/>
      </UserInfo>
    </Owner>
    <Last_x0020_Review xmlns="691825fd-8772-4ffb-ba60-9f7c072b58ab">2019-01-11T05:00:00+00:00</Last_x0020_Review>
    <Vice_x0020_President xmlns="ace902a7-d967-49eb-8ebc-52538a61af22">Sewell, Darrell</Vice_x0020_President>
    <Status xmlns="ace902a7-d967-49eb-8ebc-52538a61af22" xsi:nil="true"/>
    <Action_x0020_Plan_x002d_Overdue_x0020_Policies xmlns="ace902a7-d967-49eb-8ebc-52538a61af22" xsi:nil="true"/>
    <Status0 xmlns="ace902a7-d967-49eb-8ebc-52538a61af22">Current</Status0>
    <Main_x0020_Contact xmlns="ace902a7-d967-49eb-8ebc-52538a61af22" xsi:nil="true"/>
    <Board_x0020_Approval_x0020__x002f__x0020_FYI xmlns="ace902a7-d967-49eb-8ebc-52538a61af22">No</Board_x0020_Approval_x0020__x002f__x0020_FYI>
    <Annual_x0020_Review_x0020_Required xmlns="ace902a7-d967-49eb-8ebc-52538a61af22">false</Annual_x0020_Review_x0020_Required>
    <Author0 xmlns="ace902a7-d967-49eb-8ebc-52538a61af22" xsi:nil="true"/>
  </documentManagement>
</p:properties>
</file>

<file path=customXml/item4.xml><?xml version="1.0" encoding="utf-8"?>
<LongProperties xmlns="http://schemas.microsoft.com/office/2006/metadata/longProperties"/>
</file>

<file path=customXml/item5.xml><?xml version="1.0" encoding="utf-8"?>
<?mso-contentType ?>
<p:Policy xmlns:p="office.server.policy" id="" local="true">
  <p:Name>Document</p:Name>
  <p:Description/>
  <p:Statement/>
  <p:PolicyItems>
    <p:PolicyItem featureId="Microsoft.Office.RecordsManagement.PolicyFeatures.PolicyAudit" staticId="0x010100202B9D56512AE4418D452F4794F81432|810367359" UniqueId="dfd1617d-d358-4500-ac9b-c19cad91a689">
      <p:Name>Auditing</p:Name>
      <p:Description>Audits user actions on documents and list items to the Audit Log.</p:Description>
      <p:CustomData>
        <Audit xmlns="">
          <Update/>
          <View/>
        </Audit>
      </p:CustomData>
    </p:PolicyItem>
  </p:PolicyItems>
</p:Policy>
</file>

<file path=customXml/item6.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9F5978-56BA-4565-A94B-8F575CF5E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1825fd-8772-4ffb-ba60-9f7c072b58ab"/>
    <ds:schemaRef ds:uri="ace902a7-d967-49eb-8ebc-52538a61af22"/>
    <ds:schemaRef ds:uri="6ce1f2f8-4f3e-4309-b4b0-1a0d53eda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61F8F4-E45B-4F22-909C-63E34A4B8463}">
  <ds:schemaRefs>
    <ds:schemaRef ds:uri="http://schemas.microsoft.com/sharepoint/v3/contenttype/forms"/>
  </ds:schemaRefs>
</ds:datastoreItem>
</file>

<file path=customXml/itemProps3.xml><?xml version="1.0" encoding="utf-8"?>
<ds:datastoreItem xmlns:ds="http://schemas.openxmlformats.org/officeDocument/2006/customXml" ds:itemID="{B72770EF-C285-4824-904A-C6608DE21FB4}">
  <ds:schemaRefs>
    <ds:schemaRef ds:uri="http://purl.org/dc/elements/1.1/"/>
    <ds:schemaRef ds:uri="691825fd-8772-4ffb-ba60-9f7c072b58ab"/>
    <ds:schemaRef ds:uri="http://purl.org/dc/dcmitype/"/>
    <ds:schemaRef ds:uri="http://purl.org/dc/terms/"/>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6ce1f2f8-4f3e-4309-b4b0-1a0d53eda109"/>
    <ds:schemaRef ds:uri="ace902a7-d967-49eb-8ebc-52538a61af22"/>
    <ds:schemaRef ds:uri="http://schemas.microsoft.com/sharepoint/v3"/>
    <ds:schemaRef ds:uri="http://www.w3.org/XML/1998/namespace"/>
  </ds:schemaRefs>
</ds:datastoreItem>
</file>

<file path=customXml/itemProps4.xml><?xml version="1.0" encoding="utf-8"?>
<ds:datastoreItem xmlns:ds="http://schemas.openxmlformats.org/officeDocument/2006/customXml" ds:itemID="{F55395E0-2811-4593-A7C1-CB9536C61F7D}">
  <ds:schemaRefs>
    <ds:schemaRef ds:uri="http://schemas.microsoft.com/office/2006/metadata/longProperties"/>
  </ds:schemaRefs>
</ds:datastoreItem>
</file>

<file path=customXml/itemProps5.xml><?xml version="1.0" encoding="utf-8"?>
<ds:datastoreItem xmlns:ds="http://schemas.openxmlformats.org/officeDocument/2006/customXml" ds:itemID="{59CAD598-33BF-4DD6-B121-64B58CDE3140}">
  <ds:schemaRefs>
    <ds:schemaRef ds:uri="office.server.policy"/>
    <ds:schemaRef ds:uri=""/>
  </ds:schemaRefs>
</ds:datastoreItem>
</file>

<file path=customXml/itemProps6.xml><?xml version="1.0" encoding="utf-8"?>
<ds:datastoreItem xmlns:ds="http://schemas.openxmlformats.org/officeDocument/2006/customXml" ds:itemID="{48A2472E-306D-46D2-BC2B-8B491713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AE7B3359</Template>
  <TotalTime>0</TotalTime>
  <Pages>21</Pages>
  <Words>6404</Words>
  <Characters>36505</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Workplace Violence Prevention</vt:lpstr>
    </vt:vector>
  </TitlesOfParts>
  <Company>Royal Victoria Hospital</Company>
  <LinksUpToDate>false</LinksUpToDate>
  <CharactersWithSpaces>42824</CharactersWithSpaces>
  <SharedDoc>false</SharedDoc>
  <HLinks>
    <vt:vector size="48" baseType="variant">
      <vt:variant>
        <vt:i4>196680</vt:i4>
      </vt:variant>
      <vt:variant>
        <vt:i4>21</vt:i4>
      </vt:variant>
      <vt:variant>
        <vt:i4>0</vt:i4>
      </vt:variant>
      <vt:variant>
        <vt:i4>5</vt:i4>
      </vt:variant>
      <vt:variant>
        <vt:lpwstr>http://rnao.ca/bpg/guidelines/preventing-and-managing-violence-workplace</vt:lpwstr>
      </vt:variant>
      <vt:variant>
        <vt:lpwstr/>
      </vt:variant>
      <vt:variant>
        <vt:i4>5373974</vt:i4>
      </vt:variant>
      <vt:variant>
        <vt:i4>18</vt:i4>
      </vt:variant>
      <vt:variant>
        <vt:i4>0</vt:i4>
      </vt:variant>
      <vt:variant>
        <vt:i4>5</vt:i4>
      </vt:variant>
      <vt:variant>
        <vt:lpwstr>https://www.ontario.ca/laws/statute/90o01</vt:lpwstr>
      </vt:variant>
      <vt:variant>
        <vt:lpwstr>BK87</vt:lpwstr>
      </vt:variant>
      <vt:variant>
        <vt:i4>1835094</vt:i4>
      </vt:variant>
      <vt:variant>
        <vt:i4>15</vt:i4>
      </vt:variant>
      <vt:variant>
        <vt:i4>0</vt:i4>
      </vt:variant>
      <vt:variant>
        <vt:i4>5</vt:i4>
      </vt:variant>
      <vt:variant>
        <vt:lpwstr>https://www.ontario.ca/laws/regulation/930067</vt:lpwstr>
      </vt:variant>
      <vt:variant>
        <vt:lpwstr/>
      </vt:variant>
      <vt:variant>
        <vt:i4>1638493</vt:i4>
      </vt:variant>
      <vt:variant>
        <vt:i4>12</vt:i4>
      </vt:variant>
      <vt:variant>
        <vt:i4>0</vt:i4>
      </vt:variant>
      <vt:variant>
        <vt:i4>5</vt:i4>
      </vt:variant>
      <vt:variant>
        <vt:lpwstr>https://www.ontario.ca/laws/regulation/900834</vt:lpwstr>
      </vt:variant>
      <vt:variant>
        <vt:lpwstr/>
      </vt:variant>
      <vt:variant>
        <vt:i4>2162725</vt:i4>
      </vt:variant>
      <vt:variant>
        <vt:i4>9</vt:i4>
      </vt:variant>
      <vt:variant>
        <vt:i4>0</vt:i4>
      </vt:variant>
      <vt:variant>
        <vt:i4>5</vt:i4>
      </vt:variant>
      <vt:variant>
        <vt:lpwstr>http://rvh-intraweb/quality-safety/safety-committees/workplace-violence-and-harassment-prevention-committee</vt:lpwstr>
      </vt:variant>
      <vt:variant>
        <vt:lpwstr/>
      </vt:variant>
      <vt:variant>
        <vt:i4>5898258</vt:i4>
      </vt:variant>
      <vt:variant>
        <vt:i4>6</vt:i4>
      </vt:variant>
      <vt:variant>
        <vt:i4>0</vt:i4>
      </vt:variant>
      <vt:variant>
        <vt:i4>5</vt:i4>
      </vt:variant>
      <vt:variant>
        <vt:lpwstr>http://rvh-intraweb/quality-safety/safety-committees/joint-health-and-safety-committee-(jhsc)</vt:lpwstr>
      </vt:variant>
      <vt:variant>
        <vt:lpwstr/>
      </vt:variant>
      <vt:variant>
        <vt:i4>2162725</vt:i4>
      </vt:variant>
      <vt:variant>
        <vt:i4>3</vt:i4>
      </vt:variant>
      <vt:variant>
        <vt:i4>0</vt:i4>
      </vt:variant>
      <vt:variant>
        <vt:i4>5</vt:i4>
      </vt:variant>
      <vt:variant>
        <vt:lpwstr>http://rvh-intraweb/quality-safety/safety-committees/workplace-violence-and-harassment-prevention-committee</vt:lpwstr>
      </vt:variant>
      <vt:variant>
        <vt:lpwstr/>
      </vt:variant>
      <vt:variant>
        <vt:i4>5898258</vt:i4>
      </vt:variant>
      <vt:variant>
        <vt:i4>0</vt:i4>
      </vt:variant>
      <vt:variant>
        <vt:i4>0</vt:i4>
      </vt:variant>
      <vt:variant>
        <vt:i4>5</vt:i4>
      </vt:variant>
      <vt:variant>
        <vt:lpwstr>http://rvh-intraweb/quality-safety/safety-committees/joint-health-and-safety-committee-(jhsc)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Violence Prevention</dc:title>
  <dc:subject/>
  <dc:creator>Salojärvi, Marlene</dc:creator>
  <cp:keywords/>
  <dc:description/>
  <cp:lastModifiedBy>Pelletier, Melissa</cp:lastModifiedBy>
  <cp:revision>2</cp:revision>
  <cp:lastPrinted>2019-06-14T17:42:00Z</cp:lastPrinted>
  <dcterms:created xsi:type="dcterms:W3CDTF">2021-02-09T15:04:00Z</dcterms:created>
  <dcterms:modified xsi:type="dcterms:W3CDTF">2021-02-09T15:04:00Z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0x010100E6AB8FC75489264689BA6956E5E1833A</vt:lpwstr>
  </property>
  <property fmtid="{D5CDD505-2E9C-101B-9397-08002B2CF9AE}" pid="3" name="WorkflowChangePath">
    <vt:lpwstr>6eb59203-4985-40ed-b158-82f03ffceeed,4;6d86d946-9f7b-494e-b8aa-cb4475764e20,5;6eb59203-4985-40ed-b158-82f03ffceeed,6;6d86d946-9f7b-494e-b8aa-cb4475764e20,7;6eb59203-4985-40ed-b158-82f03ffceeed,8;6d86d946-9f7b-494e-b8aa-cb4475764e20,9;6eb59203-4985-40ed-b1</vt:lpwstr>
  </property>
  <property fmtid="{D5CDD505-2E9C-101B-9397-08002B2CF9AE}" pid="4" name="docname">
    <vt:lpwstr>Workplace Violence Prevention policy.docx</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_dlc_Exempt">
    <vt:lpwstr>false</vt:lpwstr>
  </property>
  <property fmtid="{D5CDD505-2E9C-101B-9397-08002B2CF9AE}" pid="9" name="display_urn:schemas-microsoft-com:office:office#Owner">
    <vt:lpwstr>Cripps, Tanya</vt:lpwstr>
  </property>
  <property fmtid="{D5CDD505-2E9C-101B-9397-08002B2CF9AE}" pid="10" name="Policy Status">
    <vt:lpwstr>**choose one**</vt:lpwstr>
  </property>
  <property fmtid="{D5CDD505-2E9C-101B-9397-08002B2CF9AE}" pid="11" name="Archive">
    <vt:lpwstr>No</vt:lpwstr>
  </property>
  <property fmtid="{D5CDD505-2E9C-101B-9397-08002B2CF9AE}" pid="12" name="WF - Copy Title">
    <vt:lpwstr>, </vt:lpwstr>
  </property>
  <property fmtid="{D5CDD505-2E9C-101B-9397-08002B2CF9AE}" pid="13" name="Board Approval?">
    <vt:bool>false</vt:bool>
  </property>
</Properties>
</file>