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03" w:rsidRPr="00002B87" w:rsidRDefault="00C16105" w:rsidP="000E54DD">
      <w:pPr>
        <w:numPr>
          <w:ilvl w:val="0"/>
          <w:numId w:val="6"/>
        </w:numPr>
        <w:snapToGrid w:val="0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  <w:r w:rsidRPr="00002B87">
        <w:rPr>
          <w:rFonts w:asciiTheme="minorHAnsi" w:hAnsiTheme="minorHAnsi" w:cs="Calibri"/>
          <w:sz w:val="22"/>
          <w:szCs w:val="22"/>
        </w:rPr>
        <w:tab/>
      </w:r>
      <w:r w:rsidRPr="00002B87">
        <w:rPr>
          <w:rFonts w:asciiTheme="minorHAnsi" w:hAnsiTheme="minorHAnsi" w:cs="Calibri"/>
          <w:b/>
          <w:sz w:val="22"/>
          <w:szCs w:val="22"/>
          <w:u w:val="single"/>
        </w:rPr>
        <w:t>Purpose</w:t>
      </w:r>
      <w:r w:rsidRPr="00002B87">
        <w:rPr>
          <w:rFonts w:asciiTheme="minorHAnsi" w:hAnsiTheme="minorHAnsi" w:cs="Calibri"/>
          <w:sz w:val="22"/>
          <w:szCs w:val="22"/>
        </w:rPr>
        <w:t xml:space="preserve"> </w:t>
      </w:r>
    </w:p>
    <w:p w:rsidR="002B507C" w:rsidRPr="00002B87" w:rsidRDefault="00894303" w:rsidP="002B507C">
      <w:pPr>
        <w:snapToGrid w:val="0"/>
        <w:ind w:left="66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>To provide direction to h</w:t>
      </w:r>
      <w:r w:rsidR="00455876" w:rsidRPr="00002B87">
        <w:rPr>
          <w:rFonts w:asciiTheme="minorHAnsi" w:hAnsiTheme="minorHAnsi" w:cs="Calibri"/>
          <w:sz w:val="22"/>
          <w:szCs w:val="22"/>
        </w:rPr>
        <w:t xml:space="preserve">ealth care providers for appropriate </w:t>
      </w:r>
      <w:r w:rsidRPr="00002B87">
        <w:rPr>
          <w:rFonts w:asciiTheme="minorHAnsi" w:hAnsiTheme="minorHAnsi" w:cs="Calibri"/>
          <w:sz w:val="22"/>
          <w:szCs w:val="22"/>
        </w:rPr>
        <w:t>admissions to the Family Birthing Centre</w:t>
      </w:r>
    </w:p>
    <w:p w:rsidR="00C16105" w:rsidRPr="00002B87" w:rsidRDefault="002B507C" w:rsidP="002B507C">
      <w:pPr>
        <w:snapToGrid w:val="0"/>
        <w:ind w:left="66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 or to the patient care unit</w:t>
      </w:r>
      <w:r w:rsidR="00894303" w:rsidRPr="00002B87">
        <w:rPr>
          <w:rFonts w:asciiTheme="minorHAnsi" w:hAnsiTheme="minorHAnsi" w:cs="Calibri"/>
          <w:sz w:val="22"/>
          <w:szCs w:val="22"/>
        </w:rPr>
        <w:t xml:space="preserve">. </w:t>
      </w:r>
    </w:p>
    <w:p w:rsidR="00894303" w:rsidRPr="00002B87" w:rsidRDefault="00894303" w:rsidP="00894303">
      <w:pPr>
        <w:snapToGrid w:val="0"/>
        <w:ind w:left="360"/>
        <w:rPr>
          <w:rFonts w:asciiTheme="minorHAnsi" w:hAnsiTheme="minorHAnsi" w:cs="Calibri"/>
          <w:sz w:val="22"/>
          <w:szCs w:val="22"/>
        </w:rPr>
      </w:pPr>
    </w:p>
    <w:p w:rsidR="00894303" w:rsidRPr="00002B87" w:rsidRDefault="00C16105" w:rsidP="00894303">
      <w:pPr>
        <w:numPr>
          <w:ilvl w:val="0"/>
          <w:numId w:val="6"/>
        </w:numPr>
        <w:snapToGrid w:val="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ab/>
      </w:r>
      <w:r w:rsidRPr="00002B87">
        <w:rPr>
          <w:rFonts w:asciiTheme="minorHAnsi" w:hAnsiTheme="minorHAnsi" w:cs="Calibri"/>
          <w:b/>
          <w:sz w:val="22"/>
          <w:szCs w:val="22"/>
          <w:u w:val="single"/>
        </w:rPr>
        <w:t>Scope</w:t>
      </w:r>
    </w:p>
    <w:p w:rsidR="00C16105" w:rsidRPr="00002B87" w:rsidRDefault="00894303" w:rsidP="00894303">
      <w:pPr>
        <w:snapToGrid w:val="0"/>
        <w:ind w:left="36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       Physician</w:t>
      </w:r>
      <w:r w:rsidR="000E138E" w:rsidRPr="00002B87">
        <w:rPr>
          <w:rFonts w:asciiTheme="minorHAnsi" w:hAnsiTheme="minorHAnsi" w:cs="Calibri"/>
          <w:sz w:val="22"/>
          <w:szCs w:val="22"/>
        </w:rPr>
        <w:t>s</w:t>
      </w:r>
      <w:r w:rsidRPr="00002B87">
        <w:rPr>
          <w:rFonts w:asciiTheme="minorHAnsi" w:hAnsiTheme="minorHAnsi" w:cs="Calibri"/>
          <w:sz w:val="22"/>
          <w:szCs w:val="22"/>
        </w:rPr>
        <w:t>, midwives, and nurses</w:t>
      </w:r>
    </w:p>
    <w:p w:rsidR="00894303" w:rsidRPr="00002B87" w:rsidRDefault="00894303" w:rsidP="00894303">
      <w:pPr>
        <w:snapToGrid w:val="0"/>
        <w:ind w:left="360"/>
        <w:rPr>
          <w:rFonts w:asciiTheme="minorHAnsi" w:hAnsiTheme="minorHAnsi" w:cs="Calibri"/>
          <w:sz w:val="22"/>
          <w:szCs w:val="22"/>
        </w:rPr>
      </w:pPr>
    </w:p>
    <w:p w:rsidR="00C16105" w:rsidRPr="00002B87" w:rsidRDefault="00C16105" w:rsidP="000E54DD">
      <w:pPr>
        <w:numPr>
          <w:ilvl w:val="0"/>
          <w:numId w:val="6"/>
        </w:numPr>
        <w:snapToGrid w:val="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ab/>
      </w:r>
      <w:r w:rsidRPr="00002B87">
        <w:rPr>
          <w:rFonts w:asciiTheme="minorHAnsi" w:hAnsiTheme="minorHAnsi" w:cs="Calibri"/>
          <w:b/>
          <w:sz w:val="22"/>
          <w:szCs w:val="22"/>
          <w:u w:val="single"/>
        </w:rPr>
        <w:t>Definitions</w:t>
      </w:r>
      <w:r w:rsidRPr="00002B87">
        <w:rPr>
          <w:rFonts w:asciiTheme="minorHAnsi" w:hAnsiTheme="minorHAnsi" w:cs="Calibri"/>
          <w:sz w:val="22"/>
          <w:szCs w:val="22"/>
        </w:rPr>
        <w:t xml:space="preserve"> </w:t>
      </w:r>
    </w:p>
    <w:p w:rsidR="0027584E" w:rsidRPr="00002B87" w:rsidRDefault="00002B87" w:rsidP="001C289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Newborn-</w:t>
      </w:r>
      <w:r w:rsidR="0027584E" w:rsidRPr="00002B87">
        <w:rPr>
          <w:rFonts w:asciiTheme="minorHAnsi" w:hAnsiTheme="minorHAnsi" w:cs="Calibri"/>
          <w:sz w:val="22"/>
          <w:szCs w:val="22"/>
        </w:rPr>
        <w:t>Any infant less than 24 hours of age.</w:t>
      </w:r>
    </w:p>
    <w:p w:rsidR="001C2894" w:rsidRPr="00002B87" w:rsidRDefault="00894303" w:rsidP="001C2894">
      <w:pPr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      </w:t>
      </w:r>
    </w:p>
    <w:p w:rsidR="002B507C" w:rsidRPr="00002B87" w:rsidRDefault="001C2894" w:rsidP="001C2894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 P</w:t>
      </w:r>
      <w:r w:rsidR="00002B87">
        <w:rPr>
          <w:rFonts w:asciiTheme="minorHAnsi" w:hAnsiTheme="minorHAnsi" w:cs="Calibri"/>
          <w:sz w:val="22"/>
          <w:szCs w:val="22"/>
        </w:rPr>
        <w:t>ediatric-</w:t>
      </w:r>
      <w:r w:rsidR="00894303" w:rsidRPr="00002B87">
        <w:rPr>
          <w:rFonts w:asciiTheme="minorHAnsi" w:hAnsiTheme="minorHAnsi" w:cs="Calibri"/>
          <w:sz w:val="22"/>
          <w:szCs w:val="22"/>
        </w:rPr>
        <w:t>Patient 18 years and under, but not a newborn.</w:t>
      </w:r>
      <w:r w:rsidRPr="00002B87">
        <w:rPr>
          <w:rFonts w:asciiTheme="minorHAnsi" w:hAnsiTheme="minorHAnsi" w:cs="Calibri"/>
          <w:sz w:val="22"/>
          <w:szCs w:val="22"/>
        </w:rPr>
        <w:t xml:space="preserve"> </w:t>
      </w:r>
    </w:p>
    <w:p w:rsidR="002B507C" w:rsidRPr="00002B87" w:rsidRDefault="001C2894" w:rsidP="001C2894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  </w:t>
      </w:r>
    </w:p>
    <w:p w:rsidR="0027584E" w:rsidRPr="00002B87" w:rsidRDefault="0027584E" w:rsidP="001C2894">
      <w:pPr>
        <w:ind w:left="720"/>
        <w:rPr>
          <w:rFonts w:asciiTheme="minorHAnsi" w:hAnsiTheme="minorHAnsi" w:cs="Calibri"/>
          <w:sz w:val="22"/>
          <w:szCs w:val="22"/>
        </w:rPr>
      </w:pPr>
    </w:p>
    <w:p w:rsidR="00894303" w:rsidRPr="00002B87" w:rsidRDefault="00894303" w:rsidP="008D02D4">
      <w:pPr>
        <w:ind w:left="720" w:firstLine="3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>*Note- an infant (newborn), born in another facility and transferred</w:t>
      </w:r>
      <w:r w:rsidR="0027584E" w:rsidRPr="00002B87">
        <w:rPr>
          <w:rFonts w:asciiTheme="minorHAnsi" w:hAnsiTheme="minorHAnsi" w:cs="Calibri"/>
          <w:sz w:val="22"/>
          <w:szCs w:val="22"/>
        </w:rPr>
        <w:t xml:space="preserve"> </w:t>
      </w:r>
      <w:r w:rsidRPr="00002B87">
        <w:rPr>
          <w:rFonts w:asciiTheme="minorHAnsi" w:hAnsiTheme="minorHAnsi" w:cs="Calibri"/>
          <w:sz w:val="22"/>
          <w:szCs w:val="22"/>
        </w:rPr>
        <w:t>to this facility,</w:t>
      </w:r>
      <w:r w:rsidR="0027584E" w:rsidRPr="00002B87">
        <w:rPr>
          <w:rFonts w:asciiTheme="minorHAnsi" w:hAnsiTheme="minorHAnsi" w:cs="Calibri"/>
          <w:sz w:val="22"/>
          <w:szCs w:val="22"/>
        </w:rPr>
        <w:t xml:space="preserve"> </w:t>
      </w:r>
      <w:r w:rsidRPr="00002B87">
        <w:rPr>
          <w:rFonts w:asciiTheme="minorHAnsi" w:hAnsiTheme="minorHAnsi" w:cs="Calibri"/>
          <w:sz w:val="22"/>
          <w:szCs w:val="22"/>
        </w:rPr>
        <w:t xml:space="preserve">will be cared for on the </w:t>
      </w:r>
      <w:r w:rsidR="008D02D4" w:rsidRPr="00002B87">
        <w:rPr>
          <w:rFonts w:asciiTheme="minorHAnsi" w:hAnsiTheme="minorHAnsi" w:cs="Calibri"/>
          <w:sz w:val="22"/>
          <w:szCs w:val="22"/>
        </w:rPr>
        <w:t>Family Birthing Centre</w:t>
      </w:r>
      <w:r w:rsidR="0027584E" w:rsidRPr="00002B87">
        <w:rPr>
          <w:rFonts w:asciiTheme="minorHAnsi" w:hAnsiTheme="minorHAnsi" w:cs="Calibri"/>
          <w:sz w:val="22"/>
          <w:szCs w:val="22"/>
        </w:rPr>
        <w:t>, a</w:t>
      </w:r>
      <w:r w:rsidR="008D02D4" w:rsidRPr="00002B87">
        <w:rPr>
          <w:rFonts w:asciiTheme="minorHAnsi" w:hAnsiTheme="minorHAnsi" w:cs="Calibri"/>
          <w:sz w:val="22"/>
          <w:szCs w:val="22"/>
        </w:rPr>
        <w:t xml:space="preserve">s per newborn </w:t>
      </w:r>
      <w:r w:rsidR="0027584E" w:rsidRPr="00002B87">
        <w:rPr>
          <w:rFonts w:asciiTheme="minorHAnsi" w:hAnsiTheme="minorHAnsi" w:cs="Calibri"/>
          <w:sz w:val="22"/>
          <w:szCs w:val="22"/>
        </w:rPr>
        <w:t>pathway.</w:t>
      </w:r>
      <w:r w:rsidRPr="00002B87">
        <w:rPr>
          <w:rFonts w:asciiTheme="minorHAnsi" w:hAnsiTheme="minorHAnsi" w:cs="Calibri"/>
          <w:sz w:val="22"/>
          <w:szCs w:val="22"/>
        </w:rPr>
        <w:t xml:space="preserve"> </w:t>
      </w:r>
    </w:p>
    <w:p w:rsidR="002B507C" w:rsidRPr="00002B87" w:rsidRDefault="002B507C" w:rsidP="008D02D4">
      <w:pPr>
        <w:ind w:left="720" w:firstLine="30"/>
        <w:rPr>
          <w:rFonts w:asciiTheme="minorHAnsi" w:hAnsiTheme="minorHAnsi" w:cs="Calibri"/>
          <w:sz w:val="22"/>
          <w:szCs w:val="22"/>
        </w:rPr>
      </w:pPr>
    </w:p>
    <w:p w:rsidR="002B507C" w:rsidRPr="00002B87" w:rsidRDefault="002B507C" w:rsidP="002B507C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Postpartum period- within six weeks of delivery. </w:t>
      </w:r>
    </w:p>
    <w:p w:rsidR="008D02D4" w:rsidRPr="00002B87" w:rsidRDefault="008D02D4" w:rsidP="008D02D4">
      <w:pPr>
        <w:ind w:left="720" w:firstLine="30"/>
        <w:rPr>
          <w:rFonts w:asciiTheme="minorHAnsi" w:hAnsiTheme="minorHAnsi" w:cs="Calibri"/>
          <w:sz w:val="22"/>
          <w:szCs w:val="22"/>
        </w:rPr>
      </w:pPr>
    </w:p>
    <w:p w:rsidR="008D02D4" w:rsidRPr="00002B87" w:rsidRDefault="008D02D4" w:rsidP="008D02D4">
      <w:pPr>
        <w:ind w:left="720" w:firstLine="3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Boarder- </w:t>
      </w:r>
      <w:r w:rsidR="002B507C" w:rsidRPr="00002B87">
        <w:rPr>
          <w:rFonts w:asciiTheme="minorHAnsi" w:hAnsiTheme="minorHAnsi" w:cs="Calibri"/>
          <w:sz w:val="22"/>
          <w:szCs w:val="22"/>
        </w:rPr>
        <w:t>A p</w:t>
      </w:r>
      <w:r w:rsidRPr="00002B87">
        <w:rPr>
          <w:rFonts w:asciiTheme="minorHAnsi" w:hAnsiTheme="minorHAnsi" w:cs="Calibri"/>
          <w:sz w:val="22"/>
          <w:szCs w:val="22"/>
        </w:rPr>
        <w:t>ostpartum mother may require</w:t>
      </w:r>
      <w:r w:rsidR="002B507C" w:rsidRPr="00002B87">
        <w:rPr>
          <w:rFonts w:asciiTheme="minorHAnsi" w:hAnsiTheme="minorHAnsi" w:cs="Calibri"/>
          <w:sz w:val="22"/>
          <w:szCs w:val="22"/>
        </w:rPr>
        <w:t xml:space="preserve"> re</w:t>
      </w:r>
      <w:r w:rsidR="0012296B" w:rsidRPr="00002B87">
        <w:rPr>
          <w:rFonts w:asciiTheme="minorHAnsi" w:hAnsiTheme="minorHAnsi" w:cs="Calibri"/>
          <w:sz w:val="22"/>
          <w:szCs w:val="22"/>
        </w:rPr>
        <w:t>-</w:t>
      </w:r>
      <w:r w:rsidRPr="00002B87">
        <w:rPr>
          <w:rFonts w:asciiTheme="minorHAnsi" w:hAnsiTheme="minorHAnsi" w:cs="Calibri"/>
          <w:sz w:val="22"/>
          <w:szCs w:val="22"/>
        </w:rPr>
        <w:t>hospitalization</w:t>
      </w:r>
      <w:r w:rsidR="002B507C" w:rsidRPr="00002B87">
        <w:rPr>
          <w:rFonts w:asciiTheme="minorHAnsi" w:hAnsiTheme="minorHAnsi" w:cs="Calibri"/>
          <w:sz w:val="22"/>
          <w:szCs w:val="22"/>
        </w:rPr>
        <w:t xml:space="preserve"> due to illness or for surgery</w:t>
      </w:r>
      <w:r w:rsidRPr="00002B87">
        <w:rPr>
          <w:rFonts w:asciiTheme="minorHAnsi" w:hAnsiTheme="minorHAnsi" w:cs="Calibri"/>
          <w:sz w:val="22"/>
          <w:szCs w:val="22"/>
        </w:rPr>
        <w:t xml:space="preserve">. To ease </w:t>
      </w:r>
      <w:r w:rsidR="002B507C" w:rsidRPr="00002B87">
        <w:rPr>
          <w:rFonts w:asciiTheme="minorHAnsi" w:hAnsiTheme="minorHAnsi" w:cs="Calibri"/>
          <w:sz w:val="22"/>
          <w:szCs w:val="22"/>
        </w:rPr>
        <w:t>postpartum care, requests for baby to room in may be granted i</w:t>
      </w:r>
      <w:r w:rsidRPr="00002B87">
        <w:rPr>
          <w:rFonts w:asciiTheme="minorHAnsi" w:hAnsiTheme="minorHAnsi" w:cs="Calibri"/>
          <w:sz w:val="22"/>
          <w:szCs w:val="22"/>
        </w:rPr>
        <w:t>f:</w:t>
      </w:r>
    </w:p>
    <w:p w:rsidR="008D02D4" w:rsidRPr="00002B87" w:rsidRDefault="002B507C" w:rsidP="008D02D4">
      <w:pPr>
        <w:pStyle w:val="ListParagraph"/>
        <w:numPr>
          <w:ilvl w:val="0"/>
          <w:numId w:val="9"/>
        </w:numPr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>i</w:t>
      </w:r>
      <w:r w:rsidR="008D02D4" w:rsidRPr="00002B87">
        <w:rPr>
          <w:rFonts w:asciiTheme="minorHAnsi" w:hAnsiTheme="minorHAnsi" w:cs="Calibri"/>
          <w:sz w:val="22"/>
          <w:szCs w:val="22"/>
        </w:rPr>
        <w:t>nfant is breast feeding and less than 3 months old</w:t>
      </w:r>
    </w:p>
    <w:p w:rsidR="002B507C" w:rsidRPr="00002B87" w:rsidRDefault="006900B1" w:rsidP="008D02D4">
      <w:pPr>
        <w:pStyle w:val="ListParagraph"/>
        <w:numPr>
          <w:ilvl w:val="0"/>
          <w:numId w:val="9"/>
        </w:numPr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infant </w:t>
      </w:r>
      <w:r w:rsidR="002B507C" w:rsidRPr="00002B87">
        <w:rPr>
          <w:rFonts w:asciiTheme="minorHAnsi" w:hAnsiTheme="minorHAnsi" w:cs="Calibri"/>
          <w:sz w:val="22"/>
          <w:szCs w:val="22"/>
        </w:rPr>
        <w:t>c</w:t>
      </w:r>
      <w:r w:rsidR="008D02D4" w:rsidRPr="00002B87">
        <w:rPr>
          <w:rFonts w:asciiTheme="minorHAnsi" w:hAnsiTheme="minorHAnsi" w:cs="Calibri"/>
          <w:sz w:val="22"/>
          <w:szCs w:val="22"/>
        </w:rPr>
        <w:t>are can be provided by mother or</w:t>
      </w:r>
      <w:r w:rsidR="0030048A" w:rsidRPr="00002B87">
        <w:rPr>
          <w:rFonts w:asciiTheme="minorHAnsi" w:hAnsiTheme="minorHAnsi" w:cs="Calibri"/>
          <w:sz w:val="22"/>
          <w:szCs w:val="22"/>
        </w:rPr>
        <w:t xml:space="preserve"> a </w:t>
      </w:r>
      <w:r w:rsidR="000E138E" w:rsidRPr="00002B87">
        <w:rPr>
          <w:rFonts w:asciiTheme="minorHAnsi" w:hAnsiTheme="minorHAnsi" w:cs="Calibri"/>
          <w:sz w:val="22"/>
          <w:szCs w:val="22"/>
        </w:rPr>
        <w:t xml:space="preserve">support person ( nursing staff </w:t>
      </w:r>
      <w:r w:rsidR="00C36CFA" w:rsidRPr="00002B87">
        <w:rPr>
          <w:rFonts w:asciiTheme="minorHAnsi" w:hAnsiTheme="minorHAnsi" w:cs="Calibri"/>
          <w:sz w:val="22"/>
          <w:szCs w:val="22"/>
        </w:rPr>
        <w:t>provide care to admitted patients only  or as emergency measures)</w:t>
      </w:r>
    </w:p>
    <w:p w:rsidR="008D02D4" w:rsidRPr="00002B87" w:rsidRDefault="000E138E" w:rsidP="00C36CFA">
      <w:pPr>
        <w:ind w:left="144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>When baby does not require admission</w:t>
      </w:r>
      <w:r w:rsidR="00C36CFA" w:rsidRPr="00002B87">
        <w:rPr>
          <w:rFonts w:asciiTheme="minorHAnsi" w:hAnsiTheme="minorHAnsi" w:cs="Calibri"/>
          <w:sz w:val="22"/>
          <w:szCs w:val="22"/>
        </w:rPr>
        <w:t xml:space="preserve"> or</w:t>
      </w:r>
      <w:r w:rsidRPr="00002B87">
        <w:rPr>
          <w:rFonts w:asciiTheme="minorHAnsi" w:hAnsiTheme="minorHAnsi" w:cs="Calibri"/>
          <w:sz w:val="22"/>
          <w:szCs w:val="22"/>
        </w:rPr>
        <w:t xml:space="preserve"> medical treatment the status will be </w:t>
      </w:r>
      <w:r w:rsidR="00C36CFA" w:rsidRPr="00002B87">
        <w:rPr>
          <w:rFonts w:asciiTheme="minorHAnsi" w:hAnsiTheme="minorHAnsi" w:cs="Calibri"/>
          <w:sz w:val="22"/>
          <w:szCs w:val="22"/>
        </w:rPr>
        <w:t>“boarder” when registered with admitting.</w:t>
      </w:r>
      <w:r w:rsidR="008D02D4" w:rsidRPr="00002B87">
        <w:rPr>
          <w:rFonts w:asciiTheme="minorHAnsi" w:hAnsiTheme="minorHAnsi" w:cs="Calibri"/>
          <w:sz w:val="22"/>
          <w:szCs w:val="22"/>
        </w:rPr>
        <w:tab/>
      </w:r>
    </w:p>
    <w:p w:rsidR="00894303" w:rsidRPr="00002B87" w:rsidRDefault="00894303" w:rsidP="000E54DD">
      <w:pPr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              </w:t>
      </w:r>
    </w:p>
    <w:p w:rsidR="00C16105" w:rsidRPr="00002B87" w:rsidRDefault="000E138E" w:rsidP="000E54DD">
      <w:pPr>
        <w:numPr>
          <w:ilvl w:val="0"/>
          <w:numId w:val="6"/>
        </w:numPr>
        <w:snapToGrid w:val="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b/>
          <w:sz w:val="22"/>
          <w:szCs w:val="22"/>
        </w:rPr>
        <w:t xml:space="preserve">      </w:t>
      </w:r>
      <w:r w:rsidRPr="00002B87">
        <w:rPr>
          <w:rFonts w:asciiTheme="minorHAnsi" w:hAnsiTheme="minorHAnsi" w:cs="Calibri"/>
          <w:b/>
          <w:sz w:val="22"/>
          <w:szCs w:val="22"/>
          <w:u w:val="single"/>
        </w:rPr>
        <w:t>Procedur</w:t>
      </w:r>
      <w:r w:rsidR="00C16105" w:rsidRPr="00002B87">
        <w:rPr>
          <w:rFonts w:asciiTheme="minorHAnsi" w:hAnsiTheme="minorHAnsi" w:cs="Calibri"/>
          <w:b/>
          <w:sz w:val="22"/>
          <w:szCs w:val="22"/>
          <w:u w:val="single"/>
        </w:rPr>
        <w:t>e</w:t>
      </w:r>
      <w:r w:rsidR="00EA52DC" w:rsidRPr="00002B87">
        <w:rPr>
          <w:rFonts w:asciiTheme="minorHAnsi" w:hAnsiTheme="minorHAnsi" w:cs="Calibri"/>
          <w:sz w:val="22"/>
          <w:szCs w:val="22"/>
        </w:rPr>
        <w:t xml:space="preserve"> </w:t>
      </w:r>
    </w:p>
    <w:p w:rsidR="00C16105" w:rsidRPr="00002B87" w:rsidRDefault="00410C21" w:rsidP="00455876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A. </w:t>
      </w:r>
      <w:r w:rsidR="00C36CFA" w:rsidRPr="00002B87">
        <w:rPr>
          <w:rFonts w:asciiTheme="minorHAnsi" w:hAnsiTheme="minorHAnsi" w:cs="Calibri"/>
          <w:sz w:val="22"/>
          <w:szCs w:val="22"/>
        </w:rPr>
        <w:t xml:space="preserve">NEWBORN ADMISSION: </w:t>
      </w:r>
      <w:r w:rsidR="000E138E" w:rsidRPr="00002B87">
        <w:rPr>
          <w:rFonts w:asciiTheme="minorHAnsi" w:hAnsiTheme="minorHAnsi" w:cs="Calibri"/>
          <w:sz w:val="22"/>
          <w:szCs w:val="22"/>
        </w:rPr>
        <w:t>When a newborn is delivered on the Family Birthin</w:t>
      </w:r>
      <w:r w:rsidR="00455876" w:rsidRPr="00002B87">
        <w:rPr>
          <w:rFonts w:asciiTheme="minorHAnsi" w:hAnsiTheme="minorHAnsi" w:cs="Calibri"/>
          <w:sz w:val="22"/>
          <w:szCs w:val="22"/>
        </w:rPr>
        <w:t>g Centre</w:t>
      </w:r>
      <w:r w:rsidR="0030048A" w:rsidRPr="00002B87">
        <w:rPr>
          <w:rFonts w:asciiTheme="minorHAnsi" w:hAnsiTheme="minorHAnsi" w:cs="Calibri"/>
          <w:sz w:val="22"/>
          <w:szCs w:val="22"/>
        </w:rPr>
        <w:t>, staff will</w:t>
      </w:r>
      <w:r w:rsidR="000E138E" w:rsidRPr="00002B87">
        <w:rPr>
          <w:rFonts w:asciiTheme="minorHAnsi" w:hAnsiTheme="minorHAnsi" w:cs="Calibri"/>
          <w:sz w:val="22"/>
          <w:szCs w:val="22"/>
        </w:rPr>
        <w:t xml:space="preserve"> call </w:t>
      </w:r>
      <w:r w:rsidR="00455876" w:rsidRPr="00002B87">
        <w:rPr>
          <w:rFonts w:asciiTheme="minorHAnsi" w:hAnsiTheme="minorHAnsi" w:cs="Calibri"/>
          <w:sz w:val="22"/>
          <w:szCs w:val="22"/>
        </w:rPr>
        <w:t xml:space="preserve">admitting </w:t>
      </w:r>
      <w:r w:rsidR="0030048A" w:rsidRPr="00002B87">
        <w:rPr>
          <w:rFonts w:asciiTheme="minorHAnsi" w:hAnsiTheme="minorHAnsi" w:cs="Calibri"/>
          <w:sz w:val="22"/>
          <w:szCs w:val="22"/>
        </w:rPr>
        <w:t xml:space="preserve">as soon as possible </w:t>
      </w:r>
      <w:r w:rsidR="00455876" w:rsidRPr="00002B87">
        <w:rPr>
          <w:rFonts w:asciiTheme="minorHAnsi" w:hAnsiTheme="minorHAnsi" w:cs="Calibri"/>
          <w:sz w:val="22"/>
          <w:szCs w:val="22"/>
        </w:rPr>
        <w:t>and provide the required information:</w:t>
      </w:r>
    </w:p>
    <w:p w:rsidR="00455876" w:rsidRPr="00002B87" w:rsidRDefault="00455876" w:rsidP="00455876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>-Baby’s last name (always the same as what mother is registered under)</w:t>
      </w:r>
    </w:p>
    <w:p w:rsidR="00455876" w:rsidRPr="00002B87" w:rsidRDefault="00455876" w:rsidP="00455876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-Sex </w:t>
      </w:r>
    </w:p>
    <w:p w:rsidR="00455876" w:rsidRPr="00002B87" w:rsidRDefault="00455876" w:rsidP="00455876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-Time of </w:t>
      </w:r>
      <w:r w:rsidR="0030048A" w:rsidRPr="00002B87">
        <w:rPr>
          <w:rFonts w:asciiTheme="minorHAnsi" w:hAnsiTheme="minorHAnsi" w:cs="Calibri"/>
          <w:sz w:val="22"/>
          <w:szCs w:val="22"/>
        </w:rPr>
        <w:t>birth</w:t>
      </w:r>
    </w:p>
    <w:p w:rsidR="00455876" w:rsidRPr="00002B87" w:rsidRDefault="00455876" w:rsidP="00455876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>-Admitting Doctor</w:t>
      </w:r>
    </w:p>
    <w:p w:rsidR="00C36CFA" w:rsidRPr="00002B87" w:rsidRDefault="00C36CFA" w:rsidP="00455876">
      <w:pPr>
        <w:ind w:left="720"/>
        <w:rPr>
          <w:rFonts w:asciiTheme="minorHAnsi" w:hAnsiTheme="minorHAnsi" w:cs="Calibri"/>
          <w:sz w:val="22"/>
          <w:szCs w:val="22"/>
        </w:rPr>
      </w:pPr>
    </w:p>
    <w:p w:rsidR="00C36CFA" w:rsidRPr="00002B87" w:rsidRDefault="00410C21" w:rsidP="00455876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B. </w:t>
      </w:r>
      <w:r w:rsidR="00C36CFA" w:rsidRPr="00002B87">
        <w:rPr>
          <w:rFonts w:asciiTheme="minorHAnsi" w:hAnsiTheme="minorHAnsi" w:cs="Calibri"/>
          <w:b/>
          <w:sz w:val="22"/>
          <w:szCs w:val="22"/>
        </w:rPr>
        <w:t>ADMISSION of POSTPARTUM MOTHER and/or INFANT from OTHER HEALTHCARE FACILITY</w:t>
      </w:r>
      <w:r w:rsidR="00C36CFA" w:rsidRPr="00002B87">
        <w:rPr>
          <w:rFonts w:asciiTheme="minorHAnsi" w:hAnsiTheme="minorHAnsi" w:cs="Calibri"/>
          <w:sz w:val="22"/>
          <w:szCs w:val="22"/>
        </w:rPr>
        <w:t>:</w:t>
      </w:r>
    </w:p>
    <w:p w:rsidR="00410C21" w:rsidRPr="00002B87" w:rsidRDefault="00410C21" w:rsidP="00455876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>Mother -Staff will collect 1) MRSA swabs of nares, and any incisions</w:t>
      </w:r>
      <w:r w:rsidR="006900B1" w:rsidRPr="00002B87">
        <w:rPr>
          <w:rFonts w:asciiTheme="minorHAnsi" w:hAnsiTheme="minorHAnsi" w:cs="Calibri"/>
          <w:sz w:val="22"/>
          <w:szCs w:val="22"/>
        </w:rPr>
        <w:t xml:space="preserve"> (episiotomy, tears)</w:t>
      </w:r>
    </w:p>
    <w:p w:rsidR="00410C21" w:rsidRPr="00002B87" w:rsidRDefault="00410C21" w:rsidP="00455876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                                               2) VRE swab of rectum</w:t>
      </w:r>
    </w:p>
    <w:p w:rsidR="006900B1" w:rsidRPr="00002B87" w:rsidRDefault="00410C21" w:rsidP="00455876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>Baby- 1) MRSA swabs of nares, umbilicus,</w:t>
      </w:r>
    </w:p>
    <w:p w:rsidR="00410C21" w:rsidRPr="00002B87" w:rsidRDefault="00410C21" w:rsidP="00455876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            2) VRE swab of rectum</w:t>
      </w:r>
    </w:p>
    <w:p w:rsidR="00C36CFA" w:rsidRPr="00002B87" w:rsidRDefault="00C36CFA" w:rsidP="00455876">
      <w:pPr>
        <w:ind w:left="720"/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 </w:t>
      </w:r>
    </w:p>
    <w:p w:rsidR="00C16105" w:rsidRPr="00002B87" w:rsidRDefault="00C16105" w:rsidP="000E54DD">
      <w:pPr>
        <w:pStyle w:val="BodyTextIndent"/>
        <w:widowControl w:val="0"/>
        <w:ind w:left="720"/>
        <w:rPr>
          <w:rFonts w:asciiTheme="minorHAnsi" w:hAnsiTheme="minorHAnsi" w:cs="Calibri"/>
          <w:snapToGrid w:val="0"/>
          <w:sz w:val="22"/>
          <w:szCs w:val="22"/>
        </w:rPr>
      </w:pPr>
    </w:p>
    <w:p w:rsidR="00C16105" w:rsidRPr="00002B87" w:rsidRDefault="00455876" w:rsidP="000E54DD">
      <w:pPr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b/>
          <w:sz w:val="22"/>
          <w:szCs w:val="22"/>
        </w:rPr>
        <w:t xml:space="preserve">5.0        </w:t>
      </w:r>
      <w:r w:rsidRPr="00002B87">
        <w:rPr>
          <w:rFonts w:asciiTheme="minorHAnsi" w:hAnsiTheme="minorHAnsi" w:cs="Calibri"/>
          <w:b/>
          <w:sz w:val="22"/>
          <w:szCs w:val="22"/>
          <w:u w:val="single"/>
        </w:rPr>
        <w:t>Appr</w:t>
      </w:r>
      <w:r w:rsidR="00C16105" w:rsidRPr="00002B87">
        <w:rPr>
          <w:rFonts w:asciiTheme="minorHAnsi" w:hAnsiTheme="minorHAnsi" w:cs="Calibri"/>
          <w:b/>
          <w:sz w:val="22"/>
          <w:szCs w:val="22"/>
          <w:u w:val="single"/>
        </w:rPr>
        <w:t>oved by</w:t>
      </w:r>
      <w:r w:rsidR="00C16105" w:rsidRPr="00002B87">
        <w:rPr>
          <w:rFonts w:asciiTheme="minorHAnsi" w:hAnsiTheme="minorHAnsi" w:cs="Calibri"/>
          <w:sz w:val="22"/>
          <w:szCs w:val="22"/>
        </w:rPr>
        <w:t>:</w:t>
      </w:r>
      <w:r w:rsidR="00C16105" w:rsidRPr="00002B87">
        <w:rPr>
          <w:rFonts w:asciiTheme="minorHAnsi" w:hAnsiTheme="minorHAnsi" w:cs="Calibri"/>
          <w:sz w:val="22"/>
          <w:szCs w:val="22"/>
        </w:rPr>
        <w:tab/>
      </w:r>
      <w:r w:rsidRPr="00002B87">
        <w:rPr>
          <w:rFonts w:asciiTheme="minorHAnsi" w:hAnsiTheme="minorHAnsi" w:cs="Calibri"/>
          <w:sz w:val="22"/>
          <w:szCs w:val="22"/>
        </w:rPr>
        <w:t>Maternal Child Committee</w:t>
      </w:r>
    </w:p>
    <w:p w:rsidR="00455876" w:rsidRPr="00002B87" w:rsidRDefault="00455876" w:rsidP="000E54DD">
      <w:pPr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 xml:space="preserve">                                            </w:t>
      </w:r>
    </w:p>
    <w:p w:rsidR="00C16105" w:rsidRPr="00002B87" w:rsidRDefault="00C16105" w:rsidP="000E54DD">
      <w:pPr>
        <w:rPr>
          <w:rFonts w:asciiTheme="minorHAnsi" w:hAnsiTheme="minorHAnsi" w:cs="Calibri"/>
          <w:sz w:val="22"/>
          <w:szCs w:val="22"/>
        </w:rPr>
      </w:pPr>
      <w:r w:rsidRPr="00002B87">
        <w:rPr>
          <w:rFonts w:asciiTheme="minorHAnsi" w:hAnsiTheme="minorHAnsi" w:cs="Calibri"/>
          <w:sz w:val="22"/>
          <w:szCs w:val="22"/>
        </w:rPr>
        <w:tab/>
        <w:t>Date:</w:t>
      </w:r>
      <w:r w:rsidR="0010755A" w:rsidRPr="00002B87">
        <w:rPr>
          <w:rFonts w:asciiTheme="minorHAnsi" w:hAnsiTheme="minorHAnsi" w:cs="Calibri"/>
          <w:sz w:val="22"/>
          <w:szCs w:val="22"/>
        </w:rPr>
        <w:t xml:space="preserve"> September 2015</w:t>
      </w:r>
    </w:p>
    <w:sectPr w:rsidR="00C16105" w:rsidRPr="00002B87" w:rsidSect="007C5ED9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F5" w:rsidRDefault="007661F5">
      <w:r>
        <w:separator/>
      </w:r>
    </w:p>
  </w:endnote>
  <w:endnote w:type="continuationSeparator" w:id="0">
    <w:p w:rsidR="007661F5" w:rsidRDefault="0076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B3" w:rsidRDefault="00E911B3" w:rsidP="00DD1EC8">
    <w:pPr>
      <w:pStyle w:val="Footer"/>
      <w:pBdr>
        <w:bottom w:val="single" w:sz="12" w:space="0" w:color="auto"/>
      </w:pBdr>
      <w:rPr>
        <w:b/>
        <w:sz w:val="20"/>
      </w:rPr>
    </w:pPr>
  </w:p>
  <w:p w:rsidR="00E911B3" w:rsidRPr="00666CFD" w:rsidRDefault="00E911B3" w:rsidP="00DD1EC8">
    <w:pPr>
      <w:pStyle w:val="Footer"/>
      <w:jc w:val="center"/>
      <w:rPr>
        <w:i/>
        <w:sz w:val="20"/>
      </w:rPr>
    </w:pPr>
    <w:r>
      <w:rPr>
        <w:i/>
        <w:sz w:val="20"/>
      </w:rPr>
      <w:t>*** NOTE:  This is a controlled document.  Documents appearing in print form are not controlled and must be checked against the server version prior to use.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F5" w:rsidRDefault="007661F5">
      <w:r>
        <w:separator/>
      </w:r>
    </w:p>
  </w:footnote>
  <w:footnote w:type="continuationSeparator" w:id="0">
    <w:p w:rsidR="007661F5" w:rsidRDefault="0076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B3" w:rsidRPr="00F738D5" w:rsidRDefault="002231E9" w:rsidP="00DD1EC8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napToGrid/>
        <w:sz w:val="20"/>
      </w:rPr>
      <w:drawing>
        <wp:inline distT="0" distB="0" distL="0" distR="0" wp14:anchorId="38CD7F6C" wp14:editId="3E9E2063">
          <wp:extent cx="685800" cy="285750"/>
          <wp:effectExtent l="0" t="0" r="0" b="0"/>
          <wp:docPr id="1" name="Picture 1" descr="SBGHC -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GHC -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1B3" w:rsidRPr="00F738D5">
      <w:rPr>
        <w:rFonts w:ascii="Arial" w:hAnsi="Arial" w:cs="Arial"/>
        <w:b/>
        <w:sz w:val="20"/>
      </w:rPr>
      <w:t xml:space="preserve">    </w:t>
    </w:r>
    <w:r w:rsidR="00E911B3">
      <w:rPr>
        <w:rFonts w:ascii="Arial" w:hAnsi="Arial" w:cs="Arial"/>
        <w:b/>
        <w:sz w:val="20"/>
      </w:rPr>
      <w:t xml:space="preserve">                           </w:t>
    </w:r>
    <w:r w:rsidR="00E911B3" w:rsidRPr="00F738D5">
      <w:rPr>
        <w:rFonts w:ascii="Arial" w:hAnsi="Arial" w:cs="Arial"/>
        <w:b/>
        <w:sz w:val="20"/>
      </w:rPr>
      <w:t>South Bruce Grey Health Centre</w:t>
    </w:r>
  </w:p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94"/>
      <w:gridCol w:w="5094"/>
    </w:tblGrid>
    <w:tr w:rsidR="00E911B3" w:rsidRPr="007414C3" w:rsidTr="007414C3">
      <w:trPr>
        <w:trHeight w:val="234"/>
      </w:trPr>
      <w:tc>
        <w:tcPr>
          <w:tcW w:w="5094" w:type="dxa"/>
          <w:shd w:val="clear" w:color="auto" w:fill="auto"/>
        </w:tcPr>
        <w:p w:rsidR="00E911B3" w:rsidRPr="007414C3" w:rsidRDefault="00E911B3" w:rsidP="006900B1">
          <w:pPr>
            <w:tabs>
              <w:tab w:val="center" w:pos="2439"/>
            </w:tabs>
            <w:rPr>
              <w:rFonts w:ascii="Arial" w:hAnsi="Arial" w:cs="Arial"/>
              <w:sz w:val="20"/>
            </w:rPr>
          </w:pPr>
          <w:r w:rsidRPr="007414C3">
            <w:rPr>
              <w:rFonts w:ascii="Arial" w:hAnsi="Arial" w:cs="Arial"/>
              <w:sz w:val="20"/>
            </w:rPr>
            <w:t xml:space="preserve">Title: </w:t>
          </w:r>
          <w:r w:rsidR="00894303">
            <w:rPr>
              <w:rFonts w:ascii="Arial" w:hAnsi="Arial" w:cs="Arial"/>
              <w:sz w:val="20"/>
            </w:rPr>
            <w:t>Admission</w:t>
          </w:r>
          <w:r w:rsidR="006900B1">
            <w:rPr>
              <w:rFonts w:ascii="Arial" w:hAnsi="Arial" w:cs="Arial"/>
              <w:sz w:val="20"/>
            </w:rPr>
            <w:t>s-</w:t>
          </w:r>
          <w:r w:rsidR="00894303">
            <w:rPr>
              <w:rFonts w:ascii="Arial" w:hAnsi="Arial" w:cs="Arial"/>
              <w:sz w:val="20"/>
            </w:rPr>
            <w:t xml:space="preserve"> </w:t>
          </w:r>
          <w:r w:rsidR="00894303" w:rsidRPr="0027584E">
            <w:rPr>
              <w:rFonts w:asciiTheme="majorHAnsi" w:hAnsiTheme="majorHAnsi" w:cs="Arial"/>
              <w:sz w:val="22"/>
              <w:szCs w:val="22"/>
            </w:rPr>
            <w:t>Newborn</w:t>
          </w:r>
          <w:r w:rsidR="00410C21" w:rsidRPr="0027584E">
            <w:rPr>
              <w:rFonts w:asciiTheme="majorHAnsi" w:hAnsiTheme="majorHAnsi" w:cs="Arial"/>
              <w:sz w:val="22"/>
              <w:szCs w:val="22"/>
            </w:rPr>
            <w:t>s</w:t>
          </w:r>
          <w:r w:rsidR="00410C21">
            <w:rPr>
              <w:rFonts w:ascii="Arial" w:hAnsi="Arial" w:cs="Arial"/>
              <w:sz w:val="20"/>
            </w:rPr>
            <w:t>,</w:t>
          </w:r>
          <w:r w:rsidR="006900B1">
            <w:rPr>
              <w:rFonts w:ascii="Arial" w:hAnsi="Arial" w:cs="Arial"/>
              <w:sz w:val="20"/>
            </w:rPr>
            <w:t xml:space="preserve"> Postpartum, Postnatal</w:t>
          </w:r>
        </w:p>
      </w:tc>
      <w:tc>
        <w:tcPr>
          <w:tcW w:w="5094" w:type="dxa"/>
          <w:shd w:val="clear" w:color="auto" w:fill="auto"/>
        </w:tcPr>
        <w:p w:rsidR="00E911B3" w:rsidRPr="007414C3" w:rsidRDefault="00E911B3" w:rsidP="00BE41E0">
          <w:pPr>
            <w:rPr>
              <w:rFonts w:ascii="Arial" w:hAnsi="Arial" w:cs="Arial"/>
              <w:sz w:val="20"/>
            </w:rPr>
          </w:pPr>
          <w:r w:rsidRPr="007414C3">
            <w:rPr>
              <w:rFonts w:ascii="Arial" w:hAnsi="Arial" w:cs="Arial"/>
              <w:sz w:val="20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F089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F089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  <w:tr w:rsidR="00E911B3" w:rsidRPr="007414C3" w:rsidTr="007414C3">
      <w:trPr>
        <w:trHeight w:val="235"/>
      </w:trPr>
      <w:tc>
        <w:tcPr>
          <w:tcW w:w="5094" w:type="dxa"/>
          <w:shd w:val="clear" w:color="auto" w:fill="auto"/>
        </w:tcPr>
        <w:p w:rsidR="00E911B3" w:rsidRPr="007414C3" w:rsidRDefault="00E911B3" w:rsidP="00BE41E0">
          <w:pPr>
            <w:rPr>
              <w:rFonts w:ascii="Arial" w:hAnsi="Arial" w:cs="Arial"/>
              <w:sz w:val="20"/>
            </w:rPr>
          </w:pPr>
          <w:r w:rsidRPr="007414C3">
            <w:rPr>
              <w:rFonts w:ascii="Arial" w:hAnsi="Arial" w:cs="Arial"/>
              <w:sz w:val="20"/>
            </w:rPr>
            <w:t>Category:</w:t>
          </w:r>
          <w:r w:rsidR="00B731DD" w:rsidRPr="007414C3">
            <w:rPr>
              <w:rFonts w:ascii="Arial" w:hAnsi="Arial" w:cs="Arial"/>
              <w:sz w:val="20"/>
            </w:rPr>
            <w:t xml:space="preserve">  </w:t>
          </w:r>
          <w:r w:rsidR="00894303">
            <w:rPr>
              <w:rFonts w:ascii="Arial" w:hAnsi="Arial" w:cs="Arial"/>
              <w:sz w:val="20"/>
            </w:rPr>
            <w:t>Maternal Child</w:t>
          </w:r>
        </w:p>
      </w:tc>
      <w:tc>
        <w:tcPr>
          <w:tcW w:w="5094" w:type="dxa"/>
          <w:shd w:val="clear" w:color="auto" w:fill="auto"/>
        </w:tcPr>
        <w:p w:rsidR="00E911B3" w:rsidRPr="007414C3" w:rsidRDefault="000D4C99" w:rsidP="000D4C9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Effective </w:t>
          </w:r>
          <w:r w:rsidR="00A27BB8">
            <w:rPr>
              <w:rFonts w:ascii="Arial" w:hAnsi="Arial" w:cs="Arial"/>
              <w:sz w:val="20"/>
            </w:rPr>
            <w:t>Date</w:t>
          </w:r>
          <w:r w:rsidR="00E911B3" w:rsidRPr="007414C3">
            <w:rPr>
              <w:rFonts w:ascii="Arial" w:hAnsi="Arial" w:cs="Arial"/>
              <w:sz w:val="20"/>
            </w:rPr>
            <w:t xml:space="preserve">: </w:t>
          </w:r>
          <w:r w:rsidR="00392212" w:rsidRPr="007414C3">
            <w:rPr>
              <w:rFonts w:ascii="Arial" w:hAnsi="Arial" w:cs="Arial"/>
              <w:sz w:val="20"/>
            </w:rPr>
            <w:tab/>
          </w:r>
          <w:r w:rsidR="00A27BB8">
            <w:rPr>
              <w:rFonts w:ascii="Arial" w:hAnsi="Arial" w:cs="Arial"/>
              <w:sz w:val="20"/>
            </w:rPr>
            <w:t xml:space="preserve">  </w:t>
          </w:r>
          <w:r w:rsidR="00894303">
            <w:rPr>
              <w:rFonts w:ascii="Arial" w:hAnsi="Arial" w:cs="Arial"/>
              <w:sz w:val="20"/>
            </w:rPr>
            <w:t>February</w:t>
          </w:r>
          <w:r w:rsidR="00002B87">
            <w:rPr>
              <w:rFonts w:ascii="Arial" w:hAnsi="Arial" w:cs="Arial"/>
              <w:sz w:val="20"/>
            </w:rPr>
            <w:t xml:space="preserve"> 2,</w:t>
          </w:r>
          <w:r w:rsidR="00894303">
            <w:rPr>
              <w:rFonts w:ascii="Arial" w:hAnsi="Arial" w:cs="Arial"/>
              <w:sz w:val="20"/>
            </w:rPr>
            <w:t xml:space="preserve"> 2015</w:t>
          </w:r>
        </w:p>
      </w:tc>
    </w:tr>
  </w:tbl>
  <w:p w:rsidR="00E911B3" w:rsidRDefault="00E911B3" w:rsidP="00DD1EC8"/>
  <w:p w:rsidR="00E911B3" w:rsidRDefault="00E91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9B7"/>
    <w:multiLevelType w:val="singleLevel"/>
    <w:tmpl w:val="382C6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064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883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6F1A6F"/>
    <w:multiLevelType w:val="hybridMultilevel"/>
    <w:tmpl w:val="09FC541E"/>
    <w:lvl w:ilvl="0" w:tplc="8BD60520">
      <w:start w:val="1"/>
      <w:numFmt w:val="lowerRoman"/>
      <w:lvlText w:val="%1)"/>
      <w:lvlJc w:val="left"/>
      <w:pPr>
        <w:ind w:left="261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970" w:hanging="360"/>
      </w:pPr>
    </w:lvl>
    <w:lvl w:ilvl="2" w:tplc="1009001B" w:tentative="1">
      <w:start w:val="1"/>
      <w:numFmt w:val="lowerRoman"/>
      <w:lvlText w:val="%3."/>
      <w:lvlJc w:val="right"/>
      <w:pPr>
        <w:ind w:left="3690" w:hanging="180"/>
      </w:pPr>
    </w:lvl>
    <w:lvl w:ilvl="3" w:tplc="1009000F" w:tentative="1">
      <w:start w:val="1"/>
      <w:numFmt w:val="decimal"/>
      <w:lvlText w:val="%4."/>
      <w:lvlJc w:val="left"/>
      <w:pPr>
        <w:ind w:left="4410" w:hanging="360"/>
      </w:pPr>
    </w:lvl>
    <w:lvl w:ilvl="4" w:tplc="10090019" w:tentative="1">
      <w:start w:val="1"/>
      <w:numFmt w:val="lowerLetter"/>
      <w:lvlText w:val="%5."/>
      <w:lvlJc w:val="left"/>
      <w:pPr>
        <w:ind w:left="5130" w:hanging="360"/>
      </w:pPr>
    </w:lvl>
    <w:lvl w:ilvl="5" w:tplc="1009001B" w:tentative="1">
      <w:start w:val="1"/>
      <w:numFmt w:val="lowerRoman"/>
      <w:lvlText w:val="%6."/>
      <w:lvlJc w:val="right"/>
      <w:pPr>
        <w:ind w:left="5850" w:hanging="180"/>
      </w:pPr>
    </w:lvl>
    <w:lvl w:ilvl="6" w:tplc="1009000F" w:tentative="1">
      <w:start w:val="1"/>
      <w:numFmt w:val="decimal"/>
      <w:lvlText w:val="%7."/>
      <w:lvlJc w:val="left"/>
      <w:pPr>
        <w:ind w:left="6570" w:hanging="360"/>
      </w:pPr>
    </w:lvl>
    <w:lvl w:ilvl="7" w:tplc="10090019" w:tentative="1">
      <w:start w:val="1"/>
      <w:numFmt w:val="lowerLetter"/>
      <w:lvlText w:val="%8."/>
      <w:lvlJc w:val="left"/>
      <w:pPr>
        <w:ind w:left="7290" w:hanging="360"/>
      </w:pPr>
    </w:lvl>
    <w:lvl w:ilvl="8" w:tplc="10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1E9240F"/>
    <w:multiLevelType w:val="multilevel"/>
    <w:tmpl w:val="15DCF40E"/>
    <w:lvl w:ilvl="0">
      <w:start w:val="8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  <w:i w:val="0"/>
      </w:rPr>
    </w:lvl>
  </w:abstractNum>
  <w:abstractNum w:abstractNumId="5" w15:restartNumberingAfterBreak="0">
    <w:nsid w:val="25FF64DD"/>
    <w:multiLevelType w:val="multilevel"/>
    <w:tmpl w:val="7092F30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E094DC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57C0C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F5A58"/>
    <w:multiLevelType w:val="hybridMultilevel"/>
    <w:tmpl w:val="FB989F3E"/>
    <w:lvl w:ilvl="0" w:tplc="A2A41D3E">
      <w:start w:val="1"/>
      <w:numFmt w:val="lowerLetter"/>
      <w:lvlText w:val="%1)"/>
      <w:lvlJc w:val="left"/>
      <w:pPr>
        <w:ind w:left="2160" w:hanging="720"/>
      </w:pPr>
      <w:rPr>
        <w:rFonts w:ascii="Calibri" w:eastAsia="Times New Roman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C8"/>
    <w:rsid w:val="00002B87"/>
    <w:rsid w:val="000A353C"/>
    <w:rsid w:val="000D4C99"/>
    <w:rsid w:val="000E138E"/>
    <w:rsid w:val="000E54DD"/>
    <w:rsid w:val="0010755A"/>
    <w:rsid w:val="0012296B"/>
    <w:rsid w:val="00193CDC"/>
    <w:rsid w:val="001C2894"/>
    <w:rsid w:val="002231E9"/>
    <w:rsid w:val="0027584E"/>
    <w:rsid w:val="002B507C"/>
    <w:rsid w:val="002C1CB2"/>
    <w:rsid w:val="002F281B"/>
    <w:rsid w:val="0030048A"/>
    <w:rsid w:val="00392212"/>
    <w:rsid w:val="003B1DA4"/>
    <w:rsid w:val="00410C21"/>
    <w:rsid w:val="00455876"/>
    <w:rsid w:val="004A5639"/>
    <w:rsid w:val="004C46C7"/>
    <w:rsid w:val="00516286"/>
    <w:rsid w:val="00623852"/>
    <w:rsid w:val="006900B1"/>
    <w:rsid w:val="006C5677"/>
    <w:rsid w:val="006F0897"/>
    <w:rsid w:val="007337C6"/>
    <w:rsid w:val="007414C3"/>
    <w:rsid w:val="00753D19"/>
    <w:rsid w:val="00757BAA"/>
    <w:rsid w:val="007661F5"/>
    <w:rsid w:val="007803FD"/>
    <w:rsid w:val="007A3CE6"/>
    <w:rsid w:val="007C5ED9"/>
    <w:rsid w:val="00800F24"/>
    <w:rsid w:val="00807C88"/>
    <w:rsid w:val="008110FF"/>
    <w:rsid w:val="008648DB"/>
    <w:rsid w:val="00894303"/>
    <w:rsid w:val="00895F8A"/>
    <w:rsid w:val="008A6FEF"/>
    <w:rsid w:val="008C59D7"/>
    <w:rsid w:val="008D02D4"/>
    <w:rsid w:val="008E64CC"/>
    <w:rsid w:val="009B0B31"/>
    <w:rsid w:val="009B4E30"/>
    <w:rsid w:val="009C04CB"/>
    <w:rsid w:val="00A27BB8"/>
    <w:rsid w:val="00A53A17"/>
    <w:rsid w:val="00A77D60"/>
    <w:rsid w:val="00A86997"/>
    <w:rsid w:val="00B20796"/>
    <w:rsid w:val="00B413DC"/>
    <w:rsid w:val="00B731DD"/>
    <w:rsid w:val="00BE41E0"/>
    <w:rsid w:val="00C16105"/>
    <w:rsid w:val="00C2649D"/>
    <w:rsid w:val="00C36CFA"/>
    <w:rsid w:val="00CC142D"/>
    <w:rsid w:val="00D87561"/>
    <w:rsid w:val="00DB6394"/>
    <w:rsid w:val="00DC3AA3"/>
    <w:rsid w:val="00DC79F7"/>
    <w:rsid w:val="00DD1EC8"/>
    <w:rsid w:val="00E37B79"/>
    <w:rsid w:val="00E7768B"/>
    <w:rsid w:val="00E8687E"/>
    <w:rsid w:val="00E911B3"/>
    <w:rsid w:val="00EA52DC"/>
    <w:rsid w:val="00FB22A4"/>
    <w:rsid w:val="00FB4C31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5D30E0-4450-4131-BD8A-D681B6B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AA"/>
    <w:pPr>
      <w:widowControl w:val="0"/>
    </w:pPr>
    <w:rPr>
      <w:rFonts w:ascii="Courier New" w:hAnsi="Courier New"/>
      <w:snapToGrid w:val="0"/>
      <w:sz w:val="24"/>
    </w:rPr>
  </w:style>
  <w:style w:type="paragraph" w:styleId="Heading2">
    <w:name w:val="heading 2"/>
    <w:basedOn w:val="Normal"/>
    <w:next w:val="Normal"/>
    <w:qFormat/>
    <w:rsid w:val="00757BAA"/>
    <w:pPr>
      <w:keepNext/>
      <w:outlineLvl w:val="1"/>
    </w:pPr>
    <w:rPr>
      <w:rFonts w:ascii="Times New Roman" w:hAnsi="Times New Roman"/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1E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E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B4E30"/>
  </w:style>
  <w:style w:type="paragraph" w:styleId="BodyTextIndent">
    <w:name w:val="Body Text Indent"/>
    <w:basedOn w:val="Normal"/>
    <w:rsid w:val="00800F24"/>
    <w:pPr>
      <w:widowControl/>
      <w:ind w:left="360"/>
    </w:pPr>
    <w:rPr>
      <w:rFonts w:ascii="Times New Roman" w:hAnsi="Times New Roman"/>
      <w:snapToGrid/>
      <w:lang w:val="en-CA"/>
    </w:rPr>
  </w:style>
  <w:style w:type="paragraph" w:styleId="BalloonText">
    <w:name w:val="Balloon Text"/>
    <w:basedOn w:val="Normal"/>
    <w:link w:val="BalloonTextChar"/>
    <w:rsid w:val="00807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C88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Bruce Grey Health Centre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wkclass1</dc:creator>
  <cp:lastModifiedBy>Al, Holly</cp:lastModifiedBy>
  <cp:revision>2</cp:revision>
  <cp:lastPrinted>2015-07-22T14:34:00Z</cp:lastPrinted>
  <dcterms:created xsi:type="dcterms:W3CDTF">2021-03-10T16:29:00Z</dcterms:created>
  <dcterms:modified xsi:type="dcterms:W3CDTF">2021-03-10T16:29:00Z</dcterms:modified>
</cp:coreProperties>
</file>