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04C897" w14:textId="77777777" w:rsidR="00364B0D" w:rsidRDefault="00B34BFE" w:rsidP="00972ABA">
      <w:pPr>
        <w:rPr>
          <w:b/>
        </w:rPr>
      </w:pPr>
      <w:bookmarkStart w:id="0" w:name="_GoBack"/>
      <w:bookmarkEnd w:id="0"/>
      <w:r w:rsidRPr="00723405">
        <w:rPr>
          <w:b/>
        </w:rPr>
        <w:t>PURPOSE</w:t>
      </w:r>
      <w:r w:rsidR="00781434" w:rsidRPr="00723405">
        <w:rPr>
          <w:b/>
        </w:rPr>
        <w:t xml:space="preserve"> AND </w:t>
      </w:r>
      <w:r w:rsidR="00362745" w:rsidRPr="00723405">
        <w:rPr>
          <w:b/>
        </w:rPr>
        <w:t>SCOPE</w:t>
      </w:r>
      <w:r w:rsidR="00B321C3" w:rsidRPr="00723405">
        <w:rPr>
          <w:b/>
        </w:rPr>
        <w:t>:</w:t>
      </w:r>
    </w:p>
    <w:p w14:paraId="7996D700" w14:textId="29DF5ED7" w:rsidR="006B3190" w:rsidRPr="00E459ED" w:rsidRDefault="006105E6" w:rsidP="00972ABA">
      <w:pPr>
        <w:rPr>
          <w:rFonts w:cs="Arial"/>
          <w:color w:val="000000"/>
        </w:rPr>
      </w:pPr>
      <w:r w:rsidRPr="00E459ED">
        <w:rPr>
          <w:rFonts w:cs="Arial"/>
          <w:color w:val="000000"/>
          <w:lang w:val="en-CA" w:eastAsia="en-CA"/>
        </w:rPr>
        <w:t xml:space="preserve">To outline Markham Stouffville Hospital’s (MSH) expectations with regard to establishing and maintaining an early identification and communication system for patients at risk for violent behaviour. </w:t>
      </w:r>
      <w:r w:rsidR="006B3190" w:rsidRPr="00E459ED">
        <w:rPr>
          <w:rFonts w:cs="Arial"/>
          <w:color w:val="000000"/>
        </w:rPr>
        <w:t xml:space="preserve">Alerting activities are not intended to stigmatize at-risk patients, and will be conducted in a manner that respects ethical principles and aligns with the organization’s </w:t>
      </w:r>
      <w:r w:rsidR="000F2B80">
        <w:rPr>
          <w:rFonts w:cs="Arial"/>
          <w:color w:val="000000"/>
        </w:rPr>
        <w:t xml:space="preserve">honor </w:t>
      </w:r>
      <w:r w:rsidR="000F2B80" w:rsidRPr="00E459ED">
        <w:rPr>
          <w:rFonts w:cs="Arial"/>
          <w:color w:val="000000"/>
        </w:rPr>
        <w:t>to</w:t>
      </w:r>
      <w:r w:rsidR="006B3190" w:rsidRPr="00E459ED">
        <w:rPr>
          <w:rFonts w:cs="Arial"/>
          <w:color w:val="000000"/>
        </w:rPr>
        <w:t xml:space="preserve"> care.</w:t>
      </w:r>
    </w:p>
    <w:p w14:paraId="66A22D35" w14:textId="6EFB6776" w:rsidR="006105E6" w:rsidRDefault="006105E6" w:rsidP="00972ABA">
      <w:pPr>
        <w:pStyle w:val="ListParagraph"/>
        <w:autoSpaceDE w:val="0"/>
        <w:autoSpaceDN w:val="0"/>
        <w:adjustRightInd w:val="0"/>
        <w:ind w:left="360"/>
        <w:rPr>
          <w:rFonts w:cs="Arial"/>
          <w:color w:val="000000"/>
          <w:lang w:val="en-CA" w:eastAsia="en-CA"/>
        </w:rPr>
      </w:pPr>
    </w:p>
    <w:p w14:paraId="760B4743" w14:textId="19114823" w:rsidR="00655F90" w:rsidRPr="00E459ED" w:rsidRDefault="006E14C1" w:rsidP="00972ABA">
      <w:pPr>
        <w:autoSpaceDE w:val="0"/>
        <w:autoSpaceDN w:val="0"/>
        <w:adjustRightInd w:val="0"/>
        <w:rPr>
          <w:rFonts w:cs="Arial"/>
          <w:color w:val="000000"/>
          <w:lang w:val="en-CA" w:eastAsia="en-CA"/>
        </w:rPr>
      </w:pPr>
      <w:r w:rsidRPr="00E459ED">
        <w:rPr>
          <w:rFonts w:cs="Arial"/>
          <w:color w:val="000000"/>
          <w:lang w:val="en-CA" w:eastAsia="en-CA"/>
        </w:rPr>
        <w:t xml:space="preserve">To </w:t>
      </w:r>
      <w:r w:rsidR="006105E6" w:rsidRPr="00E459ED">
        <w:rPr>
          <w:rFonts w:cs="Arial"/>
          <w:color w:val="000000"/>
          <w:lang w:val="en-CA" w:eastAsia="en-CA"/>
        </w:rPr>
        <w:t>outline communication processes</w:t>
      </w:r>
      <w:r w:rsidRPr="00E459ED">
        <w:rPr>
          <w:rFonts w:cs="Arial"/>
          <w:color w:val="000000"/>
          <w:lang w:val="en-CA" w:eastAsia="en-CA"/>
        </w:rPr>
        <w:t xml:space="preserve"> </w:t>
      </w:r>
      <w:r w:rsidR="006105E6" w:rsidRPr="00E459ED">
        <w:rPr>
          <w:rFonts w:cs="Arial"/>
          <w:color w:val="000000"/>
          <w:lang w:val="en-CA" w:eastAsia="en-CA"/>
        </w:rPr>
        <w:t>that will provide</w:t>
      </w:r>
      <w:r w:rsidRPr="00E459ED">
        <w:rPr>
          <w:rFonts w:cs="Arial"/>
          <w:color w:val="000000"/>
          <w:lang w:val="en-CA" w:eastAsia="en-CA"/>
        </w:rPr>
        <w:t xml:space="preserve"> necessary information and preventive measures to staff regarding patients who </w:t>
      </w:r>
      <w:r w:rsidR="00566FA6" w:rsidRPr="00E459ED">
        <w:rPr>
          <w:rFonts w:cs="Arial"/>
          <w:color w:val="000000"/>
          <w:lang w:val="en-CA" w:eastAsia="en-CA"/>
        </w:rPr>
        <w:t>present a history and/</w:t>
      </w:r>
      <w:r w:rsidRPr="00E459ED">
        <w:rPr>
          <w:rFonts w:cs="Arial"/>
          <w:color w:val="000000"/>
          <w:lang w:val="en-CA" w:eastAsia="en-CA"/>
        </w:rPr>
        <w:t>or risk of violent, aggressive or responsive behaviour in the workplace.</w:t>
      </w:r>
    </w:p>
    <w:p w14:paraId="0643B557" w14:textId="77777777" w:rsidR="004C38BA" w:rsidRDefault="004C38BA" w:rsidP="00972ABA">
      <w:pPr>
        <w:autoSpaceDE w:val="0"/>
        <w:autoSpaceDN w:val="0"/>
        <w:adjustRightInd w:val="0"/>
        <w:contextualSpacing/>
        <w:rPr>
          <w:rFonts w:cs="Arial"/>
          <w:color w:val="000000"/>
          <w:lang w:val="en-CA" w:eastAsia="en-CA"/>
        </w:rPr>
      </w:pPr>
    </w:p>
    <w:p w14:paraId="6E907038" w14:textId="5510DD7A" w:rsidR="004C38BA" w:rsidRPr="00B0163E" w:rsidRDefault="00C13D82" w:rsidP="00972ABA">
      <w:pPr>
        <w:autoSpaceDE w:val="0"/>
        <w:autoSpaceDN w:val="0"/>
        <w:adjustRightInd w:val="0"/>
        <w:contextualSpacing/>
        <w:rPr>
          <w:rFonts w:cs="Arial"/>
          <w:color w:val="000000"/>
          <w:lang w:val="en-CA" w:eastAsia="en-CA"/>
        </w:rPr>
      </w:pPr>
      <w:r>
        <w:rPr>
          <w:rFonts w:cs="Arial"/>
          <w:color w:val="000000"/>
          <w:lang w:val="en-CA" w:eastAsia="en-CA"/>
        </w:rPr>
        <w:t>The scope of this document applies to a</w:t>
      </w:r>
      <w:r w:rsidR="004C38BA" w:rsidRPr="00B0163E">
        <w:rPr>
          <w:rFonts w:cs="Arial"/>
          <w:color w:val="000000"/>
          <w:lang w:val="en-CA" w:eastAsia="en-CA"/>
        </w:rPr>
        <w:t xml:space="preserve">ll </w:t>
      </w:r>
      <w:r w:rsidR="00017E74">
        <w:rPr>
          <w:rFonts w:cs="Arial"/>
          <w:color w:val="000000"/>
          <w:lang w:val="en-CA" w:eastAsia="en-CA"/>
        </w:rPr>
        <w:t>employees</w:t>
      </w:r>
      <w:r w:rsidR="004C38BA" w:rsidRPr="00B0163E">
        <w:rPr>
          <w:rFonts w:cs="Arial"/>
          <w:color w:val="000000"/>
          <w:lang w:val="en-CA" w:eastAsia="en-CA"/>
        </w:rPr>
        <w:t xml:space="preserve">, </w:t>
      </w:r>
      <w:r w:rsidR="00017E74">
        <w:rPr>
          <w:rFonts w:cs="Arial"/>
          <w:color w:val="000000"/>
          <w:lang w:val="en-CA" w:eastAsia="en-CA"/>
        </w:rPr>
        <w:t>professional staff</w:t>
      </w:r>
      <w:r w:rsidR="0009652B">
        <w:rPr>
          <w:rFonts w:cs="Arial"/>
          <w:color w:val="000000"/>
          <w:lang w:val="en-CA" w:eastAsia="en-CA"/>
        </w:rPr>
        <w:t xml:space="preserve">, </w:t>
      </w:r>
      <w:r w:rsidR="004C38BA" w:rsidRPr="00B0163E">
        <w:rPr>
          <w:rFonts w:cs="Arial"/>
          <w:color w:val="000000"/>
          <w:lang w:val="en-CA" w:eastAsia="en-CA"/>
        </w:rPr>
        <w:t xml:space="preserve">students, volunteers, contractors, and agents of </w:t>
      </w:r>
      <w:r>
        <w:rPr>
          <w:rFonts w:cs="Arial"/>
          <w:color w:val="000000"/>
          <w:lang w:val="en-CA" w:eastAsia="en-CA"/>
        </w:rPr>
        <w:t>MSH</w:t>
      </w:r>
      <w:r w:rsidR="0009652B">
        <w:rPr>
          <w:rFonts w:cs="Arial"/>
          <w:color w:val="000000"/>
          <w:lang w:val="en-CA" w:eastAsia="en-CA"/>
        </w:rPr>
        <w:t>.</w:t>
      </w:r>
    </w:p>
    <w:p w14:paraId="362DF53A" w14:textId="77777777" w:rsidR="00B321C3" w:rsidRPr="00723405" w:rsidRDefault="00B321C3" w:rsidP="00972ABA"/>
    <w:p w14:paraId="1C2586AB" w14:textId="77777777" w:rsidR="007B56F3" w:rsidRDefault="00781434" w:rsidP="00972ABA">
      <w:pPr>
        <w:rPr>
          <w:b/>
          <w:bCs/>
        </w:rPr>
      </w:pPr>
      <w:r w:rsidRPr="00723405">
        <w:rPr>
          <w:b/>
          <w:bCs/>
        </w:rPr>
        <w:t>POLICY</w:t>
      </w:r>
      <w:r w:rsidR="009F515E" w:rsidRPr="00723405">
        <w:rPr>
          <w:b/>
          <w:bCs/>
        </w:rPr>
        <w:t xml:space="preserve"> STATEMENT(S)</w:t>
      </w:r>
      <w:r w:rsidR="00364B0D" w:rsidRPr="00723405">
        <w:rPr>
          <w:b/>
          <w:bCs/>
        </w:rPr>
        <w:t>:</w:t>
      </w:r>
    </w:p>
    <w:p w14:paraId="0BC69CC7" w14:textId="0A2502B6" w:rsidR="006B3190" w:rsidRDefault="006B3190" w:rsidP="00972ABA">
      <w:pPr>
        <w:rPr>
          <w:b/>
          <w:bCs/>
        </w:rPr>
      </w:pPr>
      <w:r>
        <w:rPr>
          <w:b/>
          <w:bCs/>
        </w:rPr>
        <w:t>It is the policy of Markham Stouffville Hospital</w:t>
      </w:r>
      <w:r w:rsidR="0009652B">
        <w:rPr>
          <w:b/>
          <w:bCs/>
        </w:rPr>
        <w:t>:</w:t>
      </w:r>
      <w:r>
        <w:rPr>
          <w:b/>
          <w:bCs/>
        </w:rPr>
        <w:t xml:space="preserve"> </w:t>
      </w:r>
    </w:p>
    <w:p w14:paraId="102CF29F" w14:textId="0894F6B3" w:rsidR="006B3190" w:rsidRDefault="00E459ED" w:rsidP="00972ABA">
      <w:pPr>
        <w:numPr>
          <w:ilvl w:val="0"/>
          <w:numId w:val="6"/>
        </w:numPr>
        <w:contextualSpacing/>
        <w:rPr>
          <w:rFonts w:cs="Arial"/>
          <w:color w:val="000000"/>
        </w:rPr>
      </w:pPr>
      <w:r>
        <w:rPr>
          <w:rFonts w:cs="Arial"/>
          <w:color w:val="000000"/>
        </w:rPr>
        <w:t>T</w:t>
      </w:r>
      <w:r w:rsidR="006B3190">
        <w:rPr>
          <w:rFonts w:cs="Arial"/>
          <w:color w:val="000000"/>
        </w:rPr>
        <w:t>hat v</w:t>
      </w:r>
      <w:r w:rsidR="006B3190" w:rsidRPr="00B0163E">
        <w:rPr>
          <w:rFonts w:cs="Arial"/>
          <w:color w:val="000000"/>
        </w:rPr>
        <w:t>iolence in the workplace is unacceptable</w:t>
      </w:r>
      <w:r w:rsidR="006B3190">
        <w:rPr>
          <w:rFonts w:cs="Arial"/>
          <w:color w:val="000000"/>
        </w:rPr>
        <w:t>.  MSH</w:t>
      </w:r>
      <w:r w:rsidR="006B3190" w:rsidRPr="00B0163E">
        <w:rPr>
          <w:rFonts w:cs="Arial"/>
          <w:color w:val="000000"/>
        </w:rPr>
        <w:t xml:space="preserve"> is committed to providing a safe and respectful environment, and will implement measures and procedures to prevent, control and minimize the risk of violence. </w:t>
      </w:r>
    </w:p>
    <w:p w14:paraId="41B980EA" w14:textId="030D653E" w:rsidR="006105E6" w:rsidRDefault="00E459ED" w:rsidP="00972ABA">
      <w:pPr>
        <w:numPr>
          <w:ilvl w:val="0"/>
          <w:numId w:val="6"/>
        </w:numPr>
        <w:ind w:hanging="357"/>
        <w:contextualSpacing/>
        <w:rPr>
          <w:rFonts w:cs="Arial"/>
          <w:color w:val="000000"/>
        </w:rPr>
      </w:pPr>
      <w:r>
        <w:rPr>
          <w:rFonts w:cs="Arial"/>
          <w:color w:val="000000"/>
        </w:rPr>
        <w:t xml:space="preserve">To </w:t>
      </w:r>
      <w:r w:rsidR="006B3190">
        <w:rPr>
          <w:rFonts w:cs="Arial"/>
          <w:color w:val="000000"/>
        </w:rPr>
        <w:t>support</w:t>
      </w:r>
      <w:r w:rsidR="006105E6" w:rsidRPr="00B0163E">
        <w:rPr>
          <w:rFonts w:cs="Arial"/>
          <w:color w:val="000000"/>
        </w:rPr>
        <w:t xml:space="preserve"> the use </w:t>
      </w:r>
      <w:r w:rsidR="006105E6" w:rsidRPr="00655F90">
        <w:rPr>
          <w:rFonts w:cs="Arial"/>
          <w:color w:val="000000"/>
        </w:rPr>
        <w:t xml:space="preserve">of routine </w:t>
      </w:r>
      <w:r w:rsidR="006105E6">
        <w:rPr>
          <w:rFonts w:cs="Arial"/>
          <w:color w:val="000000"/>
        </w:rPr>
        <w:t>preventative</w:t>
      </w:r>
      <w:r w:rsidR="006105E6" w:rsidRPr="00655F90">
        <w:rPr>
          <w:rFonts w:cs="Arial"/>
          <w:color w:val="000000"/>
        </w:rPr>
        <w:t xml:space="preserve"> practices</w:t>
      </w:r>
      <w:r w:rsidR="006105E6">
        <w:rPr>
          <w:rFonts w:cs="Arial"/>
          <w:color w:val="000000"/>
        </w:rPr>
        <w:t xml:space="preserve"> (see Appendix </w:t>
      </w:r>
      <w:r w:rsidR="00017E74">
        <w:rPr>
          <w:rFonts w:cs="Arial"/>
          <w:color w:val="000000"/>
        </w:rPr>
        <w:t>C</w:t>
      </w:r>
      <w:r w:rsidR="006105E6">
        <w:rPr>
          <w:rFonts w:cs="Arial"/>
          <w:color w:val="000000"/>
        </w:rPr>
        <w:t>)</w:t>
      </w:r>
      <w:r w:rsidR="006105E6" w:rsidRPr="00655F90">
        <w:rPr>
          <w:rFonts w:cs="Arial"/>
          <w:color w:val="000000"/>
        </w:rPr>
        <w:t xml:space="preserve"> for all patients, and enhanced </w:t>
      </w:r>
      <w:r w:rsidR="006105E6">
        <w:rPr>
          <w:rFonts w:cs="Arial"/>
          <w:color w:val="000000"/>
        </w:rPr>
        <w:t>preventative</w:t>
      </w:r>
      <w:r w:rsidR="006105E6" w:rsidRPr="00655F90">
        <w:rPr>
          <w:rFonts w:cs="Arial"/>
          <w:color w:val="000000"/>
        </w:rPr>
        <w:t xml:space="preserve"> practices for at-risk patients. Enhanced </w:t>
      </w:r>
      <w:r w:rsidR="006105E6">
        <w:rPr>
          <w:rFonts w:cs="Arial"/>
          <w:color w:val="000000"/>
        </w:rPr>
        <w:t>preventative</w:t>
      </w:r>
      <w:r w:rsidR="006105E6" w:rsidRPr="00655F90">
        <w:rPr>
          <w:rFonts w:cs="Arial"/>
          <w:color w:val="000000"/>
        </w:rPr>
        <w:t xml:space="preserve"> practices shall be </w:t>
      </w:r>
      <w:r w:rsidR="006105E6">
        <w:rPr>
          <w:rFonts w:cs="Arial"/>
          <w:color w:val="000000"/>
        </w:rPr>
        <w:t xml:space="preserve">individualized and patient centered, based on any risks identified, </w:t>
      </w:r>
      <w:r w:rsidR="006105E6" w:rsidRPr="00655F90">
        <w:rPr>
          <w:rFonts w:cs="Arial"/>
          <w:color w:val="000000"/>
        </w:rPr>
        <w:t>while ensuring</w:t>
      </w:r>
      <w:r w:rsidR="006105E6" w:rsidRPr="00B0163E">
        <w:rPr>
          <w:rFonts w:cs="Arial"/>
          <w:color w:val="000000"/>
        </w:rPr>
        <w:t xml:space="preserve"> the protection of workers.</w:t>
      </w:r>
    </w:p>
    <w:p w14:paraId="50B5466E" w14:textId="740D94B8" w:rsidR="00DA72FE" w:rsidRDefault="00E459ED" w:rsidP="00972ABA">
      <w:pPr>
        <w:numPr>
          <w:ilvl w:val="0"/>
          <w:numId w:val="6"/>
        </w:numPr>
        <w:contextualSpacing/>
        <w:rPr>
          <w:rFonts w:cs="Arial"/>
          <w:color w:val="000000"/>
        </w:rPr>
      </w:pPr>
      <w:r>
        <w:rPr>
          <w:rFonts w:cs="Arial"/>
          <w:color w:val="000000"/>
        </w:rPr>
        <w:t xml:space="preserve">That when a patient has been identified as a moderate or high risk, they </w:t>
      </w:r>
      <w:r w:rsidR="00DA72FE">
        <w:rPr>
          <w:rFonts w:cs="Arial"/>
          <w:color w:val="000000"/>
        </w:rPr>
        <w:t xml:space="preserve">and/or their substitute decision makers (SDMs) </w:t>
      </w:r>
      <w:r>
        <w:rPr>
          <w:rFonts w:cs="Arial"/>
          <w:color w:val="000000"/>
        </w:rPr>
        <w:t>will be</w:t>
      </w:r>
      <w:r w:rsidR="00DA72FE">
        <w:rPr>
          <w:rFonts w:cs="Arial"/>
          <w:color w:val="000000"/>
        </w:rPr>
        <w:t xml:space="preserve"> p</w:t>
      </w:r>
      <w:r w:rsidR="00DA72FE" w:rsidRPr="00A91657">
        <w:rPr>
          <w:rFonts w:cs="Arial"/>
          <w:bCs/>
          <w:color w:val="000000"/>
        </w:rPr>
        <w:t>rovide</w:t>
      </w:r>
      <w:r w:rsidR="00DA72FE">
        <w:rPr>
          <w:rFonts w:cs="Arial"/>
          <w:bCs/>
          <w:color w:val="000000"/>
        </w:rPr>
        <w:t xml:space="preserve">d with information regarding the Alert for Behavioural Care (ABC), when safe to do so, and </w:t>
      </w:r>
      <w:r>
        <w:rPr>
          <w:rFonts w:cs="Arial"/>
          <w:bCs/>
          <w:color w:val="000000"/>
        </w:rPr>
        <w:t>will be</w:t>
      </w:r>
      <w:r w:rsidR="00DA72FE">
        <w:rPr>
          <w:rFonts w:cs="Arial"/>
          <w:bCs/>
          <w:color w:val="000000"/>
        </w:rPr>
        <w:t xml:space="preserve"> provided with contact information for further resources should they request it</w:t>
      </w:r>
      <w:r>
        <w:rPr>
          <w:rFonts w:cs="Arial"/>
          <w:bCs/>
          <w:color w:val="000000"/>
        </w:rPr>
        <w:t>.</w:t>
      </w:r>
    </w:p>
    <w:p w14:paraId="555BD063" w14:textId="173A2C9E" w:rsidR="00DA72FE" w:rsidRPr="00003569" w:rsidRDefault="00BF6BBF" w:rsidP="00972ABA">
      <w:pPr>
        <w:pStyle w:val="ListParagraph"/>
        <w:numPr>
          <w:ilvl w:val="0"/>
          <w:numId w:val="6"/>
        </w:numPr>
        <w:ind w:hanging="357"/>
        <w:rPr>
          <w:rFonts w:cs="Arial"/>
          <w:color w:val="000000"/>
          <w:lang w:val="en-CA"/>
        </w:rPr>
      </w:pPr>
      <w:r>
        <w:rPr>
          <w:rFonts w:cs="Arial"/>
          <w:color w:val="000000"/>
          <w:lang w:val="en-CA"/>
        </w:rPr>
        <w:t xml:space="preserve">Each inpatient will be assessed using a standardized and validated violence risk screening tool </w:t>
      </w:r>
      <w:r w:rsidRPr="00BF48CE">
        <w:rPr>
          <w:rFonts w:cs="Arial"/>
          <w:color w:val="000000"/>
          <w:lang w:val="en-CA"/>
        </w:rPr>
        <w:t>(see Appendix</w:t>
      </w:r>
      <w:r w:rsidR="00451592">
        <w:rPr>
          <w:rFonts w:cs="Arial"/>
          <w:color w:val="000000"/>
          <w:lang w:val="en-CA"/>
        </w:rPr>
        <w:t xml:space="preserve"> </w:t>
      </w:r>
      <w:r w:rsidR="00017E74">
        <w:rPr>
          <w:rFonts w:cs="Arial"/>
          <w:color w:val="000000"/>
          <w:lang w:val="en-CA"/>
        </w:rPr>
        <w:t>A</w:t>
      </w:r>
      <w:r>
        <w:rPr>
          <w:rFonts w:cs="Arial"/>
          <w:color w:val="000000"/>
          <w:lang w:val="en-CA"/>
        </w:rPr>
        <w:t>).  An individualized Alert for Behavioural Care plan will be developed for those patents assessed as being moderate or high risk for violence</w:t>
      </w:r>
      <w:r w:rsidR="00E459ED">
        <w:rPr>
          <w:rFonts w:cs="Arial"/>
          <w:color w:val="000000"/>
          <w:lang w:val="en-CA"/>
        </w:rPr>
        <w:t>.</w:t>
      </w:r>
    </w:p>
    <w:p w14:paraId="54078E24" w14:textId="77777777" w:rsidR="00972ABA" w:rsidRDefault="00972ABA" w:rsidP="00972ABA">
      <w:pPr>
        <w:rPr>
          <w:b/>
        </w:rPr>
      </w:pPr>
    </w:p>
    <w:p w14:paraId="0A85F512" w14:textId="77777777" w:rsidR="001B5598" w:rsidRDefault="001B5598">
      <w:pPr>
        <w:rPr>
          <w:b/>
        </w:rPr>
      </w:pPr>
      <w:r>
        <w:rPr>
          <w:b/>
        </w:rPr>
        <w:br w:type="page"/>
      </w:r>
    </w:p>
    <w:p w14:paraId="2F8D2F62" w14:textId="3ECAF0D5" w:rsidR="00781434" w:rsidRPr="00723405" w:rsidRDefault="00362745" w:rsidP="00972ABA">
      <w:r w:rsidRPr="00723405">
        <w:rPr>
          <w:b/>
        </w:rPr>
        <w:lastRenderedPageBreak/>
        <w:t>PROCEDURE</w:t>
      </w:r>
      <w:r w:rsidR="00781434" w:rsidRPr="00723405">
        <w:rPr>
          <w:b/>
        </w:rPr>
        <w:t>:</w:t>
      </w:r>
    </w:p>
    <w:tbl>
      <w:tblPr>
        <w:tblW w:w="5038"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2"/>
        <w:gridCol w:w="8535"/>
      </w:tblGrid>
      <w:tr w:rsidR="00BB6F99" w14:paraId="2A6F2A57" w14:textId="77777777" w:rsidTr="0077378A">
        <w:trPr>
          <w:trHeight w:val="431"/>
        </w:trPr>
        <w:tc>
          <w:tcPr>
            <w:tcW w:w="10292" w:type="dxa"/>
            <w:gridSpan w:val="3"/>
            <w:tcBorders>
              <w:bottom w:val="single" w:sz="4" w:space="0" w:color="000000"/>
            </w:tcBorders>
            <w:shd w:val="clear" w:color="auto" w:fill="D9D9D9"/>
            <w:vAlign w:val="center"/>
          </w:tcPr>
          <w:p w14:paraId="565F8B48" w14:textId="77777777" w:rsidR="00BB6F99" w:rsidRDefault="00BB6F99" w:rsidP="00972ABA">
            <w:pPr>
              <w:rPr>
                <w:b/>
                <w:bCs/>
              </w:rPr>
            </w:pPr>
            <w:r>
              <w:rPr>
                <w:b/>
                <w:bCs/>
              </w:rPr>
              <w:t>At any time</w:t>
            </w:r>
          </w:p>
        </w:tc>
      </w:tr>
      <w:tr w:rsidR="00113978" w14:paraId="5B99E82D" w14:textId="77777777" w:rsidTr="0077378A">
        <w:trPr>
          <w:trHeight w:val="431"/>
        </w:trPr>
        <w:tc>
          <w:tcPr>
            <w:tcW w:w="1745" w:type="dxa"/>
            <w:shd w:val="clear" w:color="auto" w:fill="auto"/>
            <w:vAlign w:val="center"/>
          </w:tcPr>
          <w:p w14:paraId="05B815A3" w14:textId="77777777" w:rsidR="00BB6F99" w:rsidRDefault="00CB1CD6" w:rsidP="00972ABA">
            <w:pPr>
              <w:rPr>
                <w:b/>
                <w:bCs/>
              </w:rPr>
            </w:pPr>
            <w:r>
              <w:rPr>
                <w:b/>
                <w:bCs/>
              </w:rPr>
              <w:t>Everyone within the scope of this policy</w:t>
            </w:r>
          </w:p>
        </w:tc>
        <w:tc>
          <w:tcPr>
            <w:tcW w:w="8547" w:type="dxa"/>
            <w:gridSpan w:val="2"/>
            <w:shd w:val="clear" w:color="auto" w:fill="auto"/>
            <w:vAlign w:val="center"/>
          </w:tcPr>
          <w:p w14:paraId="0222D361" w14:textId="77777777" w:rsidR="00CB1CD6" w:rsidRDefault="00CB1CD6" w:rsidP="00972ABA">
            <w:pPr>
              <w:pStyle w:val="ListParagraph"/>
              <w:numPr>
                <w:ilvl w:val="0"/>
                <w:numId w:val="19"/>
              </w:numPr>
              <w:ind w:left="360"/>
              <w:rPr>
                <w:bCs/>
              </w:rPr>
            </w:pPr>
            <w:r>
              <w:rPr>
                <w:bCs/>
              </w:rPr>
              <w:t>For all patients;</w:t>
            </w:r>
          </w:p>
          <w:p w14:paraId="1A4170D8" w14:textId="2DCE6EB5" w:rsidR="003D1F28" w:rsidRPr="003D1F28" w:rsidRDefault="00CB1CD6" w:rsidP="00972ABA">
            <w:pPr>
              <w:pStyle w:val="ListParagraph"/>
              <w:numPr>
                <w:ilvl w:val="1"/>
                <w:numId w:val="19"/>
              </w:numPr>
              <w:ind w:left="720"/>
              <w:rPr>
                <w:bCs/>
              </w:rPr>
            </w:pPr>
            <w:r>
              <w:rPr>
                <w:bCs/>
              </w:rPr>
              <w:t xml:space="preserve">Use </w:t>
            </w:r>
            <w:r w:rsidR="00F33BF3" w:rsidRPr="00655F90">
              <w:rPr>
                <w:rFonts w:cs="Arial"/>
                <w:color w:val="000000"/>
              </w:rPr>
              <w:t xml:space="preserve">routine </w:t>
            </w:r>
            <w:r w:rsidR="001A460C">
              <w:rPr>
                <w:rFonts w:cs="Arial"/>
                <w:color w:val="000000"/>
              </w:rPr>
              <w:t>preventative</w:t>
            </w:r>
            <w:r w:rsidR="00F33BF3" w:rsidRPr="00655F90">
              <w:rPr>
                <w:rFonts w:cs="Arial"/>
                <w:color w:val="000000"/>
              </w:rPr>
              <w:t xml:space="preserve"> practices</w:t>
            </w:r>
            <w:r w:rsidR="00F33BF3">
              <w:rPr>
                <w:rFonts w:cs="Arial"/>
                <w:color w:val="000000"/>
              </w:rPr>
              <w:t xml:space="preserve"> (</w:t>
            </w:r>
            <w:r w:rsidR="00F33BF3" w:rsidRPr="00BF48CE">
              <w:rPr>
                <w:rFonts w:cs="Arial"/>
                <w:color w:val="000000"/>
              </w:rPr>
              <w:t>see Appendix</w:t>
            </w:r>
            <w:r w:rsidR="00451592">
              <w:rPr>
                <w:rFonts w:cs="Arial"/>
                <w:color w:val="000000"/>
              </w:rPr>
              <w:t xml:space="preserve"> </w:t>
            </w:r>
            <w:r w:rsidR="00017E74">
              <w:rPr>
                <w:rFonts w:cs="Arial"/>
                <w:color w:val="000000"/>
              </w:rPr>
              <w:t>C</w:t>
            </w:r>
            <w:r w:rsidR="00F33BF3">
              <w:rPr>
                <w:rFonts w:cs="Arial"/>
                <w:color w:val="000000"/>
              </w:rPr>
              <w:t>)</w:t>
            </w:r>
          </w:p>
          <w:p w14:paraId="4D16EC0B" w14:textId="46CD9903" w:rsidR="00CB1CD6" w:rsidRPr="001042BC" w:rsidRDefault="00CB1CD6" w:rsidP="00972ABA">
            <w:pPr>
              <w:pStyle w:val="ListParagraph"/>
              <w:numPr>
                <w:ilvl w:val="0"/>
                <w:numId w:val="19"/>
              </w:numPr>
              <w:ind w:left="360"/>
              <w:rPr>
                <w:bCs/>
              </w:rPr>
            </w:pPr>
            <w:r>
              <w:rPr>
                <w:bCs/>
              </w:rPr>
              <w:t>For patients with purple armbands</w:t>
            </w:r>
            <w:r w:rsidR="006D7D05">
              <w:rPr>
                <w:bCs/>
              </w:rPr>
              <w:t>,</w:t>
            </w:r>
            <w:r>
              <w:rPr>
                <w:bCs/>
              </w:rPr>
              <w:t xml:space="preserve"> signage on room door</w:t>
            </w:r>
            <w:r w:rsidR="006D7D05">
              <w:rPr>
                <w:bCs/>
              </w:rPr>
              <w:t>,</w:t>
            </w:r>
            <w:r w:rsidR="003D1F28">
              <w:rPr>
                <w:bCs/>
              </w:rPr>
              <w:t xml:space="preserve"> or when visiting 1Wf;</w:t>
            </w:r>
          </w:p>
          <w:p w14:paraId="036A52E8" w14:textId="5D9C1BFD" w:rsidR="00C14CE1" w:rsidRPr="00C14CE1" w:rsidRDefault="00CB1CD6" w:rsidP="00972ABA">
            <w:pPr>
              <w:pStyle w:val="ListParagraph"/>
              <w:numPr>
                <w:ilvl w:val="1"/>
                <w:numId w:val="19"/>
              </w:numPr>
              <w:spacing w:afterLines="40" w:after="96"/>
              <w:ind w:left="720"/>
              <w:rPr>
                <w:rFonts w:cs="Arial"/>
                <w:color w:val="000000"/>
              </w:rPr>
            </w:pPr>
            <w:r w:rsidRPr="00C14CE1">
              <w:rPr>
                <w:bCs/>
              </w:rPr>
              <w:t>Speak with assigned nurse/delegate prior to approaching patient</w:t>
            </w:r>
            <w:r w:rsidR="00C14CE1" w:rsidRPr="00C14CE1">
              <w:rPr>
                <w:bCs/>
              </w:rPr>
              <w:t xml:space="preserve"> to </w:t>
            </w:r>
            <w:r w:rsidR="00C14CE1">
              <w:rPr>
                <w:bCs/>
              </w:rPr>
              <w:t>v</w:t>
            </w:r>
            <w:r w:rsidR="00C14CE1">
              <w:rPr>
                <w:rFonts w:cs="Arial"/>
                <w:color w:val="000000"/>
              </w:rPr>
              <w:t>erify</w:t>
            </w:r>
            <w:r w:rsidR="00C14CE1" w:rsidRPr="00C14CE1">
              <w:rPr>
                <w:rFonts w:cs="Arial"/>
                <w:color w:val="000000"/>
              </w:rPr>
              <w:t xml:space="preserve"> </w:t>
            </w:r>
            <w:r w:rsidR="00FE7627" w:rsidRPr="00003569">
              <w:rPr>
                <w:rFonts w:cs="Arial"/>
                <w:color w:val="000000"/>
              </w:rPr>
              <w:t>Alert for Behavioural Care Plan</w:t>
            </w:r>
            <w:r w:rsidR="00EA452A">
              <w:rPr>
                <w:rFonts w:cs="Arial"/>
                <w:color w:val="000000"/>
              </w:rPr>
              <w:t>.</w:t>
            </w:r>
          </w:p>
          <w:p w14:paraId="20FB4E92" w14:textId="48EA9DFD" w:rsidR="00CB1CD6" w:rsidRDefault="00CB1CD6" w:rsidP="00972ABA">
            <w:pPr>
              <w:pStyle w:val="ListParagraph"/>
              <w:numPr>
                <w:ilvl w:val="1"/>
                <w:numId w:val="19"/>
              </w:numPr>
              <w:ind w:left="720"/>
              <w:rPr>
                <w:bCs/>
              </w:rPr>
            </w:pPr>
            <w:r>
              <w:rPr>
                <w:bCs/>
              </w:rPr>
              <w:t xml:space="preserve">Continue with </w:t>
            </w:r>
            <w:r w:rsidR="00F33BF3" w:rsidRPr="00655F90">
              <w:rPr>
                <w:rFonts w:cs="Arial"/>
                <w:color w:val="000000"/>
              </w:rPr>
              <w:t xml:space="preserve">routine </w:t>
            </w:r>
            <w:r w:rsidR="001A460C">
              <w:rPr>
                <w:rFonts w:cs="Arial"/>
                <w:color w:val="000000"/>
              </w:rPr>
              <w:t>preventative</w:t>
            </w:r>
            <w:r w:rsidR="00F33BF3" w:rsidRPr="00655F90">
              <w:rPr>
                <w:rFonts w:cs="Arial"/>
                <w:color w:val="000000"/>
              </w:rPr>
              <w:t xml:space="preserve"> practices</w:t>
            </w:r>
            <w:r w:rsidR="00F33BF3">
              <w:rPr>
                <w:rFonts w:cs="Arial"/>
                <w:color w:val="000000"/>
              </w:rPr>
              <w:t xml:space="preserve"> </w:t>
            </w:r>
            <w:r>
              <w:rPr>
                <w:bCs/>
              </w:rPr>
              <w:t>and follow direction of nurse/delegate in approaching patient</w:t>
            </w:r>
            <w:r w:rsidR="00EA452A">
              <w:rPr>
                <w:bCs/>
              </w:rPr>
              <w:t>.</w:t>
            </w:r>
          </w:p>
          <w:p w14:paraId="64020B08" w14:textId="1EDB913A" w:rsidR="00CB1CD6" w:rsidRDefault="00CB1CD6" w:rsidP="00972ABA">
            <w:pPr>
              <w:pStyle w:val="ListParagraph"/>
              <w:numPr>
                <w:ilvl w:val="1"/>
                <w:numId w:val="19"/>
              </w:numPr>
              <w:ind w:left="720"/>
              <w:rPr>
                <w:bCs/>
              </w:rPr>
            </w:pPr>
            <w:r>
              <w:rPr>
                <w:bCs/>
              </w:rPr>
              <w:t xml:space="preserve">Seek assistance </w:t>
            </w:r>
            <w:r w:rsidR="007779C5">
              <w:rPr>
                <w:bCs/>
              </w:rPr>
              <w:t>from</w:t>
            </w:r>
            <w:r>
              <w:rPr>
                <w:bCs/>
              </w:rPr>
              <w:t xml:space="preserve"> staff/security at any time as needed</w:t>
            </w:r>
            <w:r w:rsidR="00EA452A">
              <w:rPr>
                <w:bCs/>
              </w:rPr>
              <w:t>.</w:t>
            </w:r>
          </w:p>
          <w:p w14:paraId="4554A710" w14:textId="7DECF947" w:rsidR="00CB1CD6" w:rsidRPr="00972ABA" w:rsidRDefault="00CB1CD6" w:rsidP="00972ABA">
            <w:pPr>
              <w:pStyle w:val="ListParagraph"/>
              <w:numPr>
                <w:ilvl w:val="0"/>
                <w:numId w:val="19"/>
              </w:numPr>
              <w:autoSpaceDE w:val="0"/>
              <w:autoSpaceDN w:val="0"/>
              <w:adjustRightInd w:val="0"/>
              <w:ind w:left="360"/>
              <w:rPr>
                <w:b/>
                <w:bCs/>
              </w:rPr>
            </w:pPr>
            <w:r w:rsidRPr="00F33BF3">
              <w:rPr>
                <w:rFonts w:cs="Arial"/>
                <w:color w:val="000000"/>
              </w:rPr>
              <w:t xml:space="preserve">Immediately alert security as needed when any </w:t>
            </w:r>
            <w:r w:rsidRPr="00F33BF3">
              <w:rPr>
                <w:rFonts w:cs="Arial"/>
                <w:lang w:val="en-CA" w:eastAsia="en-CA" w:bidi="ar-SA"/>
              </w:rPr>
              <w:t>patient is acting in a way that is threatening or potentially threatening to their safety, the safety of others, and/or hospital property</w:t>
            </w:r>
            <w:r w:rsidR="00600FE4">
              <w:rPr>
                <w:rFonts w:cs="Arial"/>
                <w:lang w:val="en-CA" w:eastAsia="en-CA" w:bidi="ar-SA"/>
              </w:rPr>
              <w:t>;</w:t>
            </w:r>
            <w:r w:rsidRPr="00F33BF3">
              <w:rPr>
                <w:rFonts w:cs="Arial"/>
                <w:lang w:val="en-CA" w:eastAsia="en-CA" w:bidi="ar-SA"/>
              </w:rPr>
              <w:t xml:space="preserve"> calling a Code White as needed</w:t>
            </w:r>
            <w:r w:rsidR="00EA452A">
              <w:rPr>
                <w:rFonts w:cs="Arial"/>
                <w:lang w:val="en-CA" w:eastAsia="en-CA" w:bidi="ar-SA"/>
              </w:rPr>
              <w:t>.</w:t>
            </w:r>
          </w:p>
        </w:tc>
      </w:tr>
      <w:tr w:rsidR="00CB1CD6" w14:paraId="02706E9B" w14:textId="77777777" w:rsidTr="0077378A">
        <w:trPr>
          <w:trHeight w:val="431"/>
        </w:trPr>
        <w:tc>
          <w:tcPr>
            <w:tcW w:w="10292" w:type="dxa"/>
            <w:gridSpan w:val="3"/>
            <w:shd w:val="clear" w:color="auto" w:fill="D9D9D9"/>
            <w:vAlign w:val="center"/>
          </w:tcPr>
          <w:p w14:paraId="1DC0897A" w14:textId="77777777" w:rsidR="00CB1CD6" w:rsidRDefault="00CB1CD6" w:rsidP="00972ABA">
            <w:pPr>
              <w:rPr>
                <w:b/>
                <w:bCs/>
              </w:rPr>
            </w:pPr>
            <w:r>
              <w:rPr>
                <w:b/>
                <w:bCs/>
              </w:rPr>
              <w:t xml:space="preserve">Assessing for </w:t>
            </w:r>
            <w:r w:rsidR="00FA3F2A">
              <w:rPr>
                <w:b/>
                <w:bCs/>
              </w:rPr>
              <w:t xml:space="preserve">violence </w:t>
            </w:r>
            <w:r>
              <w:rPr>
                <w:b/>
                <w:bCs/>
              </w:rPr>
              <w:t>risk and initiating an Alert for Behavioural Care (ABC) in the Emergency Department (ED)</w:t>
            </w:r>
          </w:p>
          <w:p w14:paraId="7E66DE2A" w14:textId="77777777" w:rsidR="0097476D" w:rsidRDefault="0097476D" w:rsidP="00972ABA">
            <w:pPr>
              <w:numPr>
                <w:ilvl w:val="0"/>
                <w:numId w:val="6"/>
              </w:numPr>
              <w:ind w:hanging="357"/>
              <w:contextualSpacing/>
              <w:rPr>
                <w:rFonts w:cs="Arial"/>
                <w:color w:val="000000"/>
              </w:rPr>
            </w:pPr>
            <w:r w:rsidRPr="00A21121">
              <w:rPr>
                <w:rFonts w:cs="Arial"/>
                <w:b/>
                <w:color w:val="000000"/>
              </w:rPr>
              <w:t>Screening questions</w:t>
            </w:r>
            <w:r>
              <w:rPr>
                <w:rFonts w:cs="Arial"/>
                <w:color w:val="000000"/>
              </w:rPr>
              <w:t xml:space="preserve"> on a patient’s first presentation to MSH will consider:</w:t>
            </w:r>
          </w:p>
          <w:p w14:paraId="4B65F116" w14:textId="77777777" w:rsidR="0097476D" w:rsidRDefault="0097476D" w:rsidP="00972ABA">
            <w:pPr>
              <w:numPr>
                <w:ilvl w:val="1"/>
                <w:numId w:val="6"/>
              </w:numPr>
              <w:ind w:hanging="357"/>
              <w:contextualSpacing/>
              <w:rPr>
                <w:rFonts w:cs="Arial"/>
                <w:color w:val="000000"/>
              </w:rPr>
            </w:pPr>
            <w:r>
              <w:rPr>
                <w:rFonts w:cs="Arial"/>
                <w:color w:val="000000"/>
              </w:rPr>
              <w:t xml:space="preserve">Any </w:t>
            </w:r>
            <w:r w:rsidRPr="00BA6D56">
              <w:rPr>
                <w:rFonts w:cs="Arial"/>
                <w:color w:val="000000"/>
              </w:rPr>
              <w:t>known history of violence</w:t>
            </w:r>
            <w:r>
              <w:rPr>
                <w:rFonts w:cs="Arial"/>
                <w:color w:val="000000"/>
              </w:rPr>
              <w:t xml:space="preserve"> as</w:t>
            </w:r>
            <w:r w:rsidRPr="00BA6D56">
              <w:rPr>
                <w:rFonts w:cs="Arial"/>
                <w:color w:val="000000"/>
              </w:rPr>
              <w:t xml:space="preserve"> reported by family/</w:t>
            </w:r>
            <w:r>
              <w:rPr>
                <w:rFonts w:cs="Arial"/>
                <w:color w:val="000000"/>
              </w:rPr>
              <w:t>police/emergency services</w:t>
            </w:r>
            <w:r w:rsidRPr="00BA6D56">
              <w:rPr>
                <w:rFonts w:cs="Arial"/>
                <w:color w:val="000000"/>
              </w:rPr>
              <w:t xml:space="preserve"> </w:t>
            </w:r>
          </w:p>
          <w:p w14:paraId="20DEAE56" w14:textId="77777777" w:rsidR="0097476D" w:rsidRPr="00BA6D56" w:rsidRDefault="0097476D" w:rsidP="00972ABA">
            <w:pPr>
              <w:numPr>
                <w:ilvl w:val="1"/>
                <w:numId w:val="6"/>
              </w:numPr>
              <w:ind w:hanging="357"/>
              <w:contextualSpacing/>
              <w:rPr>
                <w:rFonts w:cs="Arial"/>
                <w:color w:val="000000"/>
              </w:rPr>
            </w:pPr>
            <w:r>
              <w:rPr>
                <w:rFonts w:cs="Arial"/>
                <w:color w:val="000000"/>
              </w:rPr>
              <w:t>Any previous</w:t>
            </w:r>
            <w:r w:rsidRPr="00BA6D56">
              <w:rPr>
                <w:rFonts w:cs="Arial"/>
                <w:color w:val="000000"/>
              </w:rPr>
              <w:t xml:space="preserve"> </w:t>
            </w:r>
            <w:r>
              <w:rPr>
                <w:rFonts w:cs="Arial"/>
                <w:color w:val="000000"/>
              </w:rPr>
              <w:t>permanent s</w:t>
            </w:r>
            <w:r w:rsidRPr="00BA6D56">
              <w:rPr>
                <w:rFonts w:cs="Arial"/>
                <w:color w:val="000000"/>
              </w:rPr>
              <w:t>pecial indicator</w:t>
            </w:r>
          </w:p>
          <w:p w14:paraId="3A6CFE9C" w14:textId="232474BE" w:rsidR="0097476D" w:rsidRPr="00972ABA" w:rsidRDefault="0097476D" w:rsidP="00972ABA">
            <w:pPr>
              <w:numPr>
                <w:ilvl w:val="1"/>
                <w:numId w:val="6"/>
              </w:numPr>
              <w:ind w:hanging="357"/>
              <w:contextualSpacing/>
              <w:rPr>
                <w:rFonts w:cs="Arial"/>
                <w:color w:val="000000"/>
              </w:rPr>
            </w:pPr>
            <w:r>
              <w:rPr>
                <w:rFonts w:cs="Arial"/>
                <w:color w:val="000000"/>
              </w:rPr>
              <w:t xml:space="preserve">Does the </w:t>
            </w:r>
            <w:r w:rsidRPr="00BA6D56">
              <w:rPr>
                <w:rFonts w:cs="Arial"/>
                <w:color w:val="000000"/>
              </w:rPr>
              <w:t>patient</w:t>
            </w:r>
            <w:r>
              <w:rPr>
                <w:rFonts w:cs="Arial"/>
                <w:color w:val="000000"/>
              </w:rPr>
              <w:t xml:space="preserve"> </w:t>
            </w:r>
            <w:r w:rsidRPr="00BA6D56">
              <w:rPr>
                <w:rFonts w:cs="Arial"/>
                <w:color w:val="000000"/>
              </w:rPr>
              <w:t xml:space="preserve"> </w:t>
            </w:r>
            <w:r>
              <w:rPr>
                <w:rFonts w:cs="Arial"/>
                <w:color w:val="000000"/>
              </w:rPr>
              <w:t xml:space="preserve">demonstrate any </w:t>
            </w:r>
            <w:r w:rsidRPr="00BA6D56">
              <w:rPr>
                <w:rFonts w:cs="Arial"/>
                <w:color w:val="000000"/>
              </w:rPr>
              <w:t>behaviour</w:t>
            </w:r>
            <w:r>
              <w:rPr>
                <w:rFonts w:cs="Arial"/>
                <w:color w:val="000000"/>
              </w:rPr>
              <w:t>(s)</w:t>
            </w:r>
            <w:r w:rsidRPr="00BA6D56">
              <w:rPr>
                <w:rFonts w:cs="Arial"/>
                <w:color w:val="000000"/>
              </w:rPr>
              <w:t xml:space="preserve"> </w:t>
            </w:r>
            <w:r>
              <w:rPr>
                <w:rFonts w:cs="Arial"/>
                <w:color w:val="000000"/>
              </w:rPr>
              <w:t xml:space="preserve">suggesting </w:t>
            </w:r>
            <w:r w:rsidRPr="00BA6D56">
              <w:rPr>
                <w:rFonts w:cs="Arial"/>
                <w:color w:val="000000"/>
              </w:rPr>
              <w:t>increased risk of violence (refer to V</w:t>
            </w:r>
            <w:r>
              <w:rPr>
                <w:rFonts w:cs="Arial"/>
                <w:color w:val="000000"/>
              </w:rPr>
              <w:t xml:space="preserve">iolence screening tool for a list </w:t>
            </w:r>
            <w:r w:rsidRPr="00BA6D56">
              <w:rPr>
                <w:rFonts w:cs="Arial"/>
                <w:color w:val="000000"/>
              </w:rPr>
              <w:t xml:space="preserve">of </w:t>
            </w:r>
            <w:r>
              <w:rPr>
                <w:rFonts w:cs="Arial"/>
                <w:color w:val="000000"/>
              </w:rPr>
              <w:t xml:space="preserve">example </w:t>
            </w:r>
            <w:r w:rsidRPr="00BA6D56">
              <w:rPr>
                <w:rFonts w:cs="Arial"/>
                <w:color w:val="000000"/>
              </w:rPr>
              <w:t>behaviours)</w:t>
            </w:r>
          </w:p>
        </w:tc>
      </w:tr>
      <w:tr w:rsidR="00113978" w14:paraId="6092FAD0" w14:textId="77777777" w:rsidTr="0077378A">
        <w:trPr>
          <w:trHeight w:val="433"/>
        </w:trPr>
        <w:tc>
          <w:tcPr>
            <w:tcW w:w="1745" w:type="dxa"/>
            <w:shd w:val="clear" w:color="auto" w:fill="auto"/>
            <w:vAlign w:val="center"/>
          </w:tcPr>
          <w:p w14:paraId="2E4FF22C" w14:textId="77777777" w:rsidR="00CB1CD6" w:rsidRPr="00EE7D4E" w:rsidRDefault="00CB1CD6" w:rsidP="00972ABA">
            <w:pPr>
              <w:rPr>
                <w:b/>
                <w:bCs/>
              </w:rPr>
            </w:pPr>
            <w:r w:rsidRPr="00EE7D4E">
              <w:rPr>
                <w:b/>
                <w:bCs/>
              </w:rPr>
              <w:t>Triage Nurse</w:t>
            </w:r>
          </w:p>
        </w:tc>
        <w:tc>
          <w:tcPr>
            <w:tcW w:w="8547" w:type="dxa"/>
            <w:gridSpan w:val="2"/>
            <w:shd w:val="clear" w:color="auto" w:fill="auto"/>
            <w:vAlign w:val="center"/>
          </w:tcPr>
          <w:p w14:paraId="4C0A4EDD" w14:textId="43C15F61" w:rsidR="00CB1CD6" w:rsidRDefault="00CB1CD6" w:rsidP="00972ABA">
            <w:pPr>
              <w:pStyle w:val="ListParagraph"/>
              <w:numPr>
                <w:ilvl w:val="0"/>
                <w:numId w:val="4"/>
              </w:numPr>
              <w:ind w:left="360"/>
              <w:rPr>
                <w:bCs/>
              </w:rPr>
            </w:pPr>
            <w:r w:rsidRPr="00124260">
              <w:rPr>
                <w:bCs/>
              </w:rPr>
              <w:t xml:space="preserve">For all patients; </w:t>
            </w:r>
          </w:p>
          <w:p w14:paraId="4F0B55C1" w14:textId="6809DE25" w:rsidR="00781F14" w:rsidRPr="00124260" w:rsidRDefault="003235D7" w:rsidP="00972ABA">
            <w:pPr>
              <w:pStyle w:val="ListParagraph"/>
              <w:numPr>
                <w:ilvl w:val="1"/>
                <w:numId w:val="4"/>
              </w:numPr>
              <w:ind w:left="720"/>
              <w:rPr>
                <w:bCs/>
              </w:rPr>
            </w:pPr>
            <w:r>
              <w:rPr>
                <w:bCs/>
              </w:rPr>
              <w:t>C</w:t>
            </w:r>
            <w:r w:rsidR="00781F14">
              <w:rPr>
                <w:bCs/>
              </w:rPr>
              <w:t>omplete screening questions</w:t>
            </w:r>
            <w:r w:rsidR="006D7D05">
              <w:rPr>
                <w:bCs/>
              </w:rPr>
              <w:t xml:space="preserve"> on triage assessment</w:t>
            </w:r>
            <w:r w:rsidR="00EA452A">
              <w:rPr>
                <w:bCs/>
              </w:rPr>
              <w:t>.</w:t>
            </w:r>
          </w:p>
          <w:p w14:paraId="00E5A815" w14:textId="47CEEA93" w:rsidR="0031695F" w:rsidRDefault="00781F14" w:rsidP="00972ABA">
            <w:pPr>
              <w:pStyle w:val="ListParagraph"/>
              <w:numPr>
                <w:ilvl w:val="1"/>
                <w:numId w:val="4"/>
              </w:numPr>
              <w:ind w:left="720"/>
              <w:rPr>
                <w:bCs/>
              </w:rPr>
            </w:pPr>
            <w:r>
              <w:rPr>
                <w:bCs/>
              </w:rPr>
              <w:t>If any one of screening question is “Yes”</w:t>
            </w:r>
            <w:r w:rsidR="00CB1CD6">
              <w:rPr>
                <w:bCs/>
              </w:rPr>
              <w:t xml:space="preserve"> alert primary nurse</w:t>
            </w:r>
            <w:r>
              <w:rPr>
                <w:bCs/>
              </w:rPr>
              <w:t>/FN</w:t>
            </w:r>
            <w:r w:rsidR="00CB1CD6">
              <w:rPr>
                <w:bCs/>
              </w:rPr>
              <w:t xml:space="preserve"> in the ED</w:t>
            </w:r>
            <w:r>
              <w:rPr>
                <w:bCs/>
              </w:rPr>
              <w:t xml:space="preserve"> to determine most appropriate care area and next steps</w:t>
            </w:r>
            <w:r w:rsidR="00EA452A">
              <w:rPr>
                <w:bCs/>
              </w:rPr>
              <w:t>.</w:t>
            </w:r>
          </w:p>
          <w:p w14:paraId="056DCE60" w14:textId="291FE633" w:rsidR="00CB1CD6" w:rsidRPr="005B14DE" w:rsidRDefault="00CB1CD6" w:rsidP="00972ABA">
            <w:pPr>
              <w:pStyle w:val="ListParagraph"/>
              <w:numPr>
                <w:ilvl w:val="1"/>
                <w:numId w:val="4"/>
              </w:numPr>
              <w:ind w:left="720"/>
              <w:rPr>
                <w:bCs/>
              </w:rPr>
            </w:pPr>
            <w:r>
              <w:rPr>
                <w:bCs/>
              </w:rPr>
              <w:t xml:space="preserve">If </w:t>
            </w:r>
            <w:r w:rsidR="001A460C">
              <w:rPr>
                <w:bCs/>
              </w:rPr>
              <w:t xml:space="preserve">all </w:t>
            </w:r>
            <w:r w:rsidR="00781F14">
              <w:rPr>
                <w:bCs/>
              </w:rPr>
              <w:t xml:space="preserve">screening questions are “No” </w:t>
            </w:r>
            <w:r>
              <w:rPr>
                <w:bCs/>
              </w:rPr>
              <w:t>no further action is required</w:t>
            </w:r>
            <w:r w:rsidR="00EA452A">
              <w:rPr>
                <w:bCs/>
              </w:rPr>
              <w:t>.</w:t>
            </w:r>
          </w:p>
        </w:tc>
      </w:tr>
      <w:tr w:rsidR="00113978" w14:paraId="68901F36" w14:textId="77777777" w:rsidTr="0077378A">
        <w:trPr>
          <w:trHeight w:val="433"/>
        </w:trPr>
        <w:tc>
          <w:tcPr>
            <w:tcW w:w="1745" w:type="dxa"/>
            <w:shd w:val="clear" w:color="auto" w:fill="auto"/>
            <w:vAlign w:val="center"/>
          </w:tcPr>
          <w:p w14:paraId="01ACDCE8" w14:textId="77777777" w:rsidR="00CB1CD6" w:rsidRPr="00EE7D4E" w:rsidRDefault="00CB1CD6" w:rsidP="00972ABA">
            <w:pPr>
              <w:rPr>
                <w:b/>
                <w:bCs/>
              </w:rPr>
            </w:pPr>
            <w:r w:rsidRPr="00EE7D4E">
              <w:rPr>
                <w:b/>
                <w:bCs/>
              </w:rPr>
              <w:t>Primary Nurse</w:t>
            </w:r>
          </w:p>
        </w:tc>
        <w:tc>
          <w:tcPr>
            <w:tcW w:w="8547" w:type="dxa"/>
            <w:gridSpan w:val="2"/>
            <w:shd w:val="clear" w:color="auto" w:fill="auto"/>
            <w:vAlign w:val="center"/>
          </w:tcPr>
          <w:p w14:paraId="5FA3749D" w14:textId="77777777" w:rsidR="00CB1CD6" w:rsidRDefault="00CB1CD6" w:rsidP="00972ABA">
            <w:pPr>
              <w:pStyle w:val="ListParagraph"/>
              <w:numPr>
                <w:ilvl w:val="0"/>
                <w:numId w:val="5"/>
              </w:numPr>
              <w:ind w:left="360"/>
              <w:rPr>
                <w:bCs/>
              </w:rPr>
            </w:pPr>
            <w:r>
              <w:rPr>
                <w:bCs/>
              </w:rPr>
              <w:t>For all patients;</w:t>
            </w:r>
          </w:p>
          <w:p w14:paraId="31654299" w14:textId="77777777" w:rsidR="00CB1CD6" w:rsidRDefault="00CB1CD6" w:rsidP="00972ABA">
            <w:pPr>
              <w:pStyle w:val="ListParagraph"/>
              <w:numPr>
                <w:ilvl w:val="1"/>
                <w:numId w:val="5"/>
              </w:numPr>
              <w:ind w:left="720"/>
              <w:rPr>
                <w:bCs/>
              </w:rPr>
            </w:pPr>
            <w:r w:rsidRPr="004E0EEA">
              <w:rPr>
                <w:bCs/>
              </w:rPr>
              <w:t xml:space="preserve">If </w:t>
            </w:r>
            <w:r w:rsidR="003235D7">
              <w:rPr>
                <w:bCs/>
              </w:rPr>
              <w:t>low</w:t>
            </w:r>
            <w:r w:rsidRPr="004E0EEA">
              <w:rPr>
                <w:bCs/>
              </w:rPr>
              <w:t xml:space="preserve"> </w:t>
            </w:r>
            <w:r>
              <w:rPr>
                <w:bCs/>
              </w:rPr>
              <w:t>risk has been identified</w:t>
            </w:r>
            <w:r w:rsidRPr="004E0EEA">
              <w:rPr>
                <w:bCs/>
              </w:rPr>
              <w:t xml:space="preserve"> </w:t>
            </w:r>
            <w:r>
              <w:rPr>
                <w:bCs/>
              </w:rPr>
              <w:t xml:space="preserve">at triage, no other further action is required unless </w:t>
            </w:r>
            <w:r w:rsidR="00AC2618">
              <w:rPr>
                <w:bCs/>
              </w:rPr>
              <w:t>patient</w:t>
            </w:r>
            <w:r w:rsidR="00FA3F2A">
              <w:rPr>
                <w:bCs/>
              </w:rPr>
              <w:t>, at any time,</w:t>
            </w:r>
            <w:r w:rsidR="00AC2618">
              <w:rPr>
                <w:bCs/>
              </w:rPr>
              <w:t xml:space="preserve"> demonstrate</w:t>
            </w:r>
            <w:r w:rsidR="00FA3F2A">
              <w:rPr>
                <w:bCs/>
              </w:rPr>
              <w:t>s</w:t>
            </w:r>
            <w:r w:rsidR="00AC2618">
              <w:rPr>
                <w:bCs/>
              </w:rPr>
              <w:t xml:space="preserve"> behaviours suggesting an increased risk for violence</w:t>
            </w:r>
            <w:r w:rsidR="003235D7">
              <w:rPr>
                <w:bCs/>
              </w:rPr>
              <w:t>, or a violent incident occurs</w:t>
            </w:r>
            <w:r w:rsidR="00065EC2">
              <w:rPr>
                <w:bCs/>
              </w:rPr>
              <w:t>.</w:t>
            </w:r>
            <w:r w:rsidR="00AC2618">
              <w:rPr>
                <w:bCs/>
              </w:rPr>
              <w:t xml:space="preserve"> </w:t>
            </w:r>
          </w:p>
          <w:p w14:paraId="14B8B450" w14:textId="6379F044" w:rsidR="00CB1CD6" w:rsidRDefault="00CB1CD6" w:rsidP="00972ABA">
            <w:pPr>
              <w:pStyle w:val="ListParagraph"/>
              <w:numPr>
                <w:ilvl w:val="0"/>
                <w:numId w:val="5"/>
              </w:numPr>
              <w:ind w:left="360"/>
              <w:rPr>
                <w:bCs/>
              </w:rPr>
            </w:pPr>
            <w:r>
              <w:rPr>
                <w:bCs/>
              </w:rPr>
              <w:t>For pat</w:t>
            </w:r>
            <w:r w:rsidR="008C0163">
              <w:rPr>
                <w:bCs/>
              </w:rPr>
              <w:t>ients for whom a screening question has been</w:t>
            </w:r>
            <w:r w:rsidR="003235D7">
              <w:rPr>
                <w:bCs/>
              </w:rPr>
              <w:t xml:space="preserve"> answered</w:t>
            </w:r>
            <w:r w:rsidR="008C0163">
              <w:rPr>
                <w:bCs/>
              </w:rPr>
              <w:t xml:space="preserve"> “yes” </w:t>
            </w:r>
            <w:r w:rsidR="0031695F">
              <w:rPr>
                <w:bCs/>
              </w:rPr>
              <w:t>at triage</w:t>
            </w:r>
            <w:r w:rsidR="00FE7627">
              <w:rPr>
                <w:bCs/>
              </w:rPr>
              <w:t xml:space="preserve"> or who demonstrates behaviours suggesting an increased risk for violence, or a violent incident occurs</w:t>
            </w:r>
            <w:r w:rsidR="003235D7">
              <w:rPr>
                <w:bCs/>
              </w:rPr>
              <w:t>;</w:t>
            </w:r>
            <w:r>
              <w:rPr>
                <w:bCs/>
              </w:rPr>
              <w:t xml:space="preserve"> </w:t>
            </w:r>
          </w:p>
          <w:p w14:paraId="0CEA148B" w14:textId="11569C3D" w:rsidR="0031695F" w:rsidRDefault="0031695F" w:rsidP="00972ABA">
            <w:pPr>
              <w:pStyle w:val="ListParagraph"/>
              <w:numPr>
                <w:ilvl w:val="1"/>
                <w:numId w:val="5"/>
              </w:numPr>
              <w:ind w:left="720"/>
              <w:rPr>
                <w:bCs/>
              </w:rPr>
            </w:pPr>
            <w:r>
              <w:rPr>
                <w:bCs/>
              </w:rPr>
              <w:t>Use</w:t>
            </w:r>
            <w:r w:rsidR="00F33BF3" w:rsidRPr="00655F90">
              <w:rPr>
                <w:rFonts w:cs="Arial"/>
                <w:color w:val="000000"/>
              </w:rPr>
              <w:t xml:space="preserve"> routine </w:t>
            </w:r>
            <w:r w:rsidR="001A460C">
              <w:rPr>
                <w:rFonts w:cs="Arial"/>
                <w:color w:val="000000"/>
              </w:rPr>
              <w:t>preventative</w:t>
            </w:r>
            <w:r w:rsidR="00F33BF3" w:rsidRPr="00655F90">
              <w:rPr>
                <w:rFonts w:cs="Arial"/>
                <w:color w:val="000000"/>
              </w:rPr>
              <w:t xml:space="preserve"> practices</w:t>
            </w:r>
            <w:r>
              <w:rPr>
                <w:bCs/>
              </w:rPr>
              <w:t xml:space="preserve"> </w:t>
            </w:r>
            <w:r w:rsidR="00926716">
              <w:rPr>
                <w:bCs/>
              </w:rPr>
              <w:t xml:space="preserve">and </w:t>
            </w:r>
            <w:r w:rsidR="00926716">
              <w:t xml:space="preserve">consider </w:t>
            </w:r>
            <w:r>
              <w:rPr>
                <w:bCs/>
              </w:rPr>
              <w:t xml:space="preserve">strategies in </w:t>
            </w:r>
            <w:r w:rsidRPr="00162AE8">
              <w:rPr>
                <w:bCs/>
              </w:rPr>
              <w:t>Appendix</w:t>
            </w:r>
            <w:r w:rsidR="001C24A2" w:rsidRPr="00162AE8">
              <w:rPr>
                <w:bCs/>
              </w:rPr>
              <w:t xml:space="preserve"> </w:t>
            </w:r>
            <w:r w:rsidR="00017E74">
              <w:rPr>
                <w:bCs/>
              </w:rPr>
              <w:t>D</w:t>
            </w:r>
            <w:r w:rsidR="00017E74" w:rsidRPr="00162AE8">
              <w:rPr>
                <w:bCs/>
              </w:rPr>
              <w:t xml:space="preserve"> </w:t>
            </w:r>
            <w:r w:rsidRPr="00162AE8">
              <w:rPr>
                <w:bCs/>
              </w:rPr>
              <w:t>(Care</w:t>
            </w:r>
            <w:r>
              <w:rPr>
                <w:bCs/>
              </w:rPr>
              <w:t xml:space="preserve"> Planning document) to manage patient</w:t>
            </w:r>
            <w:r w:rsidR="00065EC2">
              <w:rPr>
                <w:bCs/>
              </w:rPr>
              <w:t>.</w:t>
            </w:r>
          </w:p>
          <w:p w14:paraId="0B22C3CF" w14:textId="0DCFAF81" w:rsidR="003235D7" w:rsidRDefault="0031695F" w:rsidP="00972ABA">
            <w:pPr>
              <w:pStyle w:val="ListParagraph"/>
              <w:numPr>
                <w:ilvl w:val="1"/>
                <w:numId w:val="5"/>
              </w:numPr>
              <w:ind w:left="720"/>
              <w:rPr>
                <w:bCs/>
              </w:rPr>
            </w:pPr>
            <w:r>
              <w:rPr>
                <w:bCs/>
              </w:rPr>
              <w:t xml:space="preserve">Complete </w:t>
            </w:r>
            <w:r w:rsidR="001A460C">
              <w:rPr>
                <w:bCs/>
              </w:rPr>
              <w:t>a detailed Violence/Aggression Assessment Checklist (VAAC) screening</w:t>
            </w:r>
            <w:r w:rsidR="00EA452A">
              <w:rPr>
                <w:bCs/>
              </w:rPr>
              <w:t>.</w:t>
            </w:r>
          </w:p>
          <w:p w14:paraId="3DA532E5" w14:textId="25DAA976" w:rsidR="001C24A2" w:rsidRDefault="001C24A2" w:rsidP="00972ABA">
            <w:pPr>
              <w:pStyle w:val="ListParagraph"/>
              <w:numPr>
                <w:ilvl w:val="0"/>
                <w:numId w:val="33"/>
              </w:numPr>
              <w:ind w:left="720"/>
              <w:rPr>
                <w:rFonts w:cs="Arial"/>
                <w:bCs/>
                <w:color w:val="000000"/>
              </w:rPr>
            </w:pPr>
            <w:r>
              <w:rPr>
                <w:rFonts w:cs="Arial"/>
                <w:bCs/>
                <w:color w:val="000000"/>
              </w:rPr>
              <w:t>If the patient is screened to be moderate or high risk, d</w:t>
            </w:r>
            <w:r w:rsidRPr="00A91657">
              <w:rPr>
                <w:rFonts w:cs="Arial"/>
                <w:bCs/>
                <w:color w:val="000000"/>
              </w:rPr>
              <w:t>evelop and document an A</w:t>
            </w:r>
            <w:r>
              <w:rPr>
                <w:rFonts w:cs="Arial"/>
                <w:bCs/>
                <w:color w:val="000000"/>
              </w:rPr>
              <w:t xml:space="preserve">lert for </w:t>
            </w:r>
            <w:r w:rsidRPr="00A91657">
              <w:rPr>
                <w:rFonts w:cs="Arial"/>
                <w:bCs/>
                <w:color w:val="000000"/>
              </w:rPr>
              <w:t>B</w:t>
            </w:r>
            <w:r>
              <w:rPr>
                <w:rFonts w:cs="Arial"/>
                <w:bCs/>
                <w:color w:val="000000"/>
              </w:rPr>
              <w:t xml:space="preserve">ehavioural </w:t>
            </w:r>
            <w:r w:rsidRPr="00A91657">
              <w:rPr>
                <w:rFonts w:cs="Arial"/>
                <w:bCs/>
                <w:color w:val="000000"/>
              </w:rPr>
              <w:t>C</w:t>
            </w:r>
            <w:r>
              <w:rPr>
                <w:rFonts w:cs="Arial"/>
                <w:bCs/>
                <w:color w:val="000000"/>
              </w:rPr>
              <w:t>are (ABC)</w:t>
            </w:r>
            <w:r w:rsidRPr="00A91657">
              <w:rPr>
                <w:rFonts w:cs="Arial"/>
                <w:bCs/>
                <w:color w:val="000000"/>
              </w:rPr>
              <w:t xml:space="preserve"> </w:t>
            </w:r>
            <w:r>
              <w:rPr>
                <w:rFonts w:cs="Arial"/>
                <w:bCs/>
                <w:color w:val="000000"/>
              </w:rPr>
              <w:t xml:space="preserve">Safety </w:t>
            </w:r>
            <w:r w:rsidRPr="00A91657">
              <w:rPr>
                <w:rFonts w:cs="Arial"/>
                <w:bCs/>
                <w:color w:val="000000"/>
              </w:rPr>
              <w:t xml:space="preserve">plan to </w:t>
            </w:r>
            <w:r>
              <w:rPr>
                <w:rFonts w:cs="Arial"/>
                <w:bCs/>
                <w:color w:val="000000"/>
              </w:rPr>
              <w:t xml:space="preserve">include </w:t>
            </w:r>
            <w:r w:rsidRPr="0031695F">
              <w:rPr>
                <w:rFonts w:cs="Arial"/>
                <w:bCs/>
                <w:color w:val="000000"/>
              </w:rPr>
              <w:t>risk behaviours, contributing factors, and patient specific de-escalation techniques</w:t>
            </w:r>
            <w:r>
              <w:rPr>
                <w:rFonts w:cs="Arial"/>
                <w:bCs/>
                <w:color w:val="000000"/>
              </w:rPr>
              <w:t>.</w:t>
            </w:r>
          </w:p>
          <w:p w14:paraId="4FBE8F3A" w14:textId="0FF7CFC9" w:rsidR="0031695F" w:rsidRDefault="0031695F" w:rsidP="00972ABA">
            <w:pPr>
              <w:pStyle w:val="ListParagraph"/>
              <w:numPr>
                <w:ilvl w:val="0"/>
                <w:numId w:val="34"/>
              </w:numPr>
              <w:ind w:left="720"/>
              <w:rPr>
                <w:bCs/>
              </w:rPr>
            </w:pPr>
            <w:r w:rsidRPr="0031695F">
              <w:rPr>
                <w:bCs/>
              </w:rPr>
              <w:t xml:space="preserve">Discuss with patient/family members </w:t>
            </w:r>
            <w:r w:rsidR="00063B48">
              <w:rPr>
                <w:bCs/>
              </w:rPr>
              <w:t>when</w:t>
            </w:r>
            <w:r w:rsidR="00063B48" w:rsidRPr="0031695F">
              <w:rPr>
                <w:bCs/>
              </w:rPr>
              <w:t xml:space="preserve"> </w:t>
            </w:r>
            <w:r w:rsidRPr="0031695F">
              <w:rPr>
                <w:bCs/>
              </w:rPr>
              <w:t>appropriate</w:t>
            </w:r>
            <w:r w:rsidR="00883190">
              <w:rPr>
                <w:bCs/>
              </w:rPr>
              <w:t>,</w:t>
            </w:r>
            <w:r w:rsidRPr="0031695F">
              <w:rPr>
                <w:bCs/>
              </w:rPr>
              <w:t xml:space="preserve"> and </w:t>
            </w:r>
            <w:r w:rsidR="00E62F19">
              <w:rPr>
                <w:bCs/>
              </w:rPr>
              <w:t>apply poster</w:t>
            </w:r>
            <w:r w:rsidR="00883190">
              <w:rPr>
                <w:bCs/>
              </w:rPr>
              <w:t xml:space="preserve"> on door</w:t>
            </w:r>
            <w:r w:rsidR="00063B48">
              <w:rPr>
                <w:bCs/>
              </w:rPr>
              <w:t xml:space="preserve"> as soon as possible</w:t>
            </w:r>
            <w:r w:rsidR="006D7D05">
              <w:rPr>
                <w:bCs/>
              </w:rPr>
              <w:t>,</w:t>
            </w:r>
            <w:r w:rsidR="00063B48">
              <w:rPr>
                <w:bCs/>
              </w:rPr>
              <w:t xml:space="preserve"> and</w:t>
            </w:r>
            <w:r w:rsidR="006D7D05">
              <w:rPr>
                <w:bCs/>
              </w:rPr>
              <w:t xml:space="preserve"> purple armband</w:t>
            </w:r>
            <w:r w:rsidR="00883190">
              <w:rPr>
                <w:bCs/>
              </w:rPr>
              <w:t xml:space="preserve"> when </w:t>
            </w:r>
            <w:r w:rsidRPr="0031695F">
              <w:rPr>
                <w:bCs/>
              </w:rPr>
              <w:t>safe to do so</w:t>
            </w:r>
            <w:r w:rsidR="00065EC2">
              <w:rPr>
                <w:bCs/>
              </w:rPr>
              <w:t>.</w:t>
            </w:r>
          </w:p>
          <w:p w14:paraId="5C89724B" w14:textId="070B86E6" w:rsidR="001A460C" w:rsidRDefault="001A460C" w:rsidP="00972ABA">
            <w:pPr>
              <w:pStyle w:val="ListParagraph"/>
              <w:numPr>
                <w:ilvl w:val="0"/>
                <w:numId w:val="34"/>
              </w:numPr>
              <w:ind w:left="720"/>
              <w:rPr>
                <w:bCs/>
              </w:rPr>
            </w:pPr>
            <w:r>
              <w:rPr>
                <w:bCs/>
              </w:rPr>
              <w:t>Notify facilitating nurse (FN)</w:t>
            </w:r>
            <w:r w:rsidR="000050AA">
              <w:rPr>
                <w:bCs/>
              </w:rPr>
              <w:t>, Charge Nurse</w:t>
            </w:r>
            <w:r w:rsidR="005C2ED6">
              <w:rPr>
                <w:bCs/>
              </w:rPr>
              <w:t xml:space="preserve"> </w:t>
            </w:r>
            <w:r w:rsidR="006D7D05">
              <w:rPr>
                <w:bCs/>
              </w:rPr>
              <w:t xml:space="preserve">or </w:t>
            </w:r>
            <w:r w:rsidR="005A1D5B">
              <w:rPr>
                <w:bCs/>
              </w:rPr>
              <w:t xml:space="preserve">Clinical Leader </w:t>
            </w:r>
            <w:r w:rsidR="005C2ED6">
              <w:rPr>
                <w:bCs/>
              </w:rPr>
              <w:t>(CL)</w:t>
            </w:r>
            <w:r w:rsidR="00883190">
              <w:rPr>
                <w:bCs/>
              </w:rPr>
              <w:t>/</w:t>
            </w:r>
            <w:r w:rsidR="000050AA">
              <w:rPr>
                <w:bCs/>
              </w:rPr>
              <w:t xml:space="preserve"> Clinical C</w:t>
            </w:r>
            <w:r w:rsidR="005C2ED6">
              <w:rPr>
                <w:bCs/>
              </w:rPr>
              <w:t>oordinator (CC)</w:t>
            </w:r>
            <w:r w:rsidR="006D7D05">
              <w:rPr>
                <w:bCs/>
              </w:rPr>
              <w:t xml:space="preserve"> and interprofessional care team </w:t>
            </w:r>
            <w:r>
              <w:rPr>
                <w:bCs/>
              </w:rPr>
              <w:t xml:space="preserve">of </w:t>
            </w:r>
            <w:r w:rsidR="00003569">
              <w:rPr>
                <w:bCs/>
              </w:rPr>
              <w:t>A</w:t>
            </w:r>
            <w:r>
              <w:rPr>
                <w:bCs/>
              </w:rPr>
              <w:t xml:space="preserve">lert for </w:t>
            </w:r>
            <w:r w:rsidR="00003569">
              <w:rPr>
                <w:bCs/>
              </w:rPr>
              <w:t>B</w:t>
            </w:r>
            <w:r>
              <w:rPr>
                <w:bCs/>
              </w:rPr>
              <w:t xml:space="preserve">ehavioural </w:t>
            </w:r>
            <w:r w:rsidR="00003569">
              <w:rPr>
                <w:bCs/>
              </w:rPr>
              <w:t>C</w:t>
            </w:r>
            <w:r>
              <w:rPr>
                <w:bCs/>
              </w:rPr>
              <w:t>are</w:t>
            </w:r>
            <w:r w:rsidR="005A1D5B">
              <w:rPr>
                <w:bCs/>
              </w:rPr>
              <w:t xml:space="preserve"> and ensure the information has been placed in the patient Kardex</w:t>
            </w:r>
            <w:r w:rsidR="006D7D05">
              <w:rPr>
                <w:bCs/>
              </w:rPr>
              <w:t>.</w:t>
            </w:r>
          </w:p>
          <w:p w14:paraId="1FF2995D" w14:textId="64ADC204" w:rsidR="008B689A" w:rsidRDefault="008B689A" w:rsidP="00972ABA">
            <w:pPr>
              <w:pStyle w:val="ListParagraph"/>
              <w:numPr>
                <w:ilvl w:val="0"/>
                <w:numId w:val="34"/>
              </w:numPr>
              <w:ind w:left="720"/>
              <w:rPr>
                <w:bCs/>
              </w:rPr>
            </w:pPr>
            <w:r>
              <w:rPr>
                <w:bCs/>
              </w:rPr>
              <w:t>Continue to assess and monitor patient</w:t>
            </w:r>
            <w:r w:rsidR="00002440">
              <w:rPr>
                <w:bCs/>
              </w:rPr>
              <w:t>’s status</w:t>
            </w:r>
            <w:r>
              <w:rPr>
                <w:bCs/>
              </w:rPr>
              <w:t>, and document observations</w:t>
            </w:r>
            <w:r w:rsidR="00002440">
              <w:rPr>
                <w:bCs/>
              </w:rPr>
              <w:t xml:space="preserve"> or changes to care plan</w:t>
            </w:r>
            <w:r>
              <w:rPr>
                <w:bCs/>
              </w:rPr>
              <w:t xml:space="preserve"> every 24hrs</w:t>
            </w:r>
            <w:r w:rsidR="00002440">
              <w:rPr>
                <w:bCs/>
              </w:rPr>
              <w:t xml:space="preserve"> or as needed.</w:t>
            </w:r>
          </w:p>
          <w:p w14:paraId="38F250C3" w14:textId="39482B85" w:rsidR="008B689A" w:rsidRDefault="00E62F19" w:rsidP="00972ABA">
            <w:pPr>
              <w:pStyle w:val="ListParagraph"/>
              <w:numPr>
                <w:ilvl w:val="0"/>
                <w:numId w:val="34"/>
              </w:numPr>
              <w:ind w:left="720"/>
              <w:rPr>
                <w:bCs/>
              </w:rPr>
            </w:pPr>
            <w:r>
              <w:rPr>
                <w:bCs/>
              </w:rPr>
              <w:t>Poster</w:t>
            </w:r>
            <w:r w:rsidR="008B689A">
              <w:rPr>
                <w:bCs/>
              </w:rPr>
              <w:t xml:space="preserve"> on door and purple armband will remain on patient during their hospital stay</w:t>
            </w:r>
            <w:r w:rsidR="00EA452A">
              <w:rPr>
                <w:bCs/>
              </w:rPr>
              <w:t>.</w:t>
            </w:r>
          </w:p>
          <w:p w14:paraId="431129B9" w14:textId="184675CC" w:rsidR="00CB1CD6" w:rsidRDefault="00CB1CD6" w:rsidP="00972ABA">
            <w:pPr>
              <w:pStyle w:val="ListParagraph"/>
              <w:numPr>
                <w:ilvl w:val="0"/>
                <w:numId w:val="34"/>
              </w:numPr>
              <w:ind w:left="720"/>
              <w:rPr>
                <w:bCs/>
              </w:rPr>
            </w:pPr>
            <w:r>
              <w:rPr>
                <w:bCs/>
              </w:rPr>
              <w:lastRenderedPageBreak/>
              <w:t>Seek support as needed (</w:t>
            </w:r>
            <w:r w:rsidR="00FA3F2A">
              <w:rPr>
                <w:bCs/>
              </w:rPr>
              <w:t>e.g. security</w:t>
            </w:r>
            <w:r w:rsidR="006D7D05">
              <w:rPr>
                <w:bCs/>
              </w:rPr>
              <w:t xml:space="preserve">, colleagues, FN, </w:t>
            </w:r>
            <w:r w:rsidR="000050AA">
              <w:rPr>
                <w:bCs/>
              </w:rPr>
              <w:t>CL</w:t>
            </w:r>
            <w:r w:rsidR="006D7D05">
              <w:rPr>
                <w:bCs/>
              </w:rPr>
              <w:t>,</w:t>
            </w:r>
            <w:r w:rsidR="000050AA">
              <w:rPr>
                <w:bCs/>
              </w:rPr>
              <w:t xml:space="preserve"> Charge Nurse,</w:t>
            </w:r>
            <w:r w:rsidR="006D7D05">
              <w:rPr>
                <w:bCs/>
              </w:rPr>
              <w:t xml:space="preserve"> manager</w:t>
            </w:r>
            <w:r>
              <w:rPr>
                <w:bCs/>
              </w:rPr>
              <w:t>)</w:t>
            </w:r>
            <w:r w:rsidR="006D7D05">
              <w:rPr>
                <w:bCs/>
              </w:rPr>
              <w:t>.</w:t>
            </w:r>
          </w:p>
          <w:p w14:paraId="47A9AC03" w14:textId="77777777" w:rsidR="00C25D68" w:rsidRDefault="00C25D68" w:rsidP="00972ABA">
            <w:pPr>
              <w:pStyle w:val="ListParagraph"/>
              <w:numPr>
                <w:ilvl w:val="0"/>
                <w:numId w:val="34"/>
              </w:numPr>
              <w:ind w:left="720"/>
              <w:rPr>
                <w:bCs/>
              </w:rPr>
            </w:pPr>
            <w:r>
              <w:rPr>
                <w:bCs/>
              </w:rPr>
              <w:t xml:space="preserve">Ensure </w:t>
            </w:r>
            <w:r w:rsidR="00003569" w:rsidRPr="00003569">
              <w:rPr>
                <w:rFonts w:cs="Arial"/>
                <w:color w:val="000000"/>
              </w:rPr>
              <w:t>Alert for Behavioural Care</w:t>
            </w:r>
            <w:r w:rsidR="006D6DE9">
              <w:rPr>
                <w:rFonts w:cs="Arial"/>
                <w:color w:val="000000"/>
              </w:rPr>
              <w:t xml:space="preserve"> </w:t>
            </w:r>
            <w:r w:rsidR="00003569" w:rsidRPr="00003569">
              <w:rPr>
                <w:rFonts w:cs="Arial"/>
                <w:color w:val="000000"/>
              </w:rPr>
              <w:t>Plan</w:t>
            </w:r>
            <w:r w:rsidR="006D6DE9">
              <w:rPr>
                <w:rFonts w:cs="Arial"/>
                <w:color w:val="000000"/>
              </w:rPr>
              <w:t xml:space="preserve"> </w:t>
            </w:r>
            <w:r>
              <w:rPr>
                <w:bCs/>
              </w:rPr>
              <w:t>is communicated to interprofessional team, and during care transitions.</w:t>
            </w:r>
          </w:p>
          <w:p w14:paraId="047A72BB" w14:textId="51FB4C80" w:rsidR="009B572F" w:rsidRPr="0031695F" w:rsidRDefault="009B572F" w:rsidP="00EE7D4E">
            <w:pPr>
              <w:pStyle w:val="ListParagraph"/>
              <w:numPr>
                <w:ilvl w:val="0"/>
                <w:numId w:val="34"/>
              </w:numPr>
              <w:ind w:left="720"/>
              <w:rPr>
                <w:bCs/>
              </w:rPr>
            </w:pPr>
            <w:r>
              <w:rPr>
                <w:bCs/>
              </w:rPr>
              <w:t xml:space="preserve">Notify </w:t>
            </w:r>
            <w:r w:rsidR="005A1D5B">
              <w:rPr>
                <w:bCs/>
              </w:rPr>
              <w:t>Clinical Leader</w:t>
            </w:r>
            <w:r w:rsidR="000050AA">
              <w:rPr>
                <w:bCs/>
              </w:rPr>
              <w:t>/ Charge Nurse</w:t>
            </w:r>
            <w:r w:rsidR="005A1D5B">
              <w:rPr>
                <w:bCs/>
              </w:rPr>
              <w:t xml:space="preserve"> </w:t>
            </w:r>
            <w:r>
              <w:rPr>
                <w:bCs/>
              </w:rPr>
              <w:t>or manager if patient meets criteria for permanent alert.</w:t>
            </w:r>
          </w:p>
        </w:tc>
      </w:tr>
      <w:tr w:rsidR="00113978" w14:paraId="7C838ED6" w14:textId="77777777" w:rsidTr="0077378A">
        <w:trPr>
          <w:trHeight w:val="433"/>
        </w:trPr>
        <w:tc>
          <w:tcPr>
            <w:tcW w:w="1752" w:type="dxa"/>
            <w:gridSpan w:val="2"/>
            <w:shd w:val="clear" w:color="auto" w:fill="auto"/>
            <w:vAlign w:val="center"/>
          </w:tcPr>
          <w:p w14:paraId="70514A6B" w14:textId="6529A2A3" w:rsidR="00EA5019" w:rsidRPr="00EE7D4E" w:rsidRDefault="00E51717" w:rsidP="00972ABA">
            <w:pPr>
              <w:rPr>
                <w:b/>
                <w:bCs/>
              </w:rPr>
            </w:pPr>
            <w:r>
              <w:lastRenderedPageBreak/>
              <w:br w:type="page"/>
            </w:r>
            <w:r w:rsidR="00EA5019" w:rsidRPr="00EE7D4E">
              <w:rPr>
                <w:b/>
                <w:bCs/>
              </w:rPr>
              <w:t>Facilitating Nurse,</w:t>
            </w:r>
          </w:p>
          <w:p w14:paraId="788C1267" w14:textId="7E97E5F2" w:rsidR="00EA5019" w:rsidRPr="00EE7D4E" w:rsidRDefault="00113978" w:rsidP="00972ABA">
            <w:pPr>
              <w:rPr>
                <w:b/>
                <w:bCs/>
              </w:rPr>
            </w:pPr>
            <w:r w:rsidRPr="00EE7D4E">
              <w:rPr>
                <w:b/>
                <w:bCs/>
              </w:rPr>
              <w:t>Clinical Lead</w:t>
            </w:r>
            <w:r w:rsidR="00EA5019" w:rsidRPr="00EE7D4E">
              <w:rPr>
                <w:b/>
                <w:bCs/>
              </w:rPr>
              <w:t xml:space="preserve">er, </w:t>
            </w:r>
            <w:r w:rsidR="000050AA">
              <w:rPr>
                <w:b/>
                <w:bCs/>
              </w:rPr>
              <w:t xml:space="preserve">Charge Nurse, </w:t>
            </w:r>
            <w:r w:rsidR="00EA5019" w:rsidRPr="00EE7D4E">
              <w:rPr>
                <w:b/>
                <w:bCs/>
              </w:rPr>
              <w:t>Patient Care</w:t>
            </w:r>
          </w:p>
          <w:p w14:paraId="2AB8087C" w14:textId="03E3E044" w:rsidR="00EA5019" w:rsidRPr="00EE7D4E" w:rsidRDefault="00EA5019" w:rsidP="00972ABA">
            <w:pPr>
              <w:rPr>
                <w:b/>
                <w:bCs/>
              </w:rPr>
            </w:pPr>
            <w:r w:rsidRPr="00EE7D4E">
              <w:rPr>
                <w:b/>
                <w:bCs/>
              </w:rPr>
              <w:t>Manager, or</w:t>
            </w:r>
          </w:p>
          <w:p w14:paraId="7C0A4C0E" w14:textId="712A49FF" w:rsidR="001A460C" w:rsidRDefault="00113978" w:rsidP="00972ABA">
            <w:pPr>
              <w:rPr>
                <w:bCs/>
              </w:rPr>
            </w:pPr>
            <w:r w:rsidRPr="00EE7D4E">
              <w:rPr>
                <w:b/>
                <w:bCs/>
              </w:rPr>
              <w:t>Clinical Operations Manager</w:t>
            </w:r>
          </w:p>
        </w:tc>
        <w:tc>
          <w:tcPr>
            <w:tcW w:w="8540" w:type="dxa"/>
            <w:shd w:val="clear" w:color="auto" w:fill="auto"/>
            <w:vAlign w:val="center"/>
          </w:tcPr>
          <w:p w14:paraId="3214B570" w14:textId="77777777" w:rsidR="001A460C" w:rsidRDefault="001A460C" w:rsidP="00972ABA">
            <w:pPr>
              <w:pStyle w:val="ListParagraph"/>
              <w:numPr>
                <w:ilvl w:val="0"/>
                <w:numId w:val="15"/>
              </w:numPr>
              <w:ind w:left="360"/>
              <w:rPr>
                <w:bCs/>
              </w:rPr>
            </w:pPr>
            <w:r>
              <w:rPr>
                <w:bCs/>
              </w:rPr>
              <w:t xml:space="preserve">For patients who are </w:t>
            </w:r>
            <w:r w:rsidR="00535FE1">
              <w:rPr>
                <w:bCs/>
              </w:rPr>
              <w:t>screened to be</w:t>
            </w:r>
            <w:r>
              <w:rPr>
                <w:bCs/>
              </w:rPr>
              <w:t xml:space="preserve"> </w:t>
            </w:r>
            <w:r w:rsidRPr="009018FF">
              <w:rPr>
                <w:b/>
                <w:bCs/>
              </w:rPr>
              <w:t>m</w:t>
            </w:r>
            <w:r w:rsidR="00535FE1" w:rsidRPr="009018FF">
              <w:rPr>
                <w:b/>
                <w:bCs/>
              </w:rPr>
              <w:t>oderate</w:t>
            </w:r>
            <w:r w:rsidR="00535FE1">
              <w:rPr>
                <w:bCs/>
              </w:rPr>
              <w:t xml:space="preserve"> or </w:t>
            </w:r>
            <w:r w:rsidR="00535FE1" w:rsidRPr="009018FF">
              <w:rPr>
                <w:b/>
                <w:bCs/>
              </w:rPr>
              <w:t>high</w:t>
            </w:r>
            <w:r w:rsidR="00535FE1">
              <w:rPr>
                <w:bCs/>
              </w:rPr>
              <w:t xml:space="preserve"> risk</w:t>
            </w:r>
            <w:r w:rsidR="00C25D68">
              <w:rPr>
                <w:bCs/>
              </w:rPr>
              <w:t>;</w:t>
            </w:r>
          </w:p>
          <w:p w14:paraId="5F81695F" w14:textId="2C110068" w:rsidR="005C2ED6" w:rsidRDefault="009B572F" w:rsidP="00972ABA">
            <w:pPr>
              <w:pStyle w:val="ListParagraph"/>
              <w:numPr>
                <w:ilvl w:val="1"/>
                <w:numId w:val="15"/>
              </w:numPr>
              <w:ind w:left="720"/>
              <w:rPr>
                <w:bCs/>
              </w:rPr>
            </w:pPr>
            <w:r>
              <w:rPr>
                <w:bCs/>
              </w:rPr>
              <w:t>If armband and poster has not been applied, a</w:t>
            </w:r>
            <w:r w:rsidR="001A460C">
              <w:rPr>
                <w:bCs/>
              </w:rPr>
              <w:t>pply purple armband (when safe to do so) and poster to door.  Ensure staff is aware of risk status</w:t>
            </w:r>
            <w:r w:rsidR="00C25D68">
              <w:rPr>
                <w:bCs/>
              </w:rPr>
              <w:t xml:space="preserve"> and ABC plan</w:t>
            </w:r>
            <w:r w:rsidR="001A460C">
              <w:rPr>
                <w:bCs/>
              </w:rPr>
              <w:t>.</w:t>
            </w:r>
          </w:p>
          <w:p w14:paraId="02B439A2" w14:textId="77777777" w:rsidR="005C2ED6" w:rsidRPr="005C2ED6" w:rsidRDefault="005C2ED6" w:rsidP="00972ABA">
            <w:pPr>
              <w:pStyle w:val="ListParagraph"/>
              <w:numPr>
                <w:ilvl w:val="1"/>
                <w:numId w:val="15"/>
              </w:numPr>
              <w:ind w:left="720"/>
              <w:rPr>
                <w:bCs/>
              </w:rPr>
            </w:pPr>
            <w:r w:rsidRPr="009018FF">
              <w:rPr>
                <w:rFonts w:cs="Arial"/>
                <w:bCs/>
                <w:color w:val="000000"/>
              </w:rPr>
              <w:t xml:space="preserve">Provide the ABC pamphlet to the patient or SDM </w:t>
            </w:r>
            <w:r w:rsidRPr="00EE7D4E">
              <w:rPr>
                <w:rFonts w:cs="Arial"/>
                <w:bCs/>
              </w:rPr>
              <w:t>when safe to do so.</w:t>
            </w:r>
          </w:p>
          <w:p w14:paraId="5713A057" w14:textId="2424F7EE" w:rsidR="001A460C" w:rsidRDefault="001A460C" w:rsidP="00972ABA">
            <w:pPr>
              <w:pStyle w:val="ListParagraph"/>
              <w:numPr>
                <w:ilvl w:val="1"/>
                <w:numId w:val="15"/>
              </w:numPr>
              <w:ind w:left="720"/>
              <w:rPr>
                <w:bCs/>
              </w:rPr>
            </w:pPr>
            <w:r>
              <w:rPr>
                <w:bCs/>
              </w:rPr>
              <w:t>Seek support as needed (e.g. security)</w:t>
            </w:r>
            <w:r w:rsidR="00EA452A">
              <w:rPr>
                <w:bCs/>
              </w:rPr>
              <w:t>.</w:t>
            </w:r>
          </w:p>
          <w:p w14:paraId="600D929A" w14:textId="22462705" w:rsidR="000140E0" w:rsidRDefault="005C2ED6" w:rsidP="00972ABA">
            <w:pPr>
              <w:pStyle w:val="ListParagraph"/>
              <w:numPr>
                <w:ilvl w:val="1"/>
                <w:numId w:val="15"/>
              </w:numPr>
              <w:ind w:left="720"/>
              <w:rPr>
                <w:bCs/>
              </w:rPr>
            </w:pPr>
            <w:r w:rsidRPr="00A91657">
              <w:rPr>
                <w:rFonts w:cs="Arial"/>
                <w:bCs/>
                <w:color w:val="000000"/>
              </w:rPr>
              <w:t xml:space="preserve">If factors exist that prevent disclosure </w:t>
            </w:r>
            <w:r>
              <w:rPr>
                <w:rFonts w:cs="Arial"/>
                <w:bCs/>
                <w:color w:val="000000"/>
              </w:rPr>
              <w:t xml:space="preserve">during the same shift </w:t>
            </w:r>
            <w:r w:rsidRPr="00A91657">
              <w:rPr>
                <w:rFonts w:cs="Arial"/>
                <w:bCs/>
                <w:color w:val="000000"/>
              </w:rPr>
              <w:t xml:space="preserve">(e.g., imminent safety concerns, or a patient’s inability to comprehend materials), document the decision in the patient’s chart and report it to the </w:t>
            </w:r>
            <w:r>
              <w:rPr>
                <w:rFonts w:cs="Arial"/>
                <w:bCs/>
                <w:color w:val="000000"/>
              </w:rPr>
              <w:t>oncoming</w:t>
            </w:r>
            <w:r w:rsidR="00C25D68">
              <w:rPr>
                <w:rFonts w:cs="Arial"/>
                <w:bCs/>
                <w:color w:val="000000"/>
              </w:rPr>
              <w:t xml:space="preserve"> </w:t>
            </w:r>
            <w:r w:rsidR="00303390">
              <w:rPr>
                <w:rFonts w:cs="Arial"/>
                <w:bCs/>
                <w:color w:val="000000"/>
              </w:rPr>
              <w:t>Facilitating Nurse</w:t>
            </w:r>
            <w:r w:rsidR="00C25D68">
              <w:rPr>
                <w:rFonts w:cs="Arial"/>
                <w:bCs/>
                <w:color w:val="000000"/>
              </w:rPr>
              <w:t xml:space="preserve">/Clinical </w:t>
            </w:r>
            <w:r w:rsidR="00303390">
              <w:rPr>
                <w:rFonts w:cs="Arial"/>
                <w:bCs/>
                <w:color w:val="000000"/>
              </w:rPr>
              <w:t>Leader</w:t>
            </w:r>
            <w:r w:rsidR="00C25D68">
              <w:rPr>
                <w:rFonts w:cs="Arial"/>
                <w:bCs/>
                <w:color w:val="000000"/>
              </w:rPr>
              <w:t>/</w:t>
            </w:r>
            <w:r w:rsidR="000050AA">
              <w:rPr>
                <w:rFonts w:cs="Arial"/>
                <w:bCs/>
                <w:color w:val="000000"/>
              </w:rPr>
              <w:t>Charge Nurse/</w:t>
            </w:r>
            <w:r w:rsidR="00C25D68">
              <w:rPr>
                <w:rFonts w:cs="Arial"/>
                <w:bCs/>
                <w:color w:val="000000"/>
              </w:rPr>
              <w:t>Patient Care Manager/Clinical Operations Manager.</w:t>
            </w:r>
          </w:p>
          <w:p w14:paraId="530EDEBB" w14:textId="0E29542D" w:rsidR="005C2ED6" w:rsidRPr="00972ABA" w:rsidRDefault="005C2ED6" w:rsidP="00972ABA">
            <w:pPr>
              <w:pStyle w:val="ListParagraph"/>
              <w:numPr>
                <w:ilvl w:val="1"/>
                <w:numId w:val="15"/>
              </w:numPr>
              <w:ind w:left="720"/>
              <w:rPr>
                <w:bCs/>
              </w:rPr>
            </w:pPr>
            <w:r w:rsidRPr="000140E0">
              <w:rPr>
                <w:rFonts w:cs="Arial"/>
                <w:bCs/>
                <w:color w:val="000000"/>
              </w:rPr>
              <w:t>At discharge, with input from team, determine if patient meets criteria for a permanent alert</w:t>
            </w:r>
            <w:r w:rsidR="00063B48" w:rsidRPr="000140E0">
              <w:rPr>
                <w:rFonts w:cs="Arial"/>
                <w:bCs/>
                <w:color w:val="000000"/>
              </w:rPr>
              <w:t xml:space="preserve"> that would be noted as a special indicator in the electronic health record</w:t>
            </w:r>
            <w:r w:rsidRPr="000140E0">
              <w:rPr>
                <w:rFonts w:cs="Arial"/>
                <w:bCs/>
                <w:color w:val="000000"/>
              </w:rPr>
              <w:t xml:space="preserve">. </w:t>
            </w:r>
          </w:p>
        </w:tc>
      </w:tr>
      <w:tr w:rsidR="00CB1CD6" w14:paraId="7EDDD02D" w14:textId="77777777" w:rsidTr="0077378A">
        <w:trPr>
          <w:trHeight w:val="433"/>
        </w:trPr>
        <w:tc>
          <w:tcPr>
            <w:tcW w:w="10292" w:type="dxa"/>
            <w:gridSpan w:val="3"/>
            <w:shd w:val="pct20" w:color="auto" w:fill="auto"/>
            <w:vAlign w:val="center"/>
          </w:tcPr>
          <w:p w14:paraId="5E0B9EF4" w14:textId="5ADE5E6E" w:rsidR="00CB1CD6" w:rsidRPr="00D146D4" w:rsidRDefault="00CB1CD6" w:rsidP="00972ABA">
            <w:pPr>
              <w:rPr>
                <w:b/>
                <w:bCs/>
              </w:rPr>
            </w:pPr>
            <w:r w:rsidRPr="00D146D4">
              <w:rPr>
                <w:b/>
                <w:bCs/>
              </w:rPr>
              <w:t>Assessing for risk</w:t>
            </w:r>
            <w:r>
              <w:rPr>
                <w:b/>
                <w:bCs/>
              </w:rPr>
              <w:t xml:space="preserve"> and initiating an ABC</w:t>
            </w:r>
            <w:r w:rsidRPr="00D146D4">
              <w:rPr>
                <w:b/>
                <w:bCs/>
              </w:rPr>
              <w:t xml:space="preserve"> for </w:t>
            </w:r>
            <w:r w:rsidR="0035074F">
              <w:rPr>
                <w:b/>
                <w:bCs/>
              </w:rPr>
              <w:t xml:space="preserve">all </w:t>
            </w:r>
            <w:r w:rsidR="005B14DE">
              <w:rPr>
                <w:b/>
                <w:bCs/>
              </w:rPr>
              <w:t>in</w:t>
            </w:r>
            <w:r w:rsidRPr="00D146D4">
              <w:rPr>
                <w:b/>
                <w:bCs/>
              </w:rPr>
              <w:t>patients</w:t>
            </w:r>
            <w:r w:rsidR="003D1F28">
              <w:rPr>
                <w:b/>
                <w:bCs/>
              </w:rPr>
              <w:t xml:space="preserve"> (</w:t>
            </w:r>
            <w:r w:rsidR="003D1F28" w:rsidRPr="00670333">
              <w:rPr>
                <w:b/>
                <w:bCs/>
                <w:i/>
              </w:rPr>
              <w:t xml:space="preserve">see </w:t>
            </w:r>
            <w:r w:rsidR="003B0A2A" w:rsidRPr="00670333">
              <w:rPr>
                <w:b/>
                <w:bCs/>
                <w:i/>
              </w:rPr>
              <w:t>next section</w:t>
            </w:r>
            <w:r w:rsidR="003D1F28" w:rsidRPr="00670333">
              <w:rPr>
                <w:b/>
                <w:bCs/>
                <w:i/>
              </w:rPr>
              <w:t xml:space="preserve"> for Mental Health patients</w:t>
            </w:r>
            <w:r w:rsidR="003D1F28">
              <w:rPr>
                <w:b/>
                <w:bCs/>
              </w:rPr>
              <w:t>)</w:t>
            </w:r>
            <w:r w:rsidR="00A91657">
              <w:rPr>
                <w:b/>
                <w:bCs/>
              </w:rPr>
              <w:t xml:space="preserve"> on admission and after </w:t>
            </w:r>
            <w:r w:rsidR="0035074F">
              <w:rPr>
                <w:b/>
                <w:bCs/>
              </w:rPr>
              <w:t xml:space="preserve">any </w:t>
            </w:r>
            <w:r w:rsidR="00A91657">
              <w:rPr>
                <w:b/>
                <w:bCs/>
              </w:rPr>
              <w:t>violent incident</w:t>
            </w:r>
            <w:r w:rsidR="003D1F28">
              <w:rPr>
                <w:b/>
                <w:bCs/>
              </w:rPr>
              <w:t>)</w:t>
            </w:r>
          </w:p>
        </w:tc>
      </w:tr>
      <w:tr w:rsidR="00113978" w14:paraId="2D24F179" w14:textId="77777777" w:rsidTr="0077378A">
        <w:trPr>
          <w:trHeight w:val="433"/>
        </w:trPr>
        <w:tc>
          <w:tcPr>
            <w:tcW w:w="1752" w:type="dxa"/>
            <w:gridSpan w:val="2"/>
            <w:shd w:val="clear" w:color="auto" w:fill="auto"/>
            <w:vAlign w:val="center"/>
          </w:tcPr>
          <w:p w14:paraId="1E8850E0" w14:textId="73F05EDA" w:rsidR="00CB1CD6" w:rsidRPr="00EE7D4E" w:rsidRDefault="00CB1CD6" w:rsidP="00972ABA">
            <w:pPr>
              <w:rPr>
                <w:b/>
                <w:bCs/>
              </w:rPr>
            </w:pPr>
            <w:r w:rsidRPr="00EE7D4E">
              <w:rPr>
                <w:b/>
                <w:bCs/>
              </w:rPr>
              <w:t>Primary/</w:t>
            </w:r>
            <w:r w:rsidR="00972ABA" w:rsidRPr="00EE7D4E">
              <w:rPr>
                <w:b/>
                <w:bCs/>
              </w:rPr>
              <w:t xml:space="preserve"> </w:t>
            </w:r>
            <w:r w:rsidRPr="00EE7D4E">
              <w:rPr>
                <w:b/>
                <w:bCs/>
              </w:rPr>
              <w:t>Assigned Nurse</w:t>
            </w:r>
          </w:p>
        </w:tc>
        <w:tc>
          <w:tcPr>
            <w:tcW w:w="8540" w:type="dxa"/>
            <w:shd w:val="clear" w:color="auto" w:fill="auto"/>
            <w:vAlign w:val="center"/>
          </w:tcPr>
          <w:p w14:paraId="6E936508" w14:textId="33A3EC7B" w:rsidR="00CB1CD6" w:rsidRPr="00A91657" w:rsidRDefault="00A91657" w:rsidP="00972ABA">
            <w:pPr>
              <w:pStyle w:val="BodyText"/>
              <w:numPr>
                <w:ilvl w:val="0"/>
                <w:numId w:val="25"/>
              </w:numPr>
              <w:ind w:left="360"/>
              <w:contextualSpacing/>
              <w:jc w:val="left"/>
              <w:rPr>
                <w:rFonts w:cs="Arial"/>
                <w:bCs/>
                <w:color w:val="000000"/>
                <w:sz w:val="24"/>
                <w:szCs w:val="24"/>
              </w:rPr>
            </w:pPr>
            <w:r>
              <w:rPr>
                <w:rFonts w:cs="Arial"/>
                <w:bCs/>
                <w:color w:val="000000"/>
                <w:sz w:val="24"/>
                <w:szCs w:val="24"/>
              </w:rPr>
              <w:t>C</w:t>
            </w:r>
            <w:r w:rsidR="00CB1CD6" w:rsidRPr="00A91657">
              <w:rPr>
                <w:rFonts w:cs="Arial"/>
                <w:bCs/>
                <w:color w:val="000000"/>
                <w:sz w:val="24"/>
                <w:szCs w:val="24"/>
              </w:rPr>
              <w:t xml:space="preserve">omplete a detailed </w:t>
            </w:r>
            <w:r w:rsidR="0031695F">
              <w:rPr>
                <w:rFonts w:cs="Arial"/>
                <w:bCs/>
                <w:color w:val="000000"/>
                <w:sz w:val="24"/>
                <w:szCs w:val="24"/>
              </w:rPr>
              <w:t>V</w:t>
            </w:r>
            <w:r w:rsidR="00F33BF3">
              <w:rPr>
                <w:rFonts w:cs="Arial"/>
                <w:bCs/>
                <w:color w:val="000000"/>
                <w:sz w:val="24"/>
                <w:szCs w:val="24"/>
              </w:rPr>
              <w:t>iolence/</w:t>
            </w:r>
            <w:r w:rsidR="0031695F">
              <w:rPr>
                <w:rFonts w:cs="Arial"/>
                <w:bCs/>
                <w:color w:val="000000"/>
                <w:sz w:val="24"/>
                <w:szCs w:val="24"/>
              </w:rPr>
              <w:t>A</w:t>
            </w:r>
            <w:r w:rsidR="00F33BF3">
              <w:rPr>
                <w:rFonts w:cs="Arial"/>
                <w:bCs/>
                <w:color w:val="000000"/>
                <w:sz w:val="24"/>
                <w:szCs w:val="24"/>
              </w:rPr>
              <w:t xml:space="preserve">ggression </w:t>
            </w:r>
            <w:r w:rsidR="0031695F">
              <w:rPr>
                <w:rFonts w:cs="Arial"/>
                <w:bCs/>
                <w:color w:val="000000"/>
                <w:sz w:val="24"/>
                <w:szCs w:val="24"/>
              </w:rPr>
              <w:t>A</w:t>
            </w:r>
            <w:r w:rsidR="00F33BF3">
              <w:rPr>
                <w:rFonts w:cs="Arial"/>
                <w:bCs/>
                <w:color w:val="000000"/>
                <w:sz w:val="24"/>
                <w:szCs w:val="24"/>
              </w:rPr>
              <w:t xml:space="preserve">ssessment </w:t>
            </w:r>
            <w:r w:rsidR="0031695F">
              <w:rPr>
                <w:rFonts w:cs="Arial"/>
                <w:bCs/>
                <w:color w:val="000000"/>
                <w:sz w:val="24"/>
                <w:szCs w:val="24"/>
              </w:rPr>
              <w:t>C</w:t>
            </w:r>
            <w:r w:rsidR="00F33BF3">
              <w:rPr>
                <w:rFonts w:cs="Arial"/>
                <w:bCs/>
                <w:color w:val="000000"/>
                <w:sz w:val="24"/>
                <w:szCs w:val="24"/>
              </w:rPr>
              <w:t>hecklist (VAAC)</w:t>
            </w:r>
            <w:r w:rsidR="0031695F">
              <w:rPr>
                <w:rFonts w:cs="Arial"/>
                <w:bCs/>
                <w:color w:val="000000"/>
                <w:sz w:val="24"/>
                <w:szCs w:val="24"/>
              </w:rPr>
              <w:t xml:space="preserve"> screening tool (Sections A and B) on all patients</w:t>
            </w:r>
            <w:r w:rsidR="00003569">
              <w:rPr>
                <w:rFonts w:cs="Arial"/>
                <w:bCs/>
                <w:color w:val="000000"/>
                <w:sz w:val="24"/>
                <w:szCs w:val="24"/>
              </w:rPr>
              <w:t xml:space="preserve"> on admission</w:t>
            </w:r>
            <w:r w:rsidR="0031695F">
              <w:rPr>
                <w:rFonts w:cs="Arial"/>
                <w:bCs/>
                <w:color w:val="000000"/>
                <w:sz w:val="24"/>
                <w:szCs w:val="24"/>
              </w:rPr>
              <w:t xml:space="preserve">. </w:t>
            </w:r>
          </w:p>
          <w:p w14:paraId="5ABBB414" w14:textId="77777777" w:rsidR="00D36BB9" w:rsidRDefault="00A91657" w:rsidP="00972ABA">
            <w:pPr>
              <w:pStyle w:val="BodyText"/>
              <w:numPr>
                <w:ilvl w:val="0"/>
                <w:numId w:val="25"/>
              </w:numPr>
              <w:ind w:left="360"/>
              <w:contextualSpacing/>
              <w:jc w:val="left"/>
              <w:rPr>
                <w:bCs/>
                <w:sz w:val="24"/>
                <w:szCs w:val="24"/>
              </w:rPr>
            </w:pPr>
            <w:r>
              <w:rPr>
                <w:bCs/>
                <w:sz w:val="24"/>
                <w:szCs w:val="24"/>
              </w:rPr>
              <w:t xml:space="preserve">For patients screened to be at </w:t>
            </w:r>
            <w:r w:rsidRPr="005B14DE">
              <w:rPr>
                <w:b/>
                <w:bCs/>
                <w:sz w:val="24"/>
                <w:szCs w:val="24"/>
              </w:rPr>
              <w:t>low</w:t>
            </w:r>
            <w:r>
              <w:rPr>
                <w:bCs/>
                <w:sz w:val="24"/>
                <w:szCs w:val="24"/>
              </w:rPr>
              <w:t xml:space="preserve"> risk, </w:t>
            </w:r>
          </w:p>
          <w:p w14:paraId="65350B1B" w14:textId="77777777" w:rsidR="00D36BB9" w:rsidRDefault="00535FE1" w:rsidP="00972ABA">
            <w:pPr>
              <w:pStyle w:val="BodyText"/>
              <w:numPr>
                <w:ilvl w:val="1"/>
                <w:numId w:val="25"/>
              </w:numPr>
              <w:ind w:left="720"/>
              <w:contextualSpacing/>
              <w:jc w:val="left"/>
              <w:rPr>
                <w:bCs/>
                <w:sz w:val="24"/>
                <w:szCs w:val="24"/>
              </w:rPr>
            </w:pPr>
            <w:r>
              <w:rPr>
                <w:bCs/>
                <w:sz w:val="24"/>
                <w:szCs w:val="24"/>
              </w:rPr>
              <w:t>C</w:t>
            </w:r>
            <w:r w:rsidR="00A91657">
              <w:rPr>
                <w:bCs/>
                <w:sz w:val="24"/>
                <w:szCs w:val="24"/>
              </w:rPr>
              <w:t>ontinue routine preventative practices</w:t>
            </w:r>
            <w:r w:rsidR="00EA452A">
              <w:rPr>
                <w:bCs/>
                <w:sz w:val="24"/>
                <w:szCs w:val="24"/>
              </w:rPr>
              <w:t>.</w:t>
            </w:r>
          </w:p>
          <w:p w14:paraId="1A42D629" w14:textId="3EF7F728" w:rsidR="00A91657" w:rsidRPr="00D36BB9" w:rsidRDefault="00535FE1" w:rsidP="00972ABA">
            <w:pPr>
              <w:pStyle w:val="BodyText"/>
              <w:numPr>
                <w:ilvl w:val="1"/>
                <w:numId w:val="25"/>
              </w:numPr>
              <w:ind w:left="720"/>
              <w:contextualSpacing/>
              <w:jc w:val="left"/>
              <w:rPr>
                <w:bCs/>
                <w:sz w:val="24"/>
                <w:szCs w:val="24"/>
              </w:rPr>
            </w:pPr>
            <w:r>
              <w:rPr>
                <w:bCs/>
                <w:sz w:val="24"/>
                <w:szCs w:val="24"/>
              </w:rPr>
              <w:t>C</w:t>
            </w:r>
            <w:r w:rsidR="00A91657">
              <w:rPr>
                <w:bCs/>
                <w:sz w:val="24"/>
                <w:szCs w:val="24"/>
              </w:rPr>
              <w:t>ontinue regular care</w:t>
            </w:r>
            <w:r w:rsidR="00EA452A">
              <w:rPr>
                <w:bCs/>
                <w:sz w:val="24"/>
                <w:szCs w:val="24"/>
              </w:rPr>
              <w:t>.</w:t>
            </w:r>
          </w:p>
          <w:p w14:paraId="612D41A2" w14:textId="77777777" w:rsidR="00A91657" w:rsidRPr="00A21121" w:rsidRDefault="00A91657" w:rsidP="00972ABA">
            <w:pPr>
              <w:pStyle w:val="ListParagraph"/>
              <w:numPr>
                <w:ilvl w:val="0"/>
                <w:numId w:val="25"/>
              </w:numPr>
              <w:ind w:left="360"/>
              <w:rPr>
                <w:bCs/>
              </w:rPr>
            </w:pPr>
            <w:r w:rsidRPr="00577D2B">
              <w:rPr>
                <w:bCs/>
              </w:rPr>
              <w:t xml:space="preserve">For patients screened to be </w:t>
            </w:r>
            <w:r w:rsidRPr="00577D2B">
              <w:rPr>
                <w:b/>
                <w:bCs/>
              </w:rPr>
              <w:t>moderate</w:t>
            </w:r>
            <w:r w:rsidRPr="0098291B">
              <w:rPr>
                <w:bCs/>
              </w:rPr>
              <w:t xml:space="preserve"> or </w:t>
            </w:r>
            <w:r w:rsidRPr="00A21121">
              <w:rPr>
                <w:b/>
                <w:bCs/>
              </w:rPr>
              <w:t>high</w:t>
            </w:r>
            <w:r w:rsidRPr="00A21121">
              <w:rPr>
                <w:bCs/>
              </w:rPr>
              <w:t xml:space="preserve"> risk</w:t>
            </w:r>
          </w:p>
          <w:p w14:paraId="58C3B31A" w14:textId="494AC15E" w:rsidR="00003569" w:rsidRDefault="00003569" w:rsidP="00972ABA">
            <w:pPr>
              <w:pStyle w:val="ListParagraph"/>
              <w:numPr>
                <w:ilvl w:val="0"/>
                <w:numId w:val="24"/>
              </w:numPr>
              <w:ind w:left="720"/>
              <w:rPr>
                <w:bCs/>
              </w:rPr>
            </w:pPr>
            <w:r>
              <w:rPr>
                <w:bCs/>
              </w:rPr>
              <w:t xml:space="preserve">Use routine preventative practices </w:t>
            </w:r>
            <w:r w:rsidR="00926716">
              <w:rPr>
                <w:bCs/>
              </w:rPr>
              <w:t xml:space="preserve">and </w:t>
            </w:r>
            <w:r w:rsidR="00926716">
              <w:t xml:space="preserve">consider </w:t>
            </w:r>
            <w:r>
              <w:rPr>
                <w:bCs/>
              </w:rPr>
              <w:t xml:space="preserve">strategies in </w:t>
            </w:r>
            <w:r w:rsidRPr="00546F7D">
              <w:rPr>
                <w:bCs/>
              </w:rPr>
              <w:t>Appendix</w:t>
            </w:r>
            <w:r w:rsidR="00EE7D4E">
              <w:rPr>
                <w:bCs/>
              </w:rPr>
              <w:t xml:space="preserve"> </w:t>
            </w:r>
            <w:r w:rsidR="00017E74">
              <w:rPr>
                <w:bCs/>
              </w:rPr>
              <w:t xml:space="preserve">D </w:t>
            </w:r>
            <w:r>
              <w:rPr>
                <w:bCs/>
              </w:rPr>
              <w:t>(Care Planning document) to manage patient</w:t>
            </w:r>
            <w:r w:rsidR="00EA452A">
              <w:rPr>
                <w:bCs/>
              </w:rPr>
              <w:t>.</w:t>
            </w:r>
          </w:p>
          <w:p w14:paraId="10579D12" w14:textId="2B69BECA" w:rsidR="00003569" w:rsidRDefault="005C2ED6" w:rsidP="00972ABA">
            <w:pPr>
              <w:pStyle w:val="ListParagraph"/>
              <w:numPr>
                <w:ilvl w:val="0"/>
                <w:numId w:val="24"/>
              </w:numPr>
              <w:ind w:left="720"/>
              <w:rPr>
                <w:rFonts w:cs="Arial"/>
                <w:bCs/>
                <w:color w:val="000000"/>
              </w:rPr>
            </w:pPr>
            <w:r w:rsidRPr="00A91657">
              <w:rPr>
                <w:rFonts w:cs="Arial"/>
                <w:bCs/>
                <w:color w:val="000000"/>
              </w:rPr>
              <w:t>Develop and document an A</w:t>
            </w:r>
            <w:r w:rsidR="001C24A2">
              <w:rPr>
                <w:rFonts w:cs="Arial"/>
                <w:bCs/>
                <w:color w:val="000000"/>
              </w:rPr>
              <w:t xml:space="preserve">lert for </w:t>
            </w:r>
            <w:r w:rsidRPr="00A91657">
              <w:rPr>
                <w:rFonts w:cs="Arial"/>
                <w:bCs/>
                <w:color w:val="000000"/>
              </w:rPr>
              <w:t>B</w:t>
            </w:r>
            <w:r w:rsidR="001C24A2">
              <w:rPr>
                <w:rFonts w:cs="Arial"/>
                <w:bCs/>
                <w:color w:val="000000"/>
              </w:rPr>
              <w:t xml:space="preserve">ehavioural </w:t>
            </w:r>
            <w:r w:rsidRPr="00A91657">
              <w:rPr>
                <w:rFonts w:cs="Arial"/>
                <w:bCs/>
                <w:color w:val="000000"/>
              </w:rPr>
              <w:t>C</w:t>
            </w:r>
            <w:r w:rsidR="001C24A2">
              <w:rPr>
                <w:rFonts w:cs="Arial"/>
                <w:bCs/>
                <w:color w:val="000000"/>
              </w:rPr>
              <w:t>are (ABC)</w:t>
            </w:r>
            <w:r w:rsidRPr="00A91657">
              <w:rPr>
                <w:rFonts w:cs="Arial"/>
                <w:bCs/>
                <w:color w:val="000000"/>
              </w:rPr>
              <w:t xml:space="preserve"> </w:t>
            </w:r>
            <w:r w:rsidR="006D6DE9">
              <w:rPr>
                <w:rFonts w:cs="Arial"/>
                <w:bCs/>
                <w:color w:val="000000"/>
              </w:rPr>
              <w:t>Safety</w:t>
            </w:r>
            <w:r w:rsidR="00B3301C">
              <w:rPr>
                <w:rFonts w:cs="Arial"/>
                <w:bCs/>
                <w:color w:val="000000"/>
              </w:rPr>
              <w:t xml:space="preserve"> </w:t>
            </w:r>
            <w:r w:rsidRPr="00A91657">
              <w:rPr>
                <w:rFonts w:cs="Arial"/>
                <w:bCs/>
                <w:color w:val="000000"/>
              </w:rPr>
              <w:t xml:space="preserve">plan to </w:t>
            </w:r>
            <w:r>
              <w:rPr>
                <w:rFonts w:cs="Arial"/>
                <w:bCs/>
                <w:color w:val="000000"/>
              </w:rPr>
              <w:t xml:space="preserve">include </w:t>
            </w:r>
            <w:r w:rsidRPr="0031695F">
              <w:rPr>
                <w:rFonts w:cs="Arial"/>
                <w:bCs/>
                <w:color w:val="000000"/>
              </w:rPr>
              <w:t>risk behaviours, contributing factors, and patient specific de-escalation techniques</w:t>
            </w:r>
            <w:r w:rsidR="00EA452A">
              <w:rPr>
                <w:rFonts w:cs="Arial"/>
                <w:bCs/>
                <w:color w:val="000000"/>
              </w:rPr>
              <w:t>.</w:t>
            </w:r>
          </w:p>
          <w:p w14:paraId="59A9AF44" w14:textId="5DB59F6A" w:rsidR="00740D8E" w:rsidRPr="00EE7D4E" w:rsidRDefault="00003569" w:rsidP="00972ABA">
            <w:pPr>
              <w:pStyle w:val="ListParagraph"/>
              <w:numPr>
                <w:ilvl w:val="0"/>
                <w:numId w:val="24"/>
              </w:numPr>
              <w:ind w:left="720"/>
              <w:rPr>
                <w:bCs/>
                <w:color w:val="FF0000"/>
              </w:rPr>
            </w:pPr>
            <w:r>
              <w:rPr>
                <w:rFonts w:cs="Arial"/>
                <w:bCs/>
                <w:color w:val="000000"/>
              </w:rPr>
              <w:t>D</w:t>
            </w:r>
            <w:r w:rsidR="005C2ED6" w:rsidRPr="0031695F">
              <w:rPr>
                <w:rFonts w:cs="Arial"/>
                <w:bCs/>
                <w:color w:val="000000"/>
              </w:rPr>
              <w:t>iscuss with patient/family members where appropriate and</w:t>
            </w:r>
            <w:r w:rsidR="004722EA">
              <w:rPr>
                <w:rFonts w:cs="Arial"/>
                <w:bCs/>
                <w:color w:val="000000"/>
              </w:rPr>
              <w:t xml:space="preserve"> </w:t>
            </w:r>
            <w:r w:rsidR="00932607">
              <w:rPr>
                <w:rFonts w:cs="Arial"/>
                <w:bCs/>
                <w:color w:val="000000"/>
              </w:rPr>
              <w:t>apply poster to door</w:t>
            </w:r>
            <w:r w:rsidR="00F973C1">
              <w:rPr>
                <w:rFonts w:cs="Arial"/>
                <w:bCs/>
                <w:color w:val="000000"/>
              </w:rPr>
              <w:t xml:space="preserve"> as soon as possible, and</w:t>
            </w:r>
            <w:r w:rsidR="00932607">
              <w:rPr>
                <w:rFonts w:cs="Arial"/>
                <w:bCs/>
                <w:color w:val="000000"/>
              </w:rPr>
              <w:t xml:space="preserve"> </w:t>
            </w:r>
            <w:r w:rsidR="007C229D">
              <w:rPr>
                <w:rFonts w:cs="Arial"/>
                <w:bCs/>
                <w:color w:val="000000"/>
              </w:rPr>
              <w:t xml:space="preserve">purple armband </w:t>
            </w:r>
            <w:r w:rsidR="00932607">
              <w:rPr>
                <w:rFonts w:cs="Arial"/>
                <w:bCs/>
                <w:color w:val="000000"/>
              </w:rPr>
              <w:t xml:space="preserve">when </w:t>
            </w:r>
            <w:r w:rsidR="005C2ED6" w:rsidRPr="0031695F">
              <w:rPr>
                <w:rFonts w:cs="Arial"/>
                <w:bCs/>
                <w:color w:val="000000"/>
              </w:rPr>
              <w:t>safe to do so</w:t>
            </w:r>
            <w:r w:rsidR="005C2ED6">
              <w:rPr>
                <w:rFonts w:cs="Arial"/>
                <w:bCs/>
                <w:color w:val="000000"/>
              </w:rPr>
              <w:t>.</w:t>
            </w:r>
            <w:r w:rsidR="00740D8E" w:rsidRPr="00D87109">
              <w:rPr>
                <w:rFonts w:cs="Arial"/>
                <w:bCs/>
                <w:color w:val="000000"/>
              </w:rPr>
              <w:t xml:space="preserve"> Provide the ABC pamphlet to the patient or SDM </w:t>
            </w:r>
            <w:r w:rsidR="00740D8E" w:rsidRPr="00EE7D4E">
              <w:rPr>
                <w:rFonts w:cs="Arial"/>
                <w:bCs/>
              </w:rPr>
              <w:t>when safe to do so.</w:t>
            </w:r>
          </w:p>
          <w:p w14:paraId="32A0762B" w14:textId="40593AEB" w:rsidR="005C2ED6" w:rsidRDefault="00113978" w:rsidP="00972ABA">
            <w:pPr>
              <w:pStyle w:val="ListParagraph"/>
              <w:numPr>
                <w:ilvl w:val="0"/>
                <w:numId w:val="24"/>
              </w:numPr>
              <w:ind w:left="720"/>
              <w:rPr>
                <w:bCs/>
              </w:rPr>
            </w:pPr>
            <w:r>
              <w:rPr>
                <w:bCs/>
              </w:rPr>
              <w:t xml:space="preserve">Notify facilitating nurse (FN), </w:t>
            </w:r>
            <w:r w:rsidR="00EA10C6">
              <w:rPr>
                <w:bCs/>
              </w:rPr>
              <w:t xml:space="preserve">Clinical Leader </w:t>
            </w:r>
            <w:r>
              <w:rPr>
                <w:bCs/>
              </w:rPr>
              <w:t>(CL</w:t>
            </w:r>
            <w:r w:rsidR="00231162">
              <w:rPr>
                <w:bCs/>
              </w:rPr>
              <w:t>)</w:t>
            </w:r>
            <w:r w:rsidR="000050AA">
              <w:rPr>
                <w:bCs/>
              </w:rPr>
              <w:t xml:space="preserve">, Charge Nurse, </w:t>
            </w:r>
            <w:r w:rsidR="00EA10C6">
              <w:rPr>
                <w:bCs/>
              </w:rPr>
              <w:t xml:space="preserve">Patient Care Manager </w:t>
            </w:r>
            <w:r>
              <w:rPr>
                <w:bCs/>
              </w:rPr>
              <w:t xml:space="preserve">(PCM), and/or </w:t>
            </w:r>
            <w:r w:rsidR="00EA10C6">
              <w:rPr>
                <w:bCs/>
              </w:rPr>
              <w:t xml:space="preserve">Clinical Operations Manager </w:t>
            </w:r>
            <w:r>
              <w:rPr>
                <w:bCs/>
              </w:rPr>
              <w:t xml:space="preserve">(COM) of </w:t>
            </w:r>
            <w:r w:rsidR="00003569">
              <w:rPr>
                <w:bCs/>
              </w:rPr>
              <w:t>A</w:t>
            </w:r>
            <w:r>
              <w:rPr>
                <w:bCs/>
              </w:rPr>
              <w:t xml:space="preserve">lert for </w:t>
            </w:r>
            <w:r w:rsidR="00003569">
              <w:rPr>
                <w:bCs/>
              </w:rPr>
              <w:t>B</w:t>
            </w:r>
            <w:r>
              <w:rPr>
                <w:bCs/>
              </w:rPr>
              <w:t xml:space="preserve">ehavioural </w:t>
            </w:r>
            <w:r w:rsidR="00003569">
              <w:rPr>
                <w:bCs/>
              </w:rPr>
              <w:t>C</w:t>
            </w:r>
            <w:r>
              <w:rPr>
                <w:bCs/>
              </w:rPr>
              <w:t>are</w:t>
            </w:r>
            <w:r w:rsidR="00EA452A">
              <w:rPr>
                <w:bCs/>
              </w:rPr>
              <w:t>.</w:t>
            </w:r>
          </w:p>
          <w:p w14:paraId="5448C0A4" w14:textId="77777777" w:rsidR="00D36BB9" w:rsidRPr="00D36BB9" w:rsidRDefault="00740D8E" w:rsidP="00972ABA">
            <w:pPr>
              <w:pStyle w:val="ListParagraph"/>
              <w:numPr>
                <w:ilvl w:val="0"/>
                <w:numId w:val="24"/>
              </w:numPr>
              <w:ind w:left="720"/>
              <w:rPr>
                <w:rFonts w:cs="Arial"/>
                <w:bCs/>
                <w:color w:val="000000"/>
              </w:rPr>
            </w:pPr>
            <w:r w:rsidRPr="00D36BB9">
              <w:rPr>
                <w:bCs/>
              </w:rPr>
              <w:t xml:space="preserve">Ensure </w:t>
            </w:r>
            <w:r w:rsidRPr="00D36BB9">
              <w:rPr>
                <w:rFonts w:cs="Arial"/>
                <w:color w:val="000000"/>
              </w:rPr>
              <w:t xml:space="preserve">Alert for Behavioural Care Plan </w:t>
            </w:r>
            <w:r w:rsidRPr="00D36BB9">
              <w:rPr>
                <w:bCs/>
              </w:rPr>
              <w:t>is communicated to interprofessional team, and during care transitions.</w:t>
            </w:r>
          </w:p>
          <w:p w14:paraId="0C18EB2D" w14:textId="171DF271" w:rsidR="00A91657" w:rsidRPr="00D36BB9" w:rsidRDefault="00A91657" w:rsidP="00972ABA">
            <w:pPr>
              <w:pStyle w:val="ListParagraph"/>
              <w:numPr>
                <w:ilvl w:val="0"/>
                <w:numId w:val="24"/>
              </w:numPr>
              <w:ind w:left="720"/>
              <w:rPr>
                <w:rFonts w:cs="Arial"/>
                <w:bCs/>
                <w:color w:val="000000"/>
              </w:rPr>
            </w:pPr>
            <w:r w:rsidRPr="00D36BB9">
              <w:rPr>
                <w:bCs/>
              </w:rPr>
              <w:t>Seek support as needed (</w:t>
            </w:r>
            <w:r w:rsidR="00FA3F2A" w:rsidRPr="00D36BB9">
              <w:rPr>
                <w:bCs/>
              </w:rPr>
              <w:t>e.g. security</w:t>
            </w:r>
            <w:r w:rsidR="007C229D" w:rsidRPr="00D36BB9">
              <w:rPr>
                <w:bCs/>
              </w:rPr>
              <w:t xml:space="preserve">, colleagues, FN, </w:t>
            </w:r>
            <w:r w:rsidR="000050AA">
              <w:rPr>
                <w:bCs/>
              </w:rPr>
              <w:t>CL</w:t>
            </w:r>
            <w:r w:rsidR="007C229D" w:rsidRPr="00D36BB9">
              <w:rPr>
                <w:bCs/>
              </w:rPr>
              <w:t>,</w:t>
            </w:r>
            <w:r w:rsidR="000050AA">
              <w:rPr>
                <w:bCs/>
              </w:rPr>
              <w:t xml:space="preserve"> Charge Nurse,</w:t>
            </w:r>
            <w:r w:rsidR="007C229D" w:rsidRPr="00D36BB9">
              <w:rPr>
                <w:bCs/>
              </w:rPr>
              <w:t xml:space="preserve"> manager</w:t>
            </w:r>
            <w:r w:rsidRPr="00D36BB9">
              <w:rPr>
                <w:bCs/>
              </w:rPr>
              <w:t>)</w:t>
            </w:r>
            <w:r w:rsidR="00EA452A" w:rsidRPr="00D36BB9">
              <w:rPr>
                <w:bCs/>
              </w:rPr>
              <w:t>.</w:t>
            </w:r>
          </w:p>
          <w:p w14:paraId="3302DA57" w14:textId="7744F79C" w:rsidR="00932607" w:rsidRPr="00D36BB9" w:rsidRDefault="00932607" w:rsidP="00972ABA">
            <w:pPr>
              <w:pStyle w:val="ListParagraph"/>
              <w:numPr>
                <w:ilvl w:val="0"/>
                <w:numId w:val="24"/>
              </w:numPr>
              <w:ind w:left="720"/>
              <w:rPr>
                <w:bCs/>
              </w:rPr>
            </w:pPr>
            <w:r w:rsidRPr="00D36BB9">
              <w:rPr>
                <w:bCs/>
              </w:rPr>
              <w:t>Continue to assess and monitor patient’s status, and document observations or changes to care plan according to unit standards, and as needed.</w:t>
            </w:r>
          </w:p>
          <w:p w14:paraId="1891D1A9" w14:textId="433A5EF9" w:rsidR="007C229D" w:rsidRPr="007C229D" w:rsidRDefault="007C229D" w:rsidP="00EE7D4E">
            <w:pPr>
              <w:pStyle w:val="BodyText"/>
              <w:numPr>
                <w:ilvl w:val="0"/>
                <w:numId w:val="24"/>
              </w:numPr>
              <w:ind w:left="720"/>
              <w:contextualSpacing/>
              <w:jc w:val="left"/>
              <w:rPr>
                <w:rFonts w:cs="Arial"/>
                <w:bCs/>
                <w:color w:val="000000"/>
                <w:sz w:val="24"/>
                <w:szCs w:val="24"/>
              </w:rPr>
            </w:pPr>
            <w:r w:rsidRPr="007C229D">
              <w:rPr>
                <w:rFonts w:cs="Arial"/>
                <w:bCs/>
                <w:color w:val="000000"/>
                <w:sz w:val="24"/>
                <w:szCs w:val="24"/>
              </w:rPr>
              <w:t xml:space="preserve">Notify </w:t>
            </w:r>
            <w:r w:rsidR="00EA10C6">
              <w:rPr>
                <w:rFonts w:cs="Arial"/>
                <w:bCs/>
                <w:color w:val="000000"/>
                <w:sz w:val="24"/>
                <w:szCs w:val="24"/>
              </w:rPr>
              <w:t>C</w:t>
            </w:r>
            <w:r w:rsidR="00EA10C6" w:rsidRPr="007C229D">
              <w:rPr>
                <w:rFonts w:cs="Arial"/>
                <w:bCs/>
                <w:color w:val="000000"/>
                <w:sz w:val="24"/>
                <w:szCs w:val="24"/>
              </w:rPr>
              <w:t xml:space="preserve">linical </w:t>
            </w:r>
            <w:r w:rsidR="00EA10C6">
              <w:rPr>
                <w:rFonts w:cs="Arial"/>
                <w:bCs/>
                <w:color w:val="000000"/>
                <w:sz w:val="24"/>
                <w:szCs w:val="24"/>
              </w:rPr>
              <w:t>L</w:t>
            </w:r>
            <w:r w:rsidR="00EA10C6" w:rsidRPr="007C229D">
              <w:rPr>
                <w:rFonts w:cs="Arial"/>
                <w:bCs/>
                <w:color w:val="000000"/>
                <w:sz w:val="24"/>
                <w:szCs w:val="24"/>
              </w:rPr>
              <w:t>ead</w:t>
            </w:r>
            <w:r w:rsidR="00EA10C6">
              <w:rPr>
                <w:rFonts w:cs="Arial"/>
                <w:bCs/>
                <w:color w:val="000000"/>
                <w:sz w:val="24"/>
                <w:szCs w:val="24"/>
              </w:rPr>
              <w:t>er</w:t>
            </w:r>
            <w:r w:rsidR="000050AA">
              <w:rPr>
                <w:rFonts w:cs="Arial"/>
                <w:bCs/>
                <w:color w:val="000000"/>
                <w:sz w:val="24"/>
                <w:szCs w:val="24"/>
              </w:rPr>
              <w:t>/Charge Nurse</w:t>
            </w:r>
            <w:r w:rsidR="00EA10C6" w:rsidRPr="007C229D">
              <w:rPr>
                <w:rFonts w:cs="Arial"/>
                <w:bCs/>
                <w:color w:val="000000"/>
                <w:sz w:val="24"/>
                <w:szCs w:val="24"/>
              </w:rPr>
              <w:t xml:space="preserve"> </w:t>
            </w:r>
            <w:r w:rsidRPr="007C229D">
              <w:rPr>
                <w:rFonts w:cs="Arial"/>
                <w:bCs/>
                <w:color w:val="000000"/>
                <w:sz w:val="24"/>
                <w:szCs w:val="24"/>
              </w:rPr>
              <w:t>or manager if patient meets criteria for permanent alert.</w:t>
            </w:r>
          </w:p>
        </w:tc>
      </w:tr>
      <w:tr w:rsidR="00113978" w14:paraId="5C666B3A" w14:textId="77777777" w:rsidTr="001B5598">
        <w:trPr>
          <w:trHeight w:val="433"/>
        </w:trPr>
        <w:tc>
          <w:tcPr>
            <w:tcW w:w="1757" w:type="dxa"/>
            <w:gridSpan w:val="2"/>
            <w:shd w:val="clear" w:color="auto" w:fill="auto"/>
            <w:vAlign w:val="center"/>
          </w:tcPr>
          <w:p w14:paraId="4A0C472A" w14:textId="6D610A09" w:rsidR="00670333" w:rsidRPr="00EE7D4E" w:rsidRDefault="00E51717" w:rsidP="00972ABA">
            <w:pPr>
              <w:rPr>
                <w:b/>
                <w:bCs/>
              </w:rPr>
            </w:pPr>
            <w:r>
              <w:br w:type="page"/>
            </w:r>
            <w:r w:rsidR="00670333" w:rsidRPr="00EE7D4E">
              <w:rPr>
                <w:b/>
                <w:bCs/>
              </w:rPr>
              <w:t>Facilitating Nurse,</w:t>
            </w:r>
          </w:p>
          <w:p w14:paraId="5412ECF3" w14:textId="6825A784" w:rsidR="00670333" w:rsidRPr="00EE7D4E" w:rsidRDefault="00670333" w:rsidP="00972ABA">
            <w:pPr>
              <w:rPr>
                <w:b/>
                <w:bCs/>
              </w:rPr>
            </w:pPr>
            <w:r w:rsidRPr="00EE7D4E">
              <w:rPr>
                <w:b/>
                <w:bCs/>
              </w:rPr>
              <w:lastRenderedPageBreak/>
              <w:t xml:space="preserve">Clinical Leader, </w:t>
            </w:r>
            <w:r w:rsidR="000050AA">
              <w:rPr>
                <w:b/>
                <w:bCs/>
              </w:rPr>
              <w:t xml:space="preserve">Charge Nurse, </w:t>
            </w:r>
            <w:r w:rsidRPr="00EE7D4E">
              <w:rPr>
                <w:b/>
                <w:bCs/>
              </w:rPr>
              <w:t>Patient Care</w:t>
            </w:r>
          </w:p>
          <w:p w14:paraId="7519062F" w14:textId="77777777" w:rsidR="00670333" w:rsidRPr="00EE7D4E" w:rsidRDefault="00670333" w:rsidP="00972ABA">
            <w:pPr>
              <w:rPr>
                <w:b/>
                <w:bCs/>
              </w:rPr>
            </w:pPr>
            <w:r w:rsidRPr="00EE7D4E">
              <w:rPr>
                <w:b/>
                <w:bCs/>
              </w:rPr>
              <w:t>Manager, or</w:t>
            </w:r>
          </w:p>
          <w:p w14:paraId="7D5087D2" w14:textId="5C0F2618" w:rsidR="00113978" w:rsidRPr="00D146D4" w:rsidRDefault="00670333" w:rsidP="00972ABA">
            <w:pPr>
              <w:rPr>
                <w:bCs/>
              </w:rPr>
            </w:pPr>
            <w:r w:rsidRPr="00EE7D4E">
              <w:rPr>
                <w:b/>
                <w:bCs/>
              </w:rPr>
              <w:t>Clinical Operations Manager</w:t>
            </w:r>
          </w:p>
        </w:tc>
        <w:tc>
          <w:tcPr>
            <w:tcW w:w="8535" w:type="dxa"/>
            <w:shd w:val="clear" w:color="auto" w:fill="auto"/>
            <w:vAlign w:val="center"/>
          </w:tcPr>
          <w:p w14:paraId="15776D77" w14:textId="77777777" w:rsidR="00113978" w:rsidRDefault="00113978" w:rsidP="00972ABA">
            <w:pPr>
              <w:pStyle w:val="ListParagraph"/>
              <w:numPr>
                <w:ilvl w:val="0"/>
                <w:numId w:val="16"/>
              </w:numPr>
              <w:ind w:left="360"/>
              <w:rPr>
                <w:bCs/>
              </w:rPr>
            </w:pPr>
            <w:r>
              <w:rPr>
                <w:bCs/>
              </w:rPr>
              <w:lastRenderedPageBreak/>
              <w:t xml:space="preserve">For patients who are screened to be </w:t>
            </w:r>
            <w:r w:rsidRPr="00D87109">
              <w:rPr>
                <w:b/>
                <w:bCs/>
              </w:rPr>
              <w:t>moderate</w:t>
            </w:r>
            <w:r>
              <w:rPr>
                <w:bCs/>
              </w:rPr>
              <w:t xml:space="preserve"> or </w:t>
            </w:r>
            <w:r w:rsidRPr="00D87109">
              <w:rPr>
                <w:b/>
                <w:bCs/>
              </w:rPr>
              <w:t>high</w:t>
            </w:r>
            <w:r>
              <w:rPr>
                <w:bCs/>
              </w:rPr>
              <w:t xml:space="preserve"> risk</w:t>
            </w:r>
          </w:p>
          <w:p w14:paraId="21AF308B" w14:textId="25D45049" w:rsidR="00113978" w:rsidRDefault="007C229D" w:rsidP="00972ABA">
            <w:pPr>
              <w:pStyle w:val="ListParagraph"/>
              <w:numPr>
                <w:ilvl w:val="1"/>
                <w:numId w:val="16"/>
              </w:numPr>
              <w:ind w:left="720"/>
              <w:rPr>
                <w:bCs/>
              </w:rPr>
            </w:pPr>
            <w:r>
              <w:rPr>
                <w:bCs/>
              </w:rPr>
              <w:lastRenderedPageBreak/>
              <w:t>If armband and poster has not been applied, a</w:t>
            </w:r>
            <w:r w:rsidR="00113978">
              <w:rPr>
                <w:bCs/>
              </w:rPr>
              <w:t>pply purple armband (when safe to do so) and poster to door.  Ensure staff is aware of risk status</w:t>
            </w:r>
            <w:r w:rsidR="009A7F37">
              <w:rPr>
                <w:bCs/>
              </w:rPr>
              <w:t xml:space="preserve"> and ABC plan</w:t>
            </w:r>
            <w:r w:rsidR="00113978">
              <w:rPr>
                <w:bCs/>
              </w:rPr>
              <w:t>.</w:t>
            </w:r>
          </w:p>
          <w:p w14:paraId="58E614D1" w14:textId="77777777" w:rsidR="00113978" w:rsidRPr="005C2ED6" w:rsidRDefault="00113978" w:rsidP="00972ABA">
            <w:pPr>
              <w:pStyle w:val="ListParagraph"/>
              <w:numPr>
                <w:ilvl w:val="1"/>
                <w:numId w:val="16"/>
              </w:numPr>
              <w:ind w:left="720"/>
              <w:rPr>
                <w:bCs/>
              </w:rPr>
            </w:pPr>
            <w:r w:rsidRPr="00D87109">
              <w:rPr>
                <w:rFonts w:cs="Arial"/>
                <w:bCs/>
                <w:color w:val="000000"/>
              </w:rPr>
              <w:t>Provide the ABC pamphlet to the patient or SDM when safe to do so.</w:t>
            </w:r>
          </w:p>
          <w:p w14:paraId="0DB98B58" w14:textId="5CE7815E" w:rsidR="00113978" w:rsidRDefault="00113978" w:rsidP="00972ABA">
            <w:pPr>
              <w:pStyle w:val="ListParagraph"/>
              <w:numPr>
                <w:ilvl w:val="1"/>
                <w:numId w:val="16"/>
              </w:numPr>
              <w:ind w:left="720"/>
              <w:rPr>
                <w:bCs/>
              </w:rPr>
            </w:pPr>
            <w:r>
              <w:rPr>
                <w:bCs/>
              </w:rPr>
              <w:t>Seek support as needed (e.g. security)</w:t>
            </w:r>
            <w:r w:rsidR="00EA452A">
              <w:rPr>
                <w:bCs/>
              </w:rPr>
              <w:t>.</w:t>
            </w:r>
          </w:p>
          <w:p w14:paraId="22235449" w14:textId="385AC951" w:rsidR="00113978" w:rsidRPr="00D87109" w:rsidRDefault="00113978" w:rsidP="00972ABA">
            <w:pPr>
              <w:pStyle w:val="ListParagraph"/>
              <w:numPr>
                <w:ilvl w:val="1"/>
                <w:numId w:val="16"/>
              </w:numPr>
              <w:ind w:left="720"/>
              <w:rPr>
                <w:bCs/>
              </w:rPr>
            </w:pPr>
            <w:r w:rsidRPr="00A91657">
              <w:rPr>
                <w:rFonts w:cs="Arial"/>
                <w:bCs/>
                <w:color w:val="000000"/>
              </w:rPr>
              <w:t xml:space="preserve">If factors exist that prevent disclosure </w:t>
            </w:r>
            <w:r>
              <w:rPr>
                <w:rFonts w:cs="Arial"/>
                <w:bCs/>
                <w:color w:val="000000"/>
              </w:rPr>
              <w:t xml:space="preserve">during the same shift </w:t>
            </w:r>
            <w:r w:rsidRPr="00A91657">
              <w:rPr>
                <w:rFonts w:cs="Arial"/>
                <w:bCs/>
                <w:color w:val="000000"/>
              </w:rPr>
              <w:t xml:space="preserve">(e.g., imminent safety concerns, or a patient’s inability to comprehend materials), document the decision in the patient’s chart and report it to the </w:t>
            </w:r>
            <w:r>
              <w:rPr>
                <w:rFonts w:cs="Arial"/>
                <w:bCs/>
                <w:color w:val="000000"/>
              </w:rPr>
              <w:t xml:space="preserve">oncoming </w:t>
            </w:r>
            <w:r w:rsidRPr="00A91657">
              <w:rPr>
                <w:rFonts w:cs="Arial"/>
                <w:bCs/>
                <w:color w:val="000000"/>
              </w:rPr>
              <w:t>manager/</w:t>
            </w:r>
            <w:r>
              <w:rPr>
                <w:rFonts w:cs="Arial"/>
                <w:bCs/>
                <w:color w:val="000000"/>
              </w:rPr>
              <w:t>clinical coordinator/clinical leads</w:t>
            </w:r>
            <w:r w:rsidR="00EA452A">
              <w:rPr>
                <w:rFonts w:cs="Arial"/>
                <w:bCs/>
                <w:color w:val="000000"/>
              </w:rPr>
              <w:t>.</w:t>
            </w:r>
          </w:p>
          <w:p w14:paraId="0E548B08" w14:textId="6096C525" w:rsidR="009A7F37" w:rsidRPr="00972ABA" w:rsidRDefault="009A7F37" w:rsidP="00972ABA">
            <w:pPr>
              <w:pStyle w:val="ListParagraph"/>
              <w:numPr>
                <w:ilvl w:val="1"/>
                <w:numId w:val="16"/>
              </w:numPr>
              <w:ind w:left="720"/>
              <w:rPr>
                <w:bCs/>
              </w:rPr>
            </w:pPr>
            <w:r w:rsidRPr="009018FF">
              <w:rPr>
                <w:rFonts w:cs="Arial"/>
                <w:bCs/>
                <w:color w:val="000000"/>
              </w:rPr>
              <w:t xml:space="preserve">At discharge, with input from team, determine if patient meets criteria for a permanent alert. </w:t>
            </w:r>
          </w:p>
        </w:tc>
      </w:tr>
      <w:tr w:rsidR="003D1F28" w14:paraId="0414AB5E" w14:textId="77777777" w:rsidTr="000050AA">
        <w:trPr>
          <w:trHeight w:val="433"/>
        </w:trPr>
        <w:tc>
          <w:tcPr>
            <w:tcW w:w="10292" w:type="dxa"/>
            <w:gridSpan w:val="3"/>
            <w:shd w:val="clear" w:color="auto" w:fill="BFBFBF" w:themeFill="background1" w:themeFillShade="BF"/>
            <w:vAlign w:val="center"/>
          </w:tcPr>
          <w:p w14:paraId="3C7B0A6F" w14:textId="60DBF554" w:rsidR="00D36BB9" w:rsidRPr="00546F7D" w:rsidRDefault="00972ABA" w:rsidP="00972ABA">
            <w:pPr>
              <w:pStyle w:val="ListParagraph"/>
              <w:ind w:left="34"/>
              <w:rPr>
                <w:b/>
                <w:bCs/>
              </w:rPr>
            </w:pPr>
            <w:r>
              <w:lastRenderedPageBreak/>
              <w:br w:type="page"/>
            </w:r>
            <w:r w:rsidR="003D1F28" w:rsidRPr="00546F7D">
              <w:rPr>
                <w:b/>
                <w:bCs/>
              </w:rPr>
              <w:t xml:space="preserve">Assessing for risk and initiating an ABC for all Mental Health inpatients </w:t>
            </w:r>
          </w:p>
          <w:p w14:paraId="1AC75C03" w14:textId="06BC2AB1" w:rsidR="00AF01D8" w:rsidRPr="00546F7D" w:rsidRDefault="00AF01D8" w:rsidP="00972ABA">
            <w:pPr>
              <w:pStyle w:val="ListParagraph"/>
              <w:ind w:left="34"/>
              <w:rPr>
                <w:b/>
                <w:bCs/>
              </w:rPr>
            </w:pPr>
            <w:r w:rsidRPr="00546F7D">
              <w:t xml:space="preserve">In a </w:t>
            </w:r>
            <w:r w:rsidR="00AC3A36" w:rsidRPr="00546F7D">
              <w:t>m</w:t>
            </w:r>
            <w:r w:rsidRPr="00546F7D">
              <w:t>ental health setting, clinicians assess the risk of harm to self or others on a regular basis.  Screening and assessment tools such as the VAAC assist</w:t>
            </w:r>
            <w:r w:rsidRPr="00546F7D">
              <w:rPr>
                <w:bCs/>
              </w:rPr>
              <w:t xml:space="preserve"> the clinician in identifying risk. These tools do not replace the clinical judgement of the clinician.</w:t>
            </w:r>
          </w:p>
          <w:p w14:paraId="76E51C0F" w14:textId="77777777" w:rsidR="00AF01D8" w:rsidRPr="00546F7D" w:rsidRDefault="00AF01D8" w:rsidP="00972ABA">
            <w:pPr>
              <w:pStyle w:val="ListParagraph"/>
              <w:ind w:left="34"/>
              <w:rPr>
                <w:b/>
                <w:bCs/>
              </w:rPr>
            </w:pPr>
          </w:p>
          <w:p w14:paraId="32EB331D" w14:textId="4BB20864" w:rsidR="000140E0" w:rsidRPr="00972ABA" w:rsidRDefault="000140E0" w:rsidP="00972ABA">
            <w:pPr>
              <w:pStyle w:val="ListParagraph"/>
              <w:ind w:left="34"/>
              <w:rPr>
                <w:bCs/>
              </w:rPr>
            </w:pPr>
            <w:r w:rsidRPr="00546F7D">
              <w:rPr>
                <w:bCs/>
              </w:rPr>
              <w:t xml:space="preserve">Consideration must be made that patients who are </w:t>
            </w:r>
            <w:r w:rsidR="00AC3A36" w:rsidRPr="00546F7D">
              <w:rPr>
                <w:bCs/>
              </w:rPr>
              <w:t xml:space="preserve">assessed </w:t>
            </w:r>
            <w:r w:rsidRPr="00546F7D">
              <w:rPr>
                <w:bCs/>
              </w:rPr>
              <w:t xml:space="preserve">to be </w:t>
            </w:r>
            <w:r w:rsidRPr="00546F7D">
              <w:rPr>
                <w:b/>
                <w:bCs/>
              </w:rPr>
              <w:t>moderate</w:t>
            </w:r>
            <w:r w:rsidRPr="00546F7D">
              <w:rPr>
                <w:bCs/>
              </w:rPr>
              <w:t xml:space="preserve"> or </w:t>
            </w:r>
            <w:r w:rsidRPr="00546F7D">
              <w:rPr>
                <w:b/>
                <w:bCs/>
              </w:rPr>
              <w:t>high</w:t>
            </w:r>
            <w:r w:rsidRPr="00546F7D">
              <w:rPr>
                <w:bCs/>
              </w:rPr>
              <w:t xml:space="preserve"> risk</w:t>
            </w:r>
            <w:r w:rsidR="00AC3A36" w:rsidRPr="00546F7D">
              <w:rPr>
                <w:bCs/>
              </w:rPr>
              <w:t xml:space="preserve"> - </w:t>
            </w:r>
            <w:r w:rsidRPr="00546F7D">
              <w:rPr>
                <w:bCs/>
              </w:rPr>
              <w:t xml:space="preserve"> based on current behaviours</w:t>
            </w:r>
            <w:r w:rsidR="005A4B84" w:rsidRPr="00546F7D">
              <w:rPr>
                <w:bCs/>
              </w:rPr>
              <w:t xml:space="preserve">, </w:t>
            </w:r>
            <w:r w:rsidRPr="00546F7D">
              <w:rPr>
                <w:bCs/>
              </w:rPr>
              <w:t>assessment using the VAAC</w:t>
            </w:r>
            <w:r w:rsidR="005A4B84" w:rsidRPr="00546F7D">
              <w:rPr>
                <w:bCs/>
              </w:rPr>
              <w:t xml:space="preserve"> and </w:t>
            </w:r>
            <w:r w:rsidR="00AC3A36" w:rsidRPr="00546F7D">
              <w:rPr>
                <w:bCs/>
              </w:rPr>
              <w:t>clinical</w:t>
            </w:r>
            <w:r w:rsidR="005A4B84" w:rsidRPr="00546F7D">
              <w:rPr>
                <w:bCs/>
              </w:rPr>
              <w:t xml:space="preserve"> </w:t>
            </w:r>
            <w:r w:rsidR="00AC3A36" w:rsidRPr="00546F7D">
              <w:rPr>
                <w:bCs/>
              </w:rPr>
              <w:t>judgment -</w:t>
            </w:r>
            <w:r w:rsidRPr="00546F7D">
              <w:rPr>
                <w:bCs/>
              </w:rPr>
              <w:t xml:space="preserve"> should not be given off ward privileges</w:t>
            </w:r>
            <w:r w:rsidR="00D36BB9" w:rsidRPr="00546F7D">
              <w:rPr>
                <w:bCs/>
              </w:rPr>
              <w:t xml:space="preserve"> or must be accompanied by a clinical staff</w:t>
            </w:r>
            <w:r w:rsidR="009C3A9B" w:rsidRPr="00546F7D">
              <w:rPr>
                <w:bCs/>
              </w:rPr>
              <w:t xml:space="preserve"> to any tests/appointments</w:t>
            </w:r>
          </w:p>
        </w:tc>
      </w:tr>
      <w:tr w:rsidR="003D1F28" w14:paraId="626B1329" w14:textId="77777777" w:rsidTr="001B5598">
        <w:trPr>
          <w:trHeight w:val="433"/>
        </w:trPr>
        <w:tc>
          <w:tcPr>
            <w:tcW w:w="1757" w:type="dxa"/>
            <w:gridSpan w:val="2"/>
            <w:shd w:val="clear" w:color="auto" w:fill="auto"/>
            <w:vAlign w:val="center"/>
          </w:tcPr>
          <w:p w14:paraId="01F6D73D" w14:textId="619900A1" w:rsidR="003D1F28" w:rsidRPr="002C7B41" w:rsidRDefault="00EE7D4E" w:rsidP="00972ABA">
            <w:pPr>
              <w:rPr>
                <w:bCs/>
                <w:highlight w:val="yellow"/>
              </w:rPr>
            </w:pPr>
            <w:r w:rsidRPr="00EE7D4E">
              <w:rPr>
                <w:b/>
                <w:bCs/>
              </w:rPr>
              <w:t>Primary/ Assigned Nurse</w:t>
            </w:r>
            <w:r w:rsidRPr="002C7B41">
              <w:rPr>
                <w:bCs/>
                <w:highlight w:val="yellow"/>
              </w:rPr>
              <w:t xml:space="preserve"> </w:t>
            </w:r>
          </w:p>
        </w:tc>
        <w:tc>
          <w:tcPr>
            <w:tcW w:w="8535" w:type="dxa"/>
            <w:shd w:val="clear" w:color="auto" w:fill="auto"/>
            <w:vAlign w:val="center"/>
          </w:tcPr>
          <w:p w14:paraId="3807ECD1" w14:textId="77777777" w:rsidR="000140E0" w:rsidRPr="00546F7D" w:rsidRDefault="00E77F1A" w:rsidP="00972ABA">
            <w:pPr>
              <w:pStyle w:val="BodyText"/>
              <w:numPr>
                <w:ilvl w:val="0"/>
                <w:numId w:val="22"/>
              </w:numPr>
              <w:ind w:left="360"/>
              <w:contextualSpacing/>
              <w:jc w:val="left"/>
              <w:rPr>
                <w:rFonts w:cs="Arial"/>
                <w:bCs/>
                <w:color w:val="000000"/>
                <w:sz w:val="24"/>
                <w:szCs w:val="24"/>
              </w:rPr>
            </w:pPr>
            <w:r w:rsidRPr="00546F7D">
              <w:rPr>
                <w:rFonts w:cs="Arial"/>
                <w:bCs/>
                <w:color w:val="000000"/>
                <w:sz w:val="24"/>
                <w:szCs w:val="24"/>
              </w:rPr>
              <w:t>Complete a detailed Violence/Aggression Assessment Checklist (VAAC) screening tool (Sections A and B) on all patients</w:t>
            </w:r>
            <w:r w:rsidR="000E25AF" w:rsidRPr="00546F7D">
              <w:rPr>
                <w:rFonts w:cs="Arial"/>
                <w:bCs/>
                <w:color w:val="000000"/>
                <w:sz w:val="24"/>
                <w:szCs w:val="24"/>
              </w:rPr>
              <w:t xml:space="preserve"> every day</w:t>
            </w:r>
            <w:r w:rsidRPr="00546F7D">
              <w:rPr>
                <w:rFonts w:cs="Arial"/>
                <w:bCs/>
                <w:color w:val="000000"/>
                <w:sz w:val="24"/>
                <w:szCs w:val="24"/>
              </w:rPr>
              <w:t xml:space="preserve">. </w:t>
            </w:r>
          </w:p>
          <w:p w14:paraId="3A5E6EB9" w14:textId="2314D017" w:rsidR="00E77F1A" w:rsidRPr="00546F7D" w:rsidRDefault="00E77F1A" w:rsidP="00972ABA">
            <w:pPr>
              <w:pStyle w:val="BodyText"/>
              <w:numPr>
                <w:ilvl w:val="0"/>
                <w:numId w:val="22"/>
              </w:numPr>
              <w:ind w:left="360"/>
              <w:contextualSpacing/>
              <w:jc w:val="left"/>
              <w:rPr>
                <w:rFonts w:cs="Arial"/>
                <w:bCs/>
                <w:color w:val="000000"/>
                <w:sz w:val="24"/>
                <w:szCs w:val="24"/>
              </w:rPr>
            </w:pPr>
            <w:r w:rsidRPr="00546F7D">
              <w:rPr>
                <w:bCs/>
                <w:sz w:val="24"/>
                <w:szCs w:val="24"/>
              </w:rPr>
              <w:t xml:space="preserve">For patients screened to be at </w:t>
            </w:r>
            <w:r w:rsidRPr="00546F7D">
              <w:rPr>
                <w:b/>
                <w:bCs/>
                <w:sz w:val="24"/>
                <w:szCs w:val="24"/>
              </w:rPr>
              <w:t>low</w:t>
            </w:r>
            <w:r w:rsidRPr="00546F7D">
              <w:rPr>
                <w:bCs/>
                <w:sz w:val="24"/>
                <w:szCs w:val="24"/>
              </w:rPr>
              <w:t xml:space="preserve"> risk, </w:t>
            </w:r>
          </w:p>
          <w:p w14:paraId="53CA83A6" w14:textId="34012DB3" w:rsidR="00E77F1A" w:rsidRPr="00546F7D" w:rsidRDefault="00E77F1A" w:rsidP="00972ABA">
            <w:pPr>
              <w:pStyle w:val="BodyText"/>
              <w:numPr>
                <w:ilvl w:val="1"/>
                <w:numId w:val="22"/>
              </w:numPr>
              <w:ind w:left="720"/>
              <w:contextualSpacing/>
              <w:jc w:val="left"/>
              <w:rPr>
                <w:rFonts w:cs="Arial"/>
                <w:bCs/>
                <w:color w:val="000000"/>
                <w:sz w:val="24"/>
                <w:szCs w:val="24"/>
              </w:rPr>
            </w:pPr>
            <w:r w:rsidRPr="00546F7D">
              <w:rPr>
                <w:bCs/>
                <w:sz w:val="24"/>
                <w:szCs w:val="24"/>
              </w:rPr>
              <w:t>Continue routine preventative practices</w:t>
            </w:r>
          </w:p>
          <w:p w14:paraId="4D6053C7" w14:textId="0B22066C" w:rsidR="000140E0" w:rsidRPr="00546F7D" w:rsidRDefault="00E77F1A" w:rsidP="00972ABA">
            <w:pPr>
              <w:pStyle w:val="BodyText"/>
              <w:numPr>
                <w:ilvl w:val="1"/>
                <w:numId w:val="22"/>
              </w:numPr>
              <w:ind w:left="720"/>
              <w:contextualSpacing/>
              <w:jc w:val="left"/>
              <w:rPr>
                <w:rFonts w:cs="Arial"/>
                <w:bCs/>
                <w:color w:val="000000"/>
                <w:sz w:val="24"/>
                <w:szCs w:val="24"/>
              </w:rPr>
            </w:pPr>
            <w:r w:rsidRPr="00546F7D">
              <w:rPr>
                <w:bCs/>
                <w:sz w:val="24"/>
                <w:szCs w:val="24"/>
              </w:rPr>
              <w:t>Continue regular care</w:t>
            </w:r>
            <w:r w:rsidR="009C3A9B" w:rsidRPr="00546F7D">
              <w:rPr>
                <w:bCs/>
                <w:sz w:val="24"/>
                <w:szCs w:val="24"/>
              </w:rPr>
              <w:t>.</w:t>
            </w:r>
          </w:p>
          <w:p w14:paraId="3F02C99E" w14:textId="699C6157" w:rsidR="003D1F28" w:rsidRPr="00546F7D" w:rsidRDefault="003D1F28" w:rsidP="00972ABA">
            <w:pPr>
              <w:pStyle w:val="BodyText"/>
              <w:numPr>
                <w:ilvl w:val="0"/>
                <w:numId w:val="22"/>
              </w:numPr>
              <w:ind w:left="360"/>
              <w:contextualSpacing/>
              <w:jc w:val="left"/>
              <w:rPr>
                <w:rFonts w:cs="Arial"/>
                <w:bCs/>
                <w:color w:val="000000"/>
                <w:sz w:val="24"/>
                <w:szCs w:val="24"/>
              </w:rPr>
            </w:pPr>
            <w:r w:rsidRPr="00546F7D">
              <w:rPr>
                <w:bCs/>
                <w:sz w:val="24"/>
                <w:szCs w:val="24"/>
              </w:rPr>
              <w:t xml:space="preserve">For patients who are screened to be </w:t>
            </w:r>
            <w:r w:rsidRPr="00546F7D">
              <w:rPr>
                <w:b/>
                <w:bCs/>
                <w:sz w:val="24"/>
                <w:szCs w:val="24"/>
              </w:rPr>
              <w:t>moderate</w:t>
            </w:r>
            <w:r w:rsidRPr="00546F7D">
              <w:rPr>
                <w:bCs/>
                <w:sz w:val="24"/>
                <w:szCs w:val="24"/>
              </w:rPr>
              <w:t xml:space="preserve"> or </w:t>
            </w:r>
            <w:r w:rsidRPr="00546F7D">
              <w:rPr>
                <w:b/>
                <w:bCs/>
                <w:sz w:val="24"/>
                <w:szCs w:val="24"/>
              </w:rPr>
              <w:t>high</w:t>
            </w:r>
            <w:r w:rsidRPr="00546F7D">
              <w:rPr>
                <w:bCs/>
                <w:sz w:val="24"/>
                <w:szCs w:val="24"/>
              </w:rPr>
              <w:t xml:space="preserve"> risk</w:t>
            </w:r>
            <w:r w:rsidR="000E25AF" w:rsidRPr="00546F7D">
              <w:rPr>
                <w:bCs/>
                <w:sz w:val="24"/>
                <w:szCs w:val="24"/>
              </w:rPr>
              <w:t xml:space="preserve"> </w:t>
            </w:r>
          </w:p>
          <w:p w14:paraId="508E9BAE" w14:textId="1BB9961B" w:rsidR="00A6182A" w:rsidRPr="00546F7D" w:rsidRDefault="00A6182A" w:rsidP="00972ABA">
            <w:pPr>
              <w:pStyle w:val="ListParagraph"/>
              <w:numPr>
                <w:ilvl w:val="1"/>
                <w:numId w:val="22"/>
              </w:numPr>
              <w:ind w:left="720"/>
              <w:rPr>
                <w:bCs/>
              </w:rPr>
            </w:pPr>
            <w:r w:rsidRPr="00546F7D">
              <w:rPr>
                <w:bCs/>
              </w:rPr>
              <w:t xml:space="preserve">Use routine preventative practices </w:t>
            </w:r>
            <w:r w:rsidR="00926716" w:rsidRPr="00546F7D">
              <w:rPr>
                <w:bCs/>
              </w:rPr>
              <w:t xml:space="preserve">and </w:t>
            </w:r>
            <w:r w:rsidR="00926716" w:rsidRPr="00546F7D">
              <w:t xml:space="preserve">consider </w:t>
            </w:r>
            <w:r w:rsidRPr="00546F7D">
              <w:rPr>
                <w:bCs/>
              </w:rPr>
              <w:t xml:space="preserve">strategies in Appendix </w:t>
            </w:r>
            <w:r w:rsidR="00017E74">
              <w:rPr>
                <w:bCs/>
              </w:rPr>
              <w:t>D</w:t>
            </w:r>
            <w:r w:rsidR="00017E74" w:rsidRPr="00546F7D">
              <w:rPr>
                <w:bCs/>
              </w:rPr>
              <w:t xml:space="preserve"> </w:t>
            </w:r>
            <w:r w:rsidRPr="00546F7D">
              <w:rPr>
                <w:bCs/>
              </w:rPr>
              <w:t>(Care Planning document) to manage patient.</w:t>
            </w:r>
          </w:p>
          <w:p w14:paraId="09F73C47" w14:textId="77777777" w:rsidR="00A6182A" w:rsidRPr="00546F7D" w:rsidRDefault="00A6182A" w:rsidP="00972ABA">
            <w:pPr>
              <w:pStyle w:val="ListParagraph"/>
              <w:numPr>
                <w:ilvl w:val="1"/>
                <w:numId w:val="22"/>
              </w:numPr>
              <w:ind w:left="720"/>
              <w:rPr>
                <w:rFonts w:cs="Arial"/>
                <w:bCs/>
                <w:color w:val="000000"/>
              </w:rPr>
            </w:pPr>
            <w:r w:rsidRPr="00546F7D">
              <w:rPr>
                <w:rFonts w:cs="Arial"/>
                <w:bCs/>
                <w:color w:val="000000"/>
              </w:rPr>
              <w:t>Develop and document an ABC Safety plan to include risk behaviours, contributing factors, and patient specific de-escalation techniques.</w:t>
            </w:r>
          </w:p>
          <w:p w14:paraId="362E8E48" w14:textId="72254301" w:rsidR="00A00C35" w:rsidRPr="00546F7D" w:rsidRDefault="00A6182A" w:rsidP="00972ABA">
            <w:pPr>
              <w:pStyle w:val="ListParagraph"/>
              <w:numPr>
                <w:ilvl w:val="1"/>
                <w:numId w:val="22"/>
              </w:numPr>
              <w:ind w:left="720"/>
              <w:rPr>
                <w:bCs/>
              </w:rPr>
            </w:pPr>
            <w:r w:rsidRPr="00546F7D">
              <w:rPr>
                <w:rFonts w:cs="Arial"/>
                <w:bCs/>
                <w:color w:val="000000"/>
              </w:rPr>
              <w:t xml:space="preserve">Discuss with patient/family members where appropriate. </w:t>
            </w:r>
          </w:p>
          <w:p w14:paraId="00D71460" w14:textId="221AAAA2" w:rsidR="00A6182A" w:rsidRPr="00546F7D" w:rsidRDefault="00A6182A" w:rsidP="00972ABA">
            <w:pPr>
              <w:pStyle w:val="ListParagraph"/>
              <w:numPr>
                <w:ilvl w:val="1"/>
                <w:numId w:val="22"/>
              </w:numPr>
              <w:ind w:left="720"/>
              <w:rPr>
                <w:bCs/>
              </w:rPr>
            </w:pPr>
            <w:r w:rsidRPr="00546F7D">
              <w:rPr>
                <w:bCs/>
              </w:rPr>
              <w:t xml:space="preserve">Notify </w:t>
            </w:r>
            <w:r w:rsidR="00EA10C6">
              <w:rPr>
                <w:bCs/>
              </w:rPr>
              <w:t>C</w:t>
            </w:r>
            <w:r w:rsidR="00EA10C6" w:rsidRPr="00546F7D">
              <w:rPr>
                <w:bCs/>
              </w:rPr>
              <w:t xml:space="preserve">linical </w:t>
            </w:r>
            <w:r w:rsidR="00EA10C6">
              <w:rPr>
                <w:bCs/>
              </w:rPr>
              <w:t>L</w:t>
            </w:r>
            <w:r w:rsidR="00EA10C6" w:rsidRPr="00546F7D">
              <w:rPr>
                <w:bCs/>
              </w:rPr>
              <w:t xml:space="preserve">eader </w:t>
            </w:r>
            <w:r w:rsidRPr="00546F7D">
              <w:rPr>
                <w:bCs/>
              </w:rPr>
              <w:t>(CL)</w:t>
            </w:r>
            <w:r w:rsidR="000050AA">
              <w:rPr>
                <w:bCs/>
              </w:rPr>
              <w:t>/ Charge Nurse</w:t>
            </w:r>
            <w:r w:rsidRPr="00546F7D">
              <w:rPr>
                <w:bCs/>
              </w:rPr>
              <w:t xml:space="preserve"> of Alert for Behavioural Care.</w:t>
            </w:r>
          </w:p>
          <w:p w14:paraId="56355A33" w14:textId="77777777" w:rsidR="00A6182A" w:rsidRPr="00546F7D" w:rsidRDefault="00A6182A" w:rsidP="00972ABA">
            <w:pPr>
              <w:pStyle w:val="ListParagraph"/>
              <w:numPr>
                <w:ilvl w:val="1"/>
                <w:numId w:val="22"/>
              </w:numPr>
              <w:ind w:left="720"/>
              <w:rPr>
                <w:rFonts w:cs="Arial"/>
                <w:bCs/>
                <w:color w:val="000000"/>
              </w:rPr>
            </w:pPr>
            <w:r w:rsidRPr="00546F7D">
              <w:rPr>
                <w:bCs/>
              </w:rPr>
              <w:t xml:space="preserve">Ensure </w:t>
            </w:r>
            <w:r w:rsidRPr="00546F7D">
              <w:rPr>
                <w:rFonts w:cs="Arial"/>
                <w:color w:val="000000"/>
              </w:rPr>
              <w:t xml:space="preserve">Alert for Behavioural Care Plan </w:t>
            </w:r>
            <w:r w:rsidRPr="00546F7D">
              <w:rPr>
                <w:bCs/>
              </w:rPr>
              <w:t>is communicated to interprofessional team, and during care transitions.</w:t>
            </w:r>
          </w:p>
          <w:p w14:paraId="57D240A0" w14:textId="60981D80" w:rsidR="00A6182A" w:rsidRPr="00546F7D" w:rsidRDefault="00A6182A" w:rsidP="00972ABA">
            <w:pPr>
              <w:pStyle w:val="ListParagraph"/>
              <w:numPr>
                <w:ilvl w:val="1"/>
                <w:numId w:val="22"/>
              </w:numPr>
              <w:ind w:left="720"/>
              <w:rPr>
                <w:rFonts w:cs="Arial"/>
                <w:bCs/>
                <w:color w:val="000000"/>
              </w:rPr>
            </w:pPr>
            <w:r w:rsidRPr="00546F7D">
              <w:rPr>
                <w:bCs/>
              </w:rPr>
              <w:t xml:space="preserve">Seek support as needed (e.g. security, colleagues, </w:t>
            </w:r>
            <w:r w:rsidR="00EA10C6">
              <w:rPr>
                <w:bCs/>
              </w:rPr>
              <w:t>C</w:t>
            </w:r>
            <w:r w:rsidR="00EA10C6" w:rsidRPr="00546F7D">
              <w:rPr>
                <w:bCs/>
              </w:rPr>
              <w:t xml:space="preserve">linical </w:t>
            </w:r>
            <w:r w:rsidR="00EA10C6">
              <w:rPr>
                <w:bCs/>
              </w:rPr>
              <w:t>L</w:t>
            </w:r>
            <w:r w:rsidR="00EA10C6" w:rsidRPr="00546F7D">
              <w:rPr>
                <w:bCs/>
              </w:rPr>
              <w:t>ead</w:t>
            </w:r>
            <w:r w:rsidR="00EA10C6">
              <w:rPr>
                <w:bCs/>
              </w:rPr>
              <w:t>er</w:t>
            </w:r>
            <w:r w:rsidRPr="00546F7D">
              <w:rPr>
                <w:bCs/>
              </w:rPr>
              <w:t xml:space="preserve">, </w:t>
            </w:r>
            <w:r w:rsidR="000050AA">
              <w:rPr>
                <w:bCs/>
              </w:rPr>
              <w:t xml:space="preserve">Charge Nurse, </w:t>
            </w:r>
            <w:r w:rsidRPr="00546F7D">
              <w:rPr>
                <w:bCs/>
              </w:rPr>
              <w:t>manager).</w:t>
            </w:r>
          </w:p>
          <w:p w14:paraId="38062739" w14:textId="35EEB43A" w:rsidR="00A6182A" w:rsidRPr="00546F7D" w:rsidRDefault="00A6182A" w:rsidP="00972ABA">
            <w:pPr>
              <w:pStyle w:val="ListParagraph"/>
              <w:numPr>
                <w:ilvl w:val="1"/>
                <w:numId w:val="22"/>
              </w:numPr>
              <w:ind w:left="720"/>
              <w:rPr>
                <w:bCs/>
              </w:rPr>
            </w:pPr>
            <w:r w:rsidRPr="00546F7D">
              <w:rPr>
                <w:bCs/>
              </w:rPr>
              <w:t>Continue to assess and monitor patient’s status, and document observations or changes to care plan as needed.</w:t>
            </w:r>
          </w:p>
          <w:p w14:paraId="75ABFF39" w14:textId="4876953F" w:rsidR="00FE7627" w:rsidRPr="00972ABA" w:rsidRDefault="00A6182A" w:rsidP="00EE7D4E">
            <w:pPr>
              <w:pStyle w:val="ListParagraph"/>
              <w:numPr>
                <w:ilvl w:val="1"/>
                <w:numId w:val="22"/>
              </w:numPr>
              <w:ind w:left="720"/>
              <w:rPr>
                <w:bCs/>
              </w:rPr>
            </w:pPr>
            <w:r w:rsidRPr="00546F7D">
              <w:rPr>
                <w:rFonts w:cs="Arial"/>
                <w:bCs/>
                <w:color w:val="000000"/>
              </w:rPr>
              <w:t xml:space="preserve">Notify </w:t>
            </w:r>
            <w:r w:rsidR="00EA10C6">
              <w:rPr>
                <w:rFonts w:cs="Arial"/>
                <w:bCs/>
                <w:color w:val="000000"/>
              </w:rPr>
              <w:t>C</w:t>
            </w:r>
            <w:r w:rsidR="00EA10C6" w:rsidRPr="00546F7D">
              <w:rPr>
                <w:rFonts w:cs="Arial"/>
                <w:bCs/>
                <w:color w:val="000000"/>
              </w:rPr>
              <w:t xml:space="preserve">linical </w:t>
            </w:r>
            <w:r w:rsidR="00EA10C6">
              <w:rPr>
                <w:rFonts w:cs="Arial"/>
                <w:bCs/>
                <w:color w:val="000000"/>
              </w:rPr>
              <w:t>L</w:t>
            </w:r>
            <w:r w:rsidR="00EA10C6" w:rsidRPr="00546F7D">
              <w:rPr>
                <w:rFonts w:cs="Arial"/>
                <w:bCs/>
                <w:color w:val="000000"/>
              </w:rPr>
              <w:t>ead</w:t>
            </w:r>
            <w:r w:rsidR="00EA10C6">
              <w:rPr>
                <w:rFonts w:cs="Arial"/>
                <w:bCs/>
                <w:color w:val="000000"/>
              </w:rPr>
              <w:t>er</w:t>
            </w:r>
            <w:r w:rsidR="000050AA">
              <w:rPr>
                <w:rFonts w:cs="Arial"/>
                <w:bCs/>
                <w:color w:val="000000"/>
              </w:rPr>
              <w:t>/Charge Nurse</w:t>
            </w:r>
            <w:r w:rsidR="00EA10C6" w:rsidRPr="00546F7D">
              <w:rPr>
                <w:rFonts w:cs="Arial"/>
                <w:bCs/>
                <w:color w:val="000000"/>
              </w:rPr>
              <w:t xml:space="preserve"> </w:t>
            </w:r>
            <w:r w:rsidRPr="00546F7D">
              <w:rPr>
                <w:rFonts w:cs="Arial"/>
                <w:bCs/>
                <w:color w:val="000000"/>
              </w:rPr>
              <w:t>or manager if patient meets criteria for permanent alert.</w:t>
            </w:r>
            <w:r w:rsidR="00B70215" w:rsidRPr="00546F7D">
              <w:rPr>
                <w:bCs/>
              </w:rPr>
              <w:t xml:space="preserve"> </w:t>
            </w:r>
          </w:p>
        </w:tc>
      </w:tr>
      <w:tr w:rsidR="00B516BD" w14:paraId="721CC632" w14:textId="77777777" w:rsidTr="001B5598">
        <w:trPr>
          <w:trHeight w:val="433"/>
        </w:trPr>
        <w:tc>
          <w:tcPr>
            <w:tcW w:w="1757" w:type="dxa"/>
            <w:gridSpan w:val="2"/>
            <w:shd w:val="clear" w:color="auto" w:fill="auto"/>
            <w:vAlign w:val="center"/>
          </w:tcPr>
          <w:p w14:paraId="6364BFC3" w14:textId="77777777" w:rsidR="000140E0" w:rsidRPr="00EE7D4E" w:rsidRDefault="000140E0" w:rsidP="00972ABA">
            <w:pPr>
              <w:rPr>
                <w:b/>
                <w:bCs/>
              </w:rPr>
            </w:pPr>
            <w:r w:rsidRPr="00EE7D4E">
              <w:rPr>
                <w:b/>
                <w:bCs/>
              </w:rPr>
              <w:t>Facilitating Nurse,</w:t>
            </w:r>
          </w:p>
          <w:p w14:paraId="2B1D7681" w14:textId="76E98C41" w:rsidR="000140E0" w:rsidRPr="00EE7D4E" w:rsidRDefault="000140E0" w:rsidP="00972ABA">
            <w:pPr>
              <w:rPr>
                <w:b/>
                <w:bCs/>
              </w:rPr>
            </w:pPr>
            <w:r w:rsidRPr="00EE7D4E">
              <w:rPr>
                <w:b/>
                <w:bCs/>
              </w:rPr>
              <w:t xml:space="preserve">Clinical Leader, </w:t>
            </w:r>
            <w:r w:rsidR="000050AA">
              <w:rPr>
                <w:b/>
                <w:bCs/>
              </w:rPr>
              <w:t xml:space="preserve">Charge Nurse, </w:t>
            </w:r>
            <w:r w:rsidRPr="00EE7D4E">
              <w:rPr>
                <w:b/>
                <w:bCs/>
              </w:rPr>
              <w:t>Patient Care</w:t>
            </w:r>
          </w:p>
          <w:p w14:paraId="24580476" w14:textId="77777777" w:rsidR="000140E0" w:rsidRPr="00EE7D4E" w:rsidRDefault="000140E0" w:rsidP="00972ABA">
            <w:pPr>
              <w:rPr>
                <w:b/>
                <w:bCs/>
              </w:rPr>
            </w:pPr>
            <w:r w:rsidRPr="00EE7D4E">
              <w:rPr>
                <w:b/>
                <w:bCs/>
              </w:rPr>
              <w:t>Manager, or</w:t>
            </w:r>
          </w:p>
          <w:p w14:paraId="680660E2" w14:textId="5FAFF549" w:rsidR="00B516BD" w:rsidRPr="002C7B41" w:rsidRDefault="000140E0" w:rsidP="00972ABA">
            <w:pPr>
              <w:rPr>
                <w:bCs/>
                <w:highlight w:val="yellow"/>
              </w:rPr>
            </w:pPr>
            <w:r w:rsidRPr="00EE7D4E">
              <w:rPr>
                <w:b/>
                <w:bCs/>
              </w:rPr>
              <w:t>Clinical Operations Manager</w:t>
            </w:r>
          </w:p>
        </w:tc>
        <w:tc>
          <w:tcPr>
            <w:tcW w:w="8535" w:type="dxa"/>
            <w:shd w:val="clear" w:color="auto" w:fill="auto"/>
            <w:vAlign w:val="center"/>
          </w:tcPr>
          <w:p w14:paraId="6FAF4108" w14:textId="576137A2" w:rsidR="00AC3A36" w:rsidRPr="00546F7D" w:rsidRDefault="00AC3A36" w:rsidP="00972ABA">
            <w:pPr>
              <w:pStyle w:val="ListParagraph"/>
              <w:numPr>
                <w:ilvl w:val="0"/>
                <w:numId w:val="30"/>
              </w:numPr>
              <w:ind w:left="360"/>
              <w:rPr>
                <w:bCs/>
              </w:rPr>
            </w:pPr>
            <w:r w:rsidRPr="00546F7D">
              <w:rPr>
                <w:bCs/>
              </w:rPr>
              <w:t>Ensure signage is placed at the staff entrance that advises staff to speak with nurse before entering any patient room</w:t>
            </w:r>
          </w:p>
          <w:p w14:paraId="07ABA3E9" w14:textId="61103579" w:rsidR="00DB6816" w:rsidRPr="00546F7D" w:rsidRDefault="00DB6816" w:rsidP="00972ABA">
            <w:pPr>
              <w:pStyle w:val="ListParagraph"/>
              <w:numPr>
                <w:ilvl w:val="0"/>
                <w:numId w:val="30"/>
              </w:numPr>
              <w:ind w:left="360"/>
              <w:rPr>
                <w:bCs/>
              </w:rPr>
            </w:pPr>
            <w:r w:rsidRPr="00546F7D">
              <w:rPr>
                <w:bCs/>
              </w:rPr>
              <w:t xml:space="preserve">For patients who are screened to be </w:t>
            </w:r>
            <w:r w:rsidRPr="00546F7D">
              <w:rPr>
                <w:b/>
                <w:bCs/>
              </w:rPr>
              <w:t>moderate</w:t>
            </w:r>
            <w:r w:rsidRPr="00546F7D">
              <w:rPr>
                <w:bCs/>
              </w:rPr>
              <w:t xml:space="preserve"> or </w:t>
            </w:r>
            <w:r w:rsidRPr="00546F7D">
              <w:rPr>
                <w:b/>
                <w:bCs/>
              </w:rPr>
              <w:t>high</w:t>
            </w:r>
            <w:r w:rsidRPr="00546F7D">
              <w:rPr>
                <w:bCs/>
              </w:rPr>
              <w:t xml:space="preserve"> risk;</w:t>
            </w:r>
          </w:p>
          <w:p w14:paraId="5EBBE78D" w14:textId="524F9760" w:rsidR="00DB6816" w:rsidRPr="00546F7D" w:rsidRDefault="00DB6816" w:rsidP="00972ABA">
            <w:pPr>
              <w:pStyle w:val="ListParagraph"/>
              <w:numPr>
                <w:ilvl w:val="1"/>
                <w:numId w:val="30"/>
              </w:numPr>
              <w:ind w:left="720"/>
              <w:rPr>
                <w:bCs/>
              </w:rPr>
            </w:pPr>
            <w:r w:rsidRPr="00546F7D">
              <w:rPr>
                <w:bCs/>
              </w:rPr>
              <w:t>Ensure staff is aware of risk status and ABC plan</w:t>
            </w:r>
          </w:p>
          <w:p w14:paraId="3C673883" w14:textId="77777777" w:rsidR="00AC3A36" w:rsidRPr="00546F7D" w:rsidRDefault="00AC3A36" w:rsidP="00972ABA">
            <w:pPr>
              <w:pStyle w:val="ListParagraph"/>
              <w:numPr>
                <w:ilvl w:val="1"/>
                <w:numId w:val="30"/>
              </w:numPr>
              <w:ind w:left="720"/>
              <w:rPr>
                <w:bCs/>
              </w:rPr>
            </w:pPr>
            <w:r w:rsidRPr="00546F7D">
              <w:rPr>
                <w:bCs/>
              </w:rPr>
              <w:t>Seek support as needed (e.g. security).</w:t>
            </w:r>
          </w:p>
          <w:p w14:paraId="57BFBF5A" w14:textId="0E17A365" w:rsidR="00B516BD" w:rsidRPr="00972ABA" w:rsidRDefault="00AC3A36" w:rsidP="00972ABA">
            <w:pPr>
              <w:pStyle w:val="ListParagraph"/>
              <w:numPr>
                <w:ilvl w:val="1"/>
                <w:numId w:val="30"/>
              </w:numPr>
              <w:ind w:left="720"/>
              <w:rPr>
                <w:bCs/>
              </w:rPr>
            </w:pPr>
            <w:r w:rsidRPr="00546F7D">
              <w:rPr>
                <w:rFonts w:cs="Arial"/>
                <w:bCs/>
                <w:color w:val="000000"/>
              </w:rPr>
              <w:t xml:space="preserve">At discharge, with input from team, determine if patient meets </w:t>
            </w:r>
            <w:r w:rsidR="00972ABA">
              <w:rPr>
                <w:rFonts w:cs="Arial"/>
                <w:bCs/>
                <w:color w:val="000000"/>
              </w:rPr>
              <w:t>criteria for a permanent alert.</w:t>
            </w:r>
          </w:p>
        </w:tc>
      </w:tr>
      <w:tr w:rsidR="00EB16D8" w:rsidRPr="001D1452" w14:paraId="43EA7B87" w14:textId="77777777" w:rsidTr="000050AA">
        <w:trPr>
          <w:trHeight w:val="433"/>
        </w:trPr>
        <w:tc>
          <w:tcPr>
            <w:tcW w:w="10292" w:type="dxa"/>
            <w:gridSpan w:val="3"/>
            <w:tcBorders>
              <w:bottom w:val="single" w:sz="4" w:space="0" w:color="000000"/>
            </w:tcBorders>
            <w:shd w:val="clear" w:color="auto" w:fill="BFBFBF" w:themeFill="background1" w:themeFillShade="BF"/>
            <w:vAlign w:val="center"/>
          </w:tcPr>
          <w:p w14:paraId="2A0054CA" w14:textId="479A9566" w:rsidR="00EB16D8" w:rsidRPr="00546F7D" w:rsidRDefault="00E51717" w:rsidP="00972ABA">
            <w:pPr>
              <w:pStyle w:val="BodyText"/>
              <w:spacing w:afterLines="40" w:after="96"/>
              <w:contextualSpacing/>
              <w:jc w:val="left"/>
              <w:rPr>
                <w:rFonts w:cs="Arial"/>
                <w:b/>
                <w:bCs/>
                <w:color w:val="000000"/>
                <w:sz w:val="24"/>
                <w:szCs w:val="24"/>
              </w:rPr>
            </w:pPr>
            <w:r>
              <w:br w:type="page"/>
            </w:r>
            <w:r w:rsidR="00EB16D8" w:rsidRPr="00546F7D">
              <w:rPr>
                <w:rFonts w:cs="Arial"/>
                <w:b/>
                <w:bCs/>
                <w:color w:val="000000"/>
                <w:sz w:val="24"/>
                <w:szCs w:val="24"/>
              </w:rPr>
              <w:t>Permanent ABCs</w:t>
            </w:r>
          </w:p>
          <w:p w14:paraId="5352510B" w14:textId="77777777" w:rsidR="00FE7627" w:rsidRPr="00546F7D" w:rsidRDefault="00FE7627" w:rsidP="00972ABA">
            <w:pPr>
              <w:pStyle w:val="BodyText"/>
              <w:spacing w:afterLines="40" w:after="96"/>
              <w:contextualSpacing/>
              <w:jc w:val="left"/>
              <w:rPr>
                <w:rFonts w:cs="Arial"/>
                <w:b/>
                <w:bCs/>
                <w:color w:val="000000"/>
                <w:sz w:val="24"/>
                <w:szCs w:val="24"/>
              </w:rPr>
            </w:pPr>
            <w:r w:rsidRPr="00546F7D">
              <w:rPr>
                <w:rFonts w:cs="Arial"/>
                <w:b/>
                <w:bCs/>
                <w:color w:val="000000"/>
                <w:sz w:val="24"/>
                <w:szCs w:val="24"/>
              </w:rPr>
              <w:lastRenderedPageBreak/>
              <w:t>Applying a Permanent Alert for Behavioural Care Special Indicator</w:t>
            </w:r>
          </w:p>
          <w:p w14:paraId="27D24CD3" w14:textId="77777777" w:rsidR="0097476D" w:rsidRPr="00546F7D" w:rsidRDefault="0097476D" w:rsidP="00972ABA">
            <w:pPr>
              <w:pStyle w:val="ListParagraph"/>
              <w:numPr>
                <w:ilvl w:val="0"/>
                <w:numId w:val="6"/>
              </w:numPr>
              <w:ind w:hanging="357"/>
              <w:rPr>
                <w:rFonts w:cs="Arial"/>
                <w:color w:val="000000"/>
                <w:lang w:val="en-CA"/>
              </w:rPr>
            </w:pPr>
            <w:r w:rsidRPr="00546F7D">
              <w:rPr>
                <w:rFonts w:cs="Arial"/>
                <w:b/>
                <w:color w:val="000000"/>
                <w:lang w:val="en-CA"/>
              </w:rPr>
              <w:t>A Permanent Alert for Behavioural Care (ABC) Special Indicator</w:t>
            </w:r>
            <w:r w:rsidRPr="00546F7D">
              <w:rPr>
                <w:rFonts w:cs="Arial"/>
                <w:color w:val="000000"/>
                <w:lang w:val="en-CA"/>
              </w:rPr>
              <w:t xml:space="preserve"> may be placed on  a patient’s electronic health record when there is:</w:t>
            </w:r>
          </w:p>
          <w:p w14:paraId="49D9F0AD" w14:textId="77777777" w:rsidR="0097476D" w:rsidRPr="00546F7D" w:rsidRDefault="0097476D" w:rsidP="00972ABA">
            <w:pPr>
              <w:pStyle w:val="ListParagraph"/>
              <w:numPr>
                <w:ilvl w:val="1"/>
                <w:numId w:val="6"/>
              </w:numPr>
              <w:rPr>
                <w:rFonts w:cs="Arial"/>
                <w:color w:val="000000"/>
                <w:lang w:val="en-CA"/>
              </w:rPr>
            </w:pPr>
            <w:r w:rsidRPr="00546F7D">
              <w:rPr>
                <w:rFonts w:cs="Arial"/>
                <w:color w:val="000000"/>
                <w:lang w:val="en-CA"/>
              </w:rPr>
              <w:t>A consistent high risk score on the assessment tool during hospital stay</w:t>
            </w:r>
          </w:p>
          <w:p w14:paraId="48F2F543" w14:textId="77777777" w:rsidR="0097476D" w:rsidRPr="00546F7D" w:rsidRDefault="0097476D" w:rsidP="00972ABA">
            <w:pPr>
              <w:pStyle w:val="ListParagraph"/>
              <w:numPr>
                <w:ilvl w:val="1"/>
                <w:numId w:val="6"/>
              </w:numPr>
              <w:rPr>
                <w:rFonts w:cs="Arial"/>
                <w:color w:val="000000"/>
                <w:lang w:val="en-CA"/>
              </w:rPr>
            </w:pPr>
            <w:r w:rsidRPr="00546F7D">
              <w:rPr>
                <w:rFonts w:cs="Arial"/>
                <w:color w:val="000000"/>
                <w:lang w:val="en-CA"/>
              </w:rPr>
              <w:t>Any violent incident causing severe property/personal harm during hospital stay</w:t>
            </w:r>
          </w:p>
          <w:p w14:paraId="2BB7F211" w14:textId="77777777" w:rsidR="0097476D" w:rsidRPr="00546F7D" w:rsidRDefault="0097476D" w:rsidP="00972ABA">
            <w:pPr>
              <w:pStyle w:val="ListParagraph"/>
              <w:numPr>
                <w:ilvl w:val="1"/>
                <w:numId w:val="6"/>
              </w:numPr>
              <w:rPr>
                <w:rFonts w:cs="Arial"/>
                <w:color w:val="000000"/>
                <w:lang w:val="en-CA"/>
              </w:rPr>
            </w:pPr>
            <w:r w:rsidRPr="00546F7D">
              <w:rPr>
                <w:rFonts w:cs="Arial"/>
                <w:color w:val="000000"/>
                <w:lang w:val="en-CA"/>
              </w:rPr>
              <w:t>Reported/confirmed history of significant violence in the community</w:t>
            </w:r>
          </w:p>
          <w:p w14:paraId="4ACE5123" w14:textId="77777777" w:rsidR="0097476D" w:rsidRPr="00546F7D" w:rsidRDefault="0097476D" w:rsidP="00972ABA">
            <w:pPr>
              <w:pStyle w:val="ListParagraph"/>
              <w:numPr>
                <w:ilvl w:val="1"/>
                <w:numId w:val="6"/>
              </w:numPr>
              <w:rPr>
                <w:rFonts w:cs="Arial"/>
                <w:color w:val="000000"/>
                <w:lang w:val="en-CA"/>
              </w:rPr>
            </w:pPr>
            <w:r w:rsidRPr="00546F7D">
              <w:rPr>
                <w:rFonts w:cs="Arial"/>
                <w:color w:val="000000"/>
                <w:lang w:val="en-CA"/>
              </w:rPr>
              <w:t xml:space="preserve">Potential for violent behaviours associated with symptoms of chronic illness (e.g. dementia), mental illness, addiction, and/or developmental delay (e.g. autism) </w:t>
            </w:r>
          </w:p>
          <w:p w14:paraId="69C19E80" w14:textId="7EC66B54" w:rsidR="00EB16D8" w:rsidRPr="00546F7D" w:rsidRDefault="00BF6BBF" w:rsidP="00972ABA">
            <w:pPr>
              <w:pStyle w:val="BodyText"/>
              <w:spacing w:afterLines="40" w:after="96"/>
              <w:contextualSpacing/>
              <w:jc w:val="left"/>
              <w:rPr>
                <w:rFonts w:cs="Arial"/>
                <w:bCs/>
                <w:color w:val="000000"/>
                <w:sz w:val="24"/>
                <w:szCs w:val="24"/>
              </w:rPr>
            </w:pPr>
            <w:r w:rsidRPr="00546F7D">
              <w:rPr>
                <w:rFonts w:cs="Arial"/>
                <w:bCs/>
                <w:color w:val="000000"/>
                <w:sz w:val="24"/>
                <w:szCs w:val="24"/>
              </w:rPr>
              <w:t>A</w:t>
            </w:r>
            <w:r w:rsidR="00EB16D8" w:rsidRPr="00546F7D">
              <w:rPr>
                <w:rFonts w:cs="Arial"/>
                <w:bCs/>
                <w:color w:val="000000"/>
                <w:sz w:val="24"/>
                <w:szCs w:val="24"/>
              </w:rPr>
              <w:t xml:space="preserve">t discharge and if at any time during the hospital stay </w:t>
            </w:r>
            <w:r w:rsidRPr="00546F7D">
              <w:rPr>
                <w:rFonts w:cs="Arial"/>
                <w:bCs/>
                <w:color w:val="000000"/>
                <w:sz w:val="24"/>
                <w:szCs w:val="24"/>
              </w:rPr>
              <w:t xml:space="preserve">when </w:t>
            </w:r>
            <w:r w:rsidR="00EB16D8" w:rsidRPr="00546F7D">
              <w:rPr>
                <w:rFonts w:cs="Arial"/>
                <w:bCs/>
                <w:color w:val="000000"/>
                <w:sz w:val="24"/>
                <w:szCs w:val="24"/>
              </w:rPr>
              <w:t>criteria are met to assign a ABC Special Indicator, the following process is followed</w:t>
            </w:r>
            <w:r w:rsidR="00FE7627" w:rsidRPr="00546F7D">
              <w:rPr>
                <w:rFonts w:cs="Arial"/>
                <w:bCs/>
                <w:color w:val="000000"/>
                <w:sz w:val="24"/>
                <w:szCs w:val="24"/>
              </w:rPr>
              <w:t>;</w:t>
            </w:r>
          </w:p>
        </w:tc>
      </w:tr>
      <w:tr w:rsidR="00EB16D8" w:rsidRPr="00F22A23" w14:paraId="0E3370E8" w14:textId="77777777" w:rsidTr="000050AA">
        <w:trPr>
          <w:trHeight w:val="433"/>
        </w:trPr>
        <w:tc>
          <w:tcPr>
            <w:tcW w:w="1757" w:type="dxa"/>
            <w:gridSpan w:val="2"/>
            <w:shd w:val="clear" w:color="auto" w:fill="FFFFFF" w:themeFill="background1"/>
            <w:vAlign w:val="center"/>
          </w:tcPr>
          <w:p w14:paraId="3B26494B" w14:textId="15115860" w:rsidR="00EA10C6" w:rsidRPr="00EE7D4E" w:rsidRDefault="00EA10C6" w:rsidP="00972ABA">
            <w:pPr>
              <w:pStyle w:val="BodyText"/>
              <w:spacing w:afterLines="40" w:after="96"/>
              <w:contextualSpacing/>
              <w:jc w:val="left"/>
              <w:rPr>
                <w:rFonts w:cs="Arial"/>
                <w:b/>
                <w:bCs/>
                <w:color w:val="000000"/>
                <w:sz w:val="24"/>
                <w:szCs w:val="24"/>
              </w:rPr>
            </w:pPr>
            <w:r w:rsidRPr="00EE7D4E">
              <w:rPr>
                <w:rFonts w:cs="Arial"/>
                <w:b/>
                <w:bCs/>
                <w:color w:val="000000"/>
                <w:sz w:val="24"/>
                <w:szCs w:val="24"/>
              </w:rPr>
              <w:lastRenderedPageBreak/>
              <w:t>Clinical Leader</w:t>
            </w:r>
            <w:r w:rsidR="00EE7D4E" w:rsidRPr="00EE7D4E">
              <w:rPr>
                <w:rFonts w:cs="Arial"/>
                <w:b/>
                <w:bCs/>
                <w:color w:val="000000"/>
                <w:sz w:val="24"/>
                <w:szCs w:val="24"/>
              </w:rPr>
              <w:t xml:space="preserve">, </w:t>
            </w:r>
            <w:r w:rsidR="000050AA">
              <w:rPr>
                <w:rFonts w:cs="Arial"/>
                <w:b/>
                <w:bCs/>
                <w:color w:val="000000"/>
                <w:sz w:val="24"/>
                <w:szCs w:val="24"/>
              </w:rPr>
              <w:t xml:space="preserve">Charge Nurse, </w:t>
            </w:r>
            <w:r w:rsidRPr="00EE7D4E">
              <w:rPr>
                <w:rFonts w:cs="Arial"/>
                <w:b/>
                <w:bCs/>
                <w:color w:val="000000"/>
                <w:sz w:val="24"/>
                <w:szCs w:val="24"/>
              </w:rPr>
              <w:t xml:space="preserve"> </w:t>
            </w:r>
          </w:p>
          <w:p w14:paraId="1591BA85" w14:textId="2C6F0BD9" w:rsidR="00EB16D8" w:rsidRDefault="00EB16D8" w:rsidP="00972ABA">
            <w:pPr>
              <w:pStyle w:val="BodyText"/>
              <w:spacing w:afterLines="40" w:after="96"/>
              <w:contextualSpacing/>
              <w:jc w:val="left"/>
              <w:rPr>
                <w:rFonts w:cs="Arial"/>
                <w:bCs/>
                <w:color w:val="000000"/>
                <w:sz w:val="24"/>
                <w:szCs w:val="24"/>
              </w:rPr>
            </w:pPr>
            <w:r w:rsidRPr="00EE7D4E">
              <w:rPr>
                <w:rFonts w:cs="Arial"/>
                <w:b/>
                <w:bCs/>
                <w:color w:val="000000"/>
                <w:sz w:val="24"/>
                <w:szCs w:val="24"/>
              </w:rPr>
              <w:t>Patient Care Manager</w:t>
            </w:r>
            <w:r w:rsidR="00600755" w:rsidRPr="00EE7D4E">
              <w:rPr>
                <w:rFonts w:cs="Arial"/>
                <w:b/>
                <w:bCs/>
                <w:color w:val="000000"/>
                <w:sz w:val="24"/>
                <w:szCs w:val="24"/>
              </w:rPr>
              <w:t xml:space="preserve"> or Clinical Operations Managers</w:t>
            </w:r>
          </w:p>
        </w:tc>
        <w:tc>
          <w:tcPr>
            <w:tcW w:w="8535" w:type="dxa"/>
            <w:shd w:val="clear" w:color="auto" w:fill="FFFFFF" w:themeFill="background1"/>
            <w:vAlign w:val="center"/>
          </w:tcPr>
          <w:p w14:paraId="12AD36F1" w14:textId="11062894" w:rsidR="00EB16D8" w:rsidRPr="00546F7D" w:rsidRDefault="00EB16D8" w:rsidP="00A6210B">
            <w:pPr>
              <w:pStyle w:val="BodyText"/>
              <w:numPr>
                <w:ilvl w:val="0"/>
                <w:numId w:val="7"/>
              </w:numPr>
              <w:ind w:left="360"/>
              <w:contextualSpacing/>
              <w:jc w:val="left"/>
              <w:rPr>
                <w:rFonts w:cs="Arial"/>
                <w:bCs/>
                <w:color w:val="000000"/>
                <w:sz w:val="24"/>
                <w:szCs w:val="24"/>
              </w:rPr>
            </w:pPr>
            <w:r w:rsidRPr="00546F7D">
              <w:rPr>
                <w:rFonts w:cs="Arial"/>
                <w:bCs/>
                <w:color w:val="000000"/>
                <w:sz w:val="24"/>
                <w:szCs w:val="24"/>
              </w:rPr>
              <w:t>With input from the interprofessional team, determine if the patient meets criteria for a permanent alert</w:t>
            </w:r>
            <w:r w:rsidR="001E46B1" w:rsidRPr="00546F7D">
              <w:rPr>
                <w:rFonts w:cs="Arial"/>
                <w:bCs/>
                <w:color w:val="000000"/>
                <w:sz w:val="24"/>
                <w:szCs w:val="24"/>
              </w:rPr>
              <w:t>.</w:t>
            </w:r>
          </w:p>
          <w:p w14:paraId="1A217EFD" w14:textId="77777777" w:rsidR="00EB16D8" w:rsidRPr="00546F7D" w:rsidRDefault="00EB16D8" w:rsidP="00A6210B">
            <w:pPr>
              <w:pStyle w:val="BodyText"/>
              <w:numPr>
                <w:ilvl w:val="0"/>
                <w:numId w:val="7"/>
              </w:numPr>
              <w:ind w:left="360"/>
              <w:contextualSpacing/>
              <w:jc w:val="left"/>
              <w:rPr>
                <w:rFonts w:cs="Arial"/>
                <w:bCs/>
                <w:color w:val="000000"/>
                <w:sz w:val="24"/>
                <w:szCs w:val="24"/>
              </w:rPr>
            </w:pPr>
            <w:r w:rsidRPr="00546F7D">
              <w:rPr>
                <w:rFonts w:cs="Arial"/>
                <w:bCs/>
                <w:color w:val="000000"/>
                <w:sz w:val="24"/>
                <w:szCs w:val="24"/>
              </w:rPr>
              <w:t xml:space="preserve">If Interprofessional team agree that ABC be permanent, </w:t>
            </w:r>
          </w:p>
          <w:p w14:paraId="121175AC" w14:textId="095D5737" w:rsidR="00EB16D8" w:rsidRPr="00546F7D" w:rsidRDefault="00EB16D8" w:rsidP="00A6210B">
            <w:pPr>
              <w:pStyle w:val="BodyText"/>
              <w:numPr>
                <w:ilvl w:val="1"/>
                <w:numId w:val="7"/>
              </w:numPr>
              <w:ind w:left="720"/>
              <w:contextualSpacing/>
              <w:jc w:val="left"/>
              <w:rPr>
                <w:rFonts w:cs="Arial"/>
                <w:bCs/>
                <w:color w:val="000000"/>
                <w:sz w:val="24"/>
                <w:szCs w:val="24"/>
              </w:rPr>
            </w:pPr>
            <w:r w:rsidRPr="00546F7D">
              <w:rPr>
                <w:rFonts w:cs="Arial"/>
                <w:bCs/>
                <w:color w:val="000000"/>
                <w:sz w:val="24"/>
                <w:szCs w:val="24"/>
              </w:rPr>
              <w:t xml:space="preserve">Arrange discussion of the need for a permanent ABC </w:t>
            </w:r>
            <w:r w:rsidR="002A7E28" w:rsidRPr="00546F7D">
              <w:rPr>
                <w:rFonts w:cs="Arial"/>
                <w:bCs/>
                <w:color w:val="000000"/>
                <w:sz w:val="24"/>
                <w:szCs w:val="24"/>
              </w:rPr>
              <w:t xml:space="preserve">with </w:t>
            </w:r>
            <w:r w:rsidRPr="00546F7D">
              <w:rPr>
                <w:rFonts w:cs="Arial"/>
                <w:bCs/>
                <w:color w:val="000000"/>
                <w:sz w:val="24"/>
                <w:szCs w:val="24"/>
              </w:rPr>
              <w:t>the patient</w:t>
            </w:r>
            <w:r w:rsidR="002A7E28" w:rsidRPr="00546F7D">
              <w:rPr>
                <w:rFonts w:cs="Arial"/>
                <w:bCs/>
                <w:color w:val="000000"/>
                <w:sz w:val="24"/>
                <w:szCs w:val="24"/>
              </w:rPr>
              <w:t>/SDM</w:t>
            </w:r>
            <w:r w:rsidRPr="00546F7D">
              <w:rPr>
                <w:rFonts w:cs="Arial"/>
                <w:bCs/>
                <w:color w:val="000000"/>
                <w:sz w:val="24"/>
                <w:szCs w:val="24"/>
              </w:rPr>
              <w:t xml:space="preserve"> prior to discharge when possible and/or safe to do so</w:t>
            </w:r>
            <w:r w:rsidR="00EA452A" w:rsidRPr="00546F7D">
              <w:rPr>
                <w:rFonts w:cs="Arial"/>
                <w:bCs/>
                <w:color w:val="000000"/>
                <w:sz w:val="24"/>
                <w:szCs w:val="24"/>
              </w:rPr>
              <w:t>.</w:t>
            </w:r>
          </w:p>
          <w:p w14:paraId="0CD599EE" w14:textId="6B391EBE" w:rsidR="00EB16D8" w:rsidRPr="00546F7D" w:rsidRDefault="00EB16D8" w:rsidP="00A6210B">
            <w:pPr>
              <w:pStyle w:val="BodyText"/>
              <w:numPr>
                <w:ilvl w:val="1"/>
                <w:numId w:val="7"/>
              </w:numPr>
              <w:ind w:left="720"/>
              <w:contextualSpacing/>
              <w:jc w:val="left"/>
              <w:rPr>
                <w:rFonts w:cs="Arial"/>
                <w:bCs/>
                <w:color w:val="000000"/>
                <w:sz w:val="24"/>
                <w:szCs w:val="24"/>
              </w:rPr>
            </w:pPr>
            <w:r w:rsidRPr="00546F7D">
              <w:rPr>
                <w:rFonts w:cs="Arial"/>
                <w:bCs/>
                <w:color w:val="000000"/>
                <w:sz w:val="24"/>
                <w:szCs w:val="24"/>
              </w:rPr>
              <w:t>Provide rationale for decision</w:t>
            </w:r>
            <w:r w:rsidR="00EA452A" w:rsidRPr="00546F7D">
              <w:rPr>
                <w:rFonts w:cs="Arial"/>
                <w:bCs/>
                <w:color w:val="000000"/>
                <w:sz w:val="24"/>
                <w:szCs w:val="24"/>
              </w:rPr>
              <w:t>.</w:t>
            </w:r>
          </w:p>
          <w:p w14:paraId="797EF601" w14:textId="00161BE7" w:rsidR="00EB16D8" w:rsidRPr="00546F7D" w:rsidRDefault="00EB16D8" w:rsidP="00A6210B">
            <w:pPr>
              <w:pStyle w:val="BodyText"/>
              <w:numPr>
                <w:ilvl w:val="1"/>
                <w:numId w:val="7"/>
              </w:numPr>
              <w:ind w:left="720"/>
              <w:contextualSpacing/>
              <w:jc w:val="left"/>
              <w:rPr>
                <w:rFonts w:cs="Arial"/>
                <w:bCs/>
                <w:color w:val="000000"/>
                <w:sz w:val="24"/>
                <w:szCs w:val="24"/>
              </w:rPr>
            </w:pPr>
            <w:r w:rsidRPr="00546F7D">
              <w:rPr>
                <w:rFonts w:cs="Arial"/>
                <w:bCs/>
                <w:color w:val="000000"/>
                <w:sz w:val="24"/>
                <w:szCs w:val="24"/>
              </w:rPr>
              <w:t>Inform</w:t>
            </w:r>
            <w:r w:rsidR="002A7E28" w:rsidRPr="00546F7D">
              <w:rPr>
                <w:rFonts w:cs="Arial"/>
                <w:bCs/>
                <w:color w:val="000000"/>
                <w:sz w:val="24"/>
                <w:szCs w:val="24"/>
              </w:rPr>
              <w:t xml:space="preserve"> patient/SDM</w:t>
            </w:r>
            <w:r w:rsidRPr="00546F7D">
              <w:rPr>
                <w:rFonts w:cs="Arial"/>
                <w:bCs/>
                <w:color w:val="000000"/>
                <w:sz w:val="24"/>
                <w:szCs w:val="24"/>
              </w:rPr>
              <w:t xml:space="preserve"> of who to contact to appeal decision</w:t>
            </w:r>
            <w:r w:rsidR="00EA452A" w:rsidRPr="00546F7D">
              <w:rPr>
                <w:rFonts w:cs="Arial"/>
                <w:bCs/>
                <w:color w:val="000000"/>
                <w:sz w:val="24"/>
                <w:szCs w:val="24"/>
              </w:rPr>
              <w:t>.</w:t>
            </w:r>
          </w:p>
          <w:p w14:paraId="16B08D8F" w14:textId="0F530C93" w:rsidR="00EB16D8" w:rsidRPr="00546F7D" w:rsidRDefault="00EB16D8" w:rsidP="00A6210B">
            <w:pPr>
              <w:pStyle w:val="BodyText"/>
              <w:numPr>
                <w:ilvl w:val="1"/>
                <w:numId w:val="7"/>
              </w:numPr>
              <w:ind w:left="720"/>
              <w:contextualSpacing/>
              <w:jc w:val="left"/>
              <w:rPr>
                <w:rFonts w:cs="Arial"/>
                <w:bCs/>
                <w:color w:val="000000"/>
                <w:sz w:val="24"/>
                <w:szCs w:val="24"/>
              </w:rPr>
            </w:pPr>
            <w:r w:rsidRPr="00546F7D">
              <w:rPr>
                <w:rFonts w:cs="Arial"/>
                <w:bCs/>
                <w:color w:val="000000"/>
                <w:sz w:val="24"/>
                <w:szCs w:val="24"/>
              </w:rPr>
              <w:t>Document the permanent alert (apply special indicator) in the patient’s electronic medical record</w:t>
            </w:r>
            <w:r w:rsidR="00EA452A" w:rsidRPr="00546F7D">
              <w:rPr>
                <w:rFonts w:cs="Arial"/>
                <w:bCs/>
                <w:color w:val="000000"/>
                <w:sz w:val="24"/>
                <w:szCs w:val="24"/>
              </w:rPr>
              <w:t>.</w:t>
            </w:r>
          </w:p>
        </w:tc>
      </w:tr>
      <w:tr w:rsidR="00CB1CD6" w14:paraId="3D18248F" w14:textId="77777777" w:rsidTr="000050AA">
        <w:trPr>
          <w:trHeight w:val="433"/>
        </w:trPr>
        <w:tc>
          <w:tcPr>
            <w:tcW w:w="10292" w:type="dxa"/>
            <w:gridSpan w:val="3"/>
            <w:shd w:val="clear" w:color="auto" w:fill="BFBFBF" w:themeFill="background1" w:themeFillShade="BF"/>
            <w:vAlign w:val="center"/>
          </w:tcPr>
          <w:p w14:paraId="667F3278" w14:textId="77777777" w:rsidR="00CB1CD6" w:rsidRPr="00546F7D" w:rsidRDefault="0035074F" w:rsidP="00972ABA">
            <w:pPr>
              <w:shd w:val="clear" w:color="auto" w:fill="BFBFBF" w:themeFill="background1" w:themeFillShade="BF"/>
              <w:rPr>
                <w:rFonts w:cs="Arial"/>
                <w:b/>
                <w:bCs/>
                <w:color w:val="000000"/>
              </w:rPr>
            </w:pPr>
            <w:r w:rsidRPr="00546F7D">
              <w:rPr>
                <w:rFonts w:cs="Arial"/>
                <w:b/>
                <w:bCs/>
                <w:color w:val="000000"/>
              </w:rPr>
              <w:t>Appeals, complaints management, reconsideration process</w:t>
            </w:r>
          </w:p>
          <w:p w14:paraId="38C01CA8" w14:textId="77777777" w:rsidR="00D46EC9" w:rsidRPr="00546F7D" w:rsidRDefault="00D46EC9" w:rsidP="00972ABA">
            <w:pPr>
              <w:shd w:val="clear" w:color="auto" w:fill="BFBFBF" w:themeFill="background1" w:themeFillShade="BF"/>
              <w:rPr>
                <w:rFonts w:cs="Arial"/>
                <w:bCs/>
                <w:color w:val="000000"/>
              </w:rPr>
            </w:pPr>
            <w:r w:rsidRPr="00546F7D">
              <w:rPr>
                <w:rFonts w:cs="Arial"/>
                <w:bCs/>
                <w:color w:val="000000"/>
              </w:rPr>
              <w:t>If a patient or their SDM wishes to appeal or challenge the ABC status the following process will be followed</w:t>
            </w:r>
          </w:p>
        </w:tc>
      </w:tr>
      <w:tr w:rsidR="00113978" w14:paraId="19E4D299" w14:textId="77777777" w:rsidTr="000050AA">
        <w:trPr>
          <w:trHeight w:val="433"/>
        </w:trPr>
        <w:tc>
          <w:tcPr>
            <w:tcW w:w="1757" w:type="dxa"/>
            <w:gridSpan w:val="2"/>
            <w:shd w:val="clear" w:color="auto" w:fill="FFFFFF" w:themeFill="background1"/>
            <w:vAlign w:val="center"/>
          </w:tcPr>
          <w:p w14:paraId="623F5F62" w14:textId="2D49CB17" w:rsidR="00D32FF0" w:rsidRPr="00EE7D4E" w:rsidRDefault="00D32FF0" w:rsidP="00972ABA">
            <w:pPr>
              <w:pStyle w:val="BodyText"/>
              <w:spacing w:afterLines="40" w:after="96"/>
              <w:contextualSpacing/>
              <w:jc w:val="left"/>
              <w:rPr>
                <w:rFonts w:cs="Arial"/>
                <w:b/>
                <w:bCs/>
                <w:color w:val="000000"/>
                <w:sz w:val="24"/>
                <w:szCs w:val="24"/>
              </w:rPr>
            </w:pPr>
            <w:r w:rsidRPr="00EE7D4E">
              <w:rPr>
                <w:rFonts w:cs="Arial"/>
                <w:b/>
                <w:bCs/>
                <w:color w:val="000000"/>
                <w:sz w:val="24"/>
                <w:szCs w:val="24"/>
              </w:rPr>
              <w:t>Patient/</w:t>
            </w:r>
            <w:r w:rsidR="00A6210B" w:rsidRPr="00EE7D4E">
              <w:rPr>
                <w:rFonts w:cs="Arial"/>
                <w:b/>
                <w:bCs/>
                <w:color w:val="000000"/>
                <w:sz w:val="24"/>
                <w:szCs w:val="24"/>
              </w:rPr>
              <w:t xml:space="preserve"> </w:t>
            </w:r>
            <w:r w:rsidRPr="00EE7D4E">
              <w:rPr>
                <w:rFonts w:cs="Arial"/>
                <w:b/>
                <w:bCs/>
                <w:color w:val="000000"/>
                <w:sz w:val="24"/>
                <w:szCs w:val="24"/>
              </w:rPr>
              <w:t>SDM</w:t>
            </w:r>
          </w:p>
        </w:tc>
        <w:tc>
          <w:tcPr>
            <w:tcW w:w="8535" w:type="dxa"/>
            <w:shd w:val="clear" w:color="auto" w:fill="FFFFFF" w:themeFill="background1"/>
            <w:vAlign w:val="center"/>
          </w:tcPr>
          <w:p w14:paraId="343B1FD9" w14:textId="77777777" w:rsidR="00D32FF0" w:rsidRPr="00546F7D" w:rsidRDefault="00D32FF0" w:rsidP="00A6210B">
            <w:pPr>
              <w:pStyle w:val="BodyText"/>
              <w:numPr>
                <w:ilvl w:val="0"/>
                <w:numId w:val="11"/>
              </w:numPr>
              <w:ind w:left="360"/>
              <w:contextualSpacing/>
              <w:jc w:val="left"/>
              <w:rPr>
                <w:rFonts w:cs="Arial"/>
                <w:bCs/>
                <w:color w:val="000000"/>
                <w:sz w:val="24"/>
                <w:szCs w:val="24"/>
              </w:rPr>
            </w:pPr>
            <w:r w:rsidRPr="00546F7D">
              <w:rPr>
                <w:rFonts w:cs="Arial"/>
                <w:bCs/>
                <w:color w:val="000000"/>
                <w:sz w:val="24"/>
                <w:szCs w:val="24"/>
              </w:rPr>
              <w:t>Contact Patient Relations to appeal decision to add permanent alert</w:t>
            </w:r>
            <w:r w:rsidR="000A6FA5" w:rsidRPr="00546F7D">
              <w:rPr>
                <w:rFonts w:cs="Arial"/>
                <w:bCs/>
                <w:color w:val="000000"/>
                <w:sz w:val="24"/>
                <w:szCs w:val="24"/>
              </w:rPr>
              <w:t xml:space="preserve"> (special indicator).</w:t>
            </w:r>
          </w:p>
          <w:p w14:paraId="5B419B3A" w14:textId="2C1F4759" w:rsidR="00D46EC9" w:rsidRPr="00546F7D" w:rsidRDefault="002A7E28" w:rsidP="00A6210B">
            <w:pPr>
              <w:pStyle w:val="BodyText"/>
              <w:numPr>
                <w:ilvl w:val="0"/>
                <w:numId w:val="11"/>
              </w:numPr>
              <w:ind w:left="360"/>
              <w:contextualSpacing/>
              <w:jc w:val="left"/>
              <w:rPr>
                <w:rFonts w:cs="Arial"/>
                <w:bCs/>
                <w:color w:val="000000"/>
                <w:sz w:val="24"/>
                <w:szCs w:val="24"/>
              </w:rPr>
            </w:pPr>
            <w:r w:rsidRPr="00546F7D">
              <w:rPr>
                <w:rFonts w:cs="Arial"/>
                <w:bCs/>
                <w:color w:val="000000"/>
                <w:sz w:val="24"/>
                <w:szCs w:val="24"/>
              </w:rPr>
              <w:t xml:space="preserve">Complete Appeals Request form </w:t>
            </w:r>
            <w:r w:rsidR="00EA10C6">
              <w:rPr>
                <w:rFonts w:cs="Arial"/>
                <w:bCs/>
                <w:color w:val="000000"/>
                <w:sz w:val="24"/>
                <w:szCs w:val="24"/>
              </w:rPr>
              <w:t xml:space="preserve">(Appendix E) </w:t>
            </w:r>
            <w:r w:rsidRPr="00546F7D">
              <w:rPr>
                <w:rFonts w:cs="Arial"/>
                <w:bCs/>
                <w:color w:val="000000"/>
                <w:sz w:val="24"/>
                <w:szCs w:val="24"/>
              </w:rPr>
              <w:t>and submit to patient relations</w:t>
            </w:r>
            <w:r w:rsidR="001E46B1" w:rsidRPr="00546F7D">
              <w:rPr>
                <w:rFonts w:cs="Arial"/>
                <w:bCs/>
                <w:color w:val="000000"/>
                <w:sz w:val="24"/>
                <w:szCs w:val="24"/>
              </w:rPr>
              <w:t>.</w:t>
            </w:r>
          </w:p>
          <w:p w14:paraId="7EECE046" w14:textId="62FE9369" w:rsidR="000A6FA5" w:rsidRPr="00546F7D" w:rsidRDefault="000A6FA5" w:rsidP="00A6210B">
            <w:pPr>
              <w:pStyle w:val="BodyText"/>
              <w:numPr>
                <w:ilvl w:val="0"/>
                <w:numId w:val="11"/>
              </w:numPr>
              <w:ind w:left="360"/>
              <w:contextualSpacing/>
              <w:jc w:val="left"/>
              <w:rPr>
                <w:rFonts w:cs="Arial"/>
                <w:bCs/>
                <w:color w:val="000000"/>
                <w:sz w:val="24"/>
                <w:szCs w:val="24"/>
              </w:rPr>
            </w:pPr>
            <w:r w:rsidRPr="00546F7D">
              <w:rPr>
                <w:rFonts w:cs="Arial"/>
                <w:bCs/>
                <w:color w:val="000000"/>
                <w:sz w:val="24"/>
                <w:szCs w:val="24"/>
              </w:rPr>
              <w:t>Attend first half of appeals hearing</w:t>
            </w:r>
            <w:r w:rsidR="001E46B1" w:rsidRPr="00546F7D">
              <w:rPr>
                <w:rFonts w:cs="Arial"/>
                <w:bCs/>
                <w:color w:val="000000"/>
                <w:sz w:val="24"/>
                <w:szCs w:val="24"/>
              </w:rPr>
              <w:t>.</w:t>
            </w:r>
          </w:p>
          <w:p w14:paraId="6064E652" w14:textId="5B6A1DCD" w:rsidR="00D32FF0" w:rsidRPr="00546F7D" w:rsidRDefault="00D32FF0" w:rsidP="00A6210B">
            <w:pPr>
              <w:pStyle w:val="BodyText"/>
              <w:numPr>
                <w:ilvl w:val="0"/>
                <w:numId w:val="11"/>
              </w:numPr>
              <w:ind w:left="360"/>
              <w:contextualSpacing/>
              <w:jc w:val="left"/>
              <w:rPr>
                <w:rFonts w:cs="Arial"/>
                <w:bCs/>
                <w:color w:val="000000"/>
                <w:sz w:val="24"/>
                <w:szCs w:val="24"/>
              </w:rPr>
            </w:pPr>
            <w:r w:rsidRPr="00546F7D">
              <w:rPr>
                <w:rFonts w:cs="Arial"/>
                <w:bCs/>
                <w:color w:val="000000"/>
                <w:sz w:val="24"/>
                <w:szCs w:val="24"/>
              </w:rPr>
              <w:t>Contact Patient Relations if unhappy with decision of the Core Appeals Team</w:t>
            </w:r>
            <w:r w:rsidR="001E46B1" w:rsidRPr="00546F7D">
              <w:rPr>
                <w:rFonts w:cs="Arial"/>
                <w:bCs/>
                <w:color w:val="000000"/>
                <w:sz w:val="24"/>
                <w:szCs w:val="24"/>
              </w:rPr>
              <w:t>.</w:t>
            </w:r>
          </w:p>
        </w:tc>
      </w:tr>
      <w:tr w:rsidR="008A546B" w14:paraId="485F1E29" w14:textId="77777777" w:rsidTr="000050AA">
        <w:tc>
          <w:tcPr>
            <w:tcW w:w="1757" w:type="dxa"/>
            <w:gridSpan w:val="2"/>
            <w:shd w:val="clear" w:color="auto" w:fill="FFFFFF" w:themeFill="background1"/>
            <w:vAlign w:val="center"/>
          </w:tcPr>
          <w:p w14:paraId="7A700641" w14:textId="77777777" w:rsidR="008A546B" w:rsidRPr="00EE7D4E" w:rsidRDefault="008A546B" w:rsidP="00972ABA">
            <w:pPr>
              <w:pStyle w:val="BodyText"/>
              <w:spacing w:afterLines="40" w:after="96"/>
              <w:contextualSpacing/>
              <w:jc w:val="left"/>
              <w:rPr>
                <w:rFonts w:cs="Arial"/>
                <w:b/>
                <w:bCs/>
                <w:color w:val="000000"/>
                <w:sz w:val="24"/>
                <w:szCs w:val="24"/>
              </w:rPr>
            </w:pPr>
            <w:r w:rsidRPr="00EE7D4E">
              <w:rPr>
                <w:rFonts w:cs="Arial"/>
                <w:b/>
                <w:bCs/>
                <w:color w:val="000000"/>
                <w:sz w:val="24"/>
                <w:szCs w:val="24"/>
              </w:rPr>
              <w:t>Patient Relations</w:t>
            </w:r>
          </w:p>
          <w:p w14:paraId="36ACE12D" w14:textId="3A0BCB10" w:rsidR="008A546B" w:rsidRDefault="008A546B" w:rsidP="00972ABA">
            <w:pPr>
              <w:pStyle w:val="BodyText"/>
              <w:spacing w:afterLines="40" w:after="96"/>
              <w:contextualSpacing/>
              <w:jc w:val="left"/>
              <w:rPr>
                <w:rFonts w:cs="Arial"/>
                <w:bCs/>
                <w:color w:val="000000"/>
                <w:sz w:val="24"/>
                <w:szCs w:val="24"/>
              </w:rPr>
            </w:pPr>
          </w:p>
        </w:tc>
        <w:tc>
          <w:tcPr>
            <w:tcW w:w="8535" w:type="dxa"/>
            <w:shd w:val="clear" w:color="auto" w:fill="FFFFFF" w:themeFill="background1"/>
            <w:vAlign w:val="center"/>
          </w:tcPr>
          <w:p w14:paraId="2147550A" w14:textId="77777777" w:rsidR="008A546B" w:rsidRDefault="008A546B" w:rsidP="00A6210B">
            <w:pPr>
              <w:pStyle w:val="BodyText"/>
              <w:ind w:left="360" w:hanging="360"/>
              <w:contextualSpacing/>
              <w:jc w:val="left"/>
              <w:rPr>
                <w:rFonts w:cs="Arial"/>
                <w:bCs/>
                <w:color w:val="000000"/>
                <w:sz w:val="24"/>
                <w:szCs w:val="24"/>
              </w:rPr>
            </w:pPr>
            <w:r>
              <w:rPr>
                <w:rFonts w:cs="Arial"/>
                <w:bCs/>
                <w:color w:val="000000"/>
                <w:sz w:val="24"/>
                <w:szCs w:val="24"/>
              </w:rPr>
              <w:t>Upon inquiry by a patient/SDM regarding the appeals process:</w:t>
            </w:r>
          </w:p>
          <w:p w14:paraId="4896245E" w14:textId="134B8F6F" w:rsidR="008A546B" w:rsidRDefault="008A546B" w:rsidP="00A6210B">
            <w:pPr>
              <w:pStyle w:val="BodyText"/>
              <w:numPr>
                <w:ilvl w:val="0"/>
                <w:numId w:val="8"/>
              </w:numPr>
              <w:ind w:left="360"/>
              <w:contextualSpacing/>
              <w:jc w:val="left"/>
              <w:rPr>
                <w:rFonts w:cs="Arial"/>
                <w:bCs/>
                <w:color w:val="000000"/>
                <w:sz w:val="24"/>
                <w:szCs w:val="24"/>
              </w:rPr>
            </w:pPr>
            <w:r>
              <w:rPr>
                <w:rFonts w:cs="Arial"/>
                <w:bCs/>
                <w:color w:val="000000"/>
                <w:sz w:val="24"/>
                <w:szCs w:val="24"/>
              </w:rPr>
              <w:t>Inform patient/SDM of appeals process</w:t>
            </w:r>
            <w:r w:rsidR="00EA452A">
              <w:rPr>
                <w:rFonts w:cs="Arial"/>
                <w:bCs/>
                <w:color w:val="000000"/>
                <w:sz w:val="24"/>
                <w:szCs w:val="24"/>
              </w:rPr>
              <w:t>.</w:t>
            </w:r>
          </w:p>
          <w:p w14:paraId="42FE0BC8" w14:textId="71181DF8" w:rsidR="008A546B" w:rsidRDefault="008A546B" w:rsidP="00A6210B">
            <w:pPr>
              <w:pStyle w:val="BodyText"/>
              <w:numPr>
                <w:ilvl w:val="0"/>
                <w:numId w:val="8"/>
              </w:numPr>
              <w:ind w:left="360"/>
              <w:contextualSpacing/>
              <w:jc w:val="left"/>
              <w:rPr>
                <w:rFonts w:cs="Arial"/>
                <w:bCs/>
                <w:color w:val="000000"/>
                <w:sz w:val="24"/>
                <w:szCs w:val="24"/>
              </w:rPr>
            </w:pPr>
            <w:r>
              <w:rPr>
                <w:rFonts w:cs="Arial"/>
                <w:bCs/>
                <w:color w:val="000000"/>
                <w:sz w:val="24"/>
                <w:szCs w:val="24"/>
              </w:rPr>
              <w:t>Document discussion with patient/SDM in Patient Relations file</w:t>
            </w:r>
            <w:r w:rsidR="00EA452A">
              <w:rPr>
                <w:rFonts w:cs="Arial"/>
                <w:bCs/>
                <w:color w:val="000000"/>
                <w:sz w:val="24"/>
                <w:szCs w:val="24"/>
              </w:rPr>
              <w:t>.</w:t>
            </w:r>
          </w:p>
          <w:p w14:paraId="2716C522" w14:textId="54CA547D" w:rsidR="008A546B" w:rsidRDefault="008A546B" w:rsidP="00A6210B">
            <w:pPr>
              <w:pStyle w:val="BodyText"/>
              <w:numPr>
                <w:ilvl w:val="0"/>
                <w:numId w:val="8"/>
              </w:numPr>
              <w:ind w:left="360"/>
              <w:contextualSpacing/>
              <w:jc w:val="left"/>
              <w:rPr>
                <w:rFonts w:cs="Arial"/>
                <w:bCs/>
                <w:color w:val="000000"/>
                <w:sz w:val="24"/>
                <w:szCs w:val="24"/>
              </w:rPr>
            </w:pPr>
            <w:r>
              <w:rPr>
                <w:rFonts w:cs="Arial"/>
                <w:bCs/>
                <w:color w:val="000000"/>
                <w:sz w:val="24"/>
                <w:szCs w:val="24"/>
              </w:rPr>
              <w:t xml:space="preserve">If patient/SDM chooses to appeal, notify </w:t>
            </w:r>
            <w:r w:rsidRPr="00FD51CE">
              <w:rPr>
                <w:rFonts w:cs="Arial"/>
                <w:bCs/>
                <w:color w:val="000000"/>
                <w:sz w:val="24"/>
                <w:szCs w:val="24"/>
              </w:rPr>
              <w:t>Patient Relations Admin Clerk</w:t>
            </w:r>
            <w:r w:rsidR="00EA452A">
              <w:rPr>
                <w:rFonts w:cs="Arial"/>
                <w:bCs/>
                <w:color w:val="000000"/>
                <w:sz w:val="24"/>
                <w:szCs w:val="24"/>
              </w:rPr>
              <w:t>.</w:t>
            </w:r>
          </w:p>
          <w:p w14:paraId="2F957C26" w14:textId="7F6E7A56" w:rsidR="008A546B" w:rsidRDefault="008A546B" w:rsidP="00A6210B">
            <w:pPr>
              <w:pStyle w:val="BodyText"/>
              <w:numPr>
                <w:ilvl w:val="0"/>
                <w:numId w:val="8"/>
              </w:numPr>
              <w:ind w:left="360"/>
              <w:contextualSpacing/>
              <w:jc w:val="left"/>
              <w:rPr>
                <w:rFonts w:cs="Arial"/>
                <w:bCs/>
                <w:color w:val="000000"/>
                <w:sz w:val="24"/>
                <w:szCs w:val="24"/>
              </w:rPr>
            </w:pPr>
            <w:r>
              <w:rPr>
                <w:rFonts w:cs="Arial"/>
                <w:bCs/>
                <w:color w:val="000000"/>
                <w:sz w:val="24"/>
                <w:szCs w:val="24"/>
              </w:rPr>
              <w:t>Send patient the appeals request form for completion.</w:t>
            </w:r>
          </w:p>
          <w:p w14:paraId="3DE593E7" w14:textId="19956736" w:rsidR="008A546B" w:rsidRDefault="008A546B" w:rsidP="00A6210B">
            <w:pPr>
              <w:pStyle w:val="BodyText"/>
              <w:numPr>
                <w:ilvl w:val="0"/>
                <w:numId w:val="8"/>
              </w:numPr>
              <w:ind w:left="360"/>
              <w:contextualSpacing/>
              <w:jc w:val="left"/>
              <w:rPr>
                <w:rFonts w:cs="Arial"/>
                <w:bCs/>
                <w:color w:val="000000"/>
                <w:sz w:val="24"/>
                <w:szCs w:val="24"/>
              </w:rPr>
            </w:pPr>
            <w:r>
              <w:rPr>
                <w:rFonts w:cs="Arial"/>
                <w:bCs/>
                <w:color w:val="000000"/>
                <w:sz w:val="24"/>
                <w:szCs w:val="24"/>
              </w:rPr>
              <w:t>Notify the manager of the area where the appeal of a permanent alert (special indicator) was requested.</w:t>
            </w:r>
          </w:p>
          <w:p w14:paraId="4D07310F" w14:textId="74E324E8" w:rsidR="008A546B" w:rsidRPr="00600755" w:rsidRDefault="008A546B" w:rsidP="00A6210B">
            <w:pPr>
              <w:pStyle w:val="BodyText"/>
              <w:numPr>
                <w:ilvl w:val="0"/>
                <w:numId w:val="8"/>
              </w:numPr>
              <w:ind w:left="360"/>
              <w:contextualSpacing/>
              <w:jc w:val="left"/>
              <w:rPr>
                <w:rFonts w:cs="Arial"/>
                <w:bCs/>
                <w:color w:val="000000"/>
                <w:sz w:val="24"/>
                <w:szCs w:val="24"/>
              </w:rPr>
            </w:pPr>
            <w:r w:rsidRPr="00600755">
              <w:rPr>
                <w:rFonts w:cs="Arial"/>
                <w:bCs/>
                <w:color w:val="000000"/>
                <w:sz w:val="24"/>
                <w:szCs w:val="24"/>
              </w:rPr>
              <w:t>Notify the Core Appeals Team members of the request to appeal</w:t>
            </w:r>
            <w:r w:rsidR="00600755" w:rsidRPr="00600755">
              <w:rPr>
                <w:rFonts w:cs="Arial"/>
                <w:bCs/>
                <w:color w:val="000000"/>
                <w:sz w:val="24"/>
                <w:szCs w:val="24"/>
              </w:rPr>
              <w:t xml:space="preserve">.  </w:t>
            </w:r>
            <w:r w:rsidRPr="00600755">
              <w:rPr>
                <w:rFonts w:cs="Arial"/>
                <w:bCs/>
                <w:color w:val="000000"/>
                <w:sz w:val="24"/>
                <w:szCs w:val="24"/>
              </w:rPr>
              <w:t>Core appeals team members</w:t>
            </w:r>
            <w:r w:rsidR="00EE7D4E">
              <w:rPr>
                <w:rFonts w:cs="Arial"/>
                <w:bCs/>
                <w:color w:val="000000"/>
                <w:sz w:val="24"/>
                <w:szCs w:val="24"/>
              </w:rPr>
              <w:t xml:space="preserve"> </w:t>
            </w:r>
            <w:r w:rsidRPr="00600755">
              <w:rPr>
                <w:rFonts w:cs="Arial"/>
                <w:bCs/>
                <w:color w:val="000000"/>
                <w:sz w:val="24"/>
                <w:szCs w:val="24"/>
              </w:rPr>
              <w:t>include:</w:t>
            </w:r>
          </w:p>
          <w:p w14:paraId="717A04A5" w14:textId="711113FE" w:rsidR="002A7E28" w:rsidRDefault="002A7E28" w:rsidP="00A6210B">
            <w:pPr>
              <w:pStyle w:val="BodyText"/>
              <w:numPr>
                <w:ilvl w:val="0"/>
                <w:numId w:val="17"/>
              </w:numPr>
              <w:ind w:left="1080"/>
              <w:contextualSpacing/>
              <w:jc w:val="left"/>
              <w:rPr>
                <w:rFonts w:cs="Arial"/>
                <w:bCs/>
                <w:color w:val="000000"/>
                <w:sz w:val="24"/>
                <w:szCs w:val="24"/>
              </w:rPr>
            </w:pPr>
            <w:r>
              <w:rPr>
                <w:rFonts w:cs="Arial"/>
                <w:bCs/>
                <w:color w:val="000000"/>
                <w:sz w:val="24"/>
                <w:szCs w:val="24"/>
              </w:rPr>
              <w:t>Patient Relations</w:t>
            </w:r>
          </w:p>
          <w:p w14:paraId="27F1EBFC" w14:textId="2CD3C12B" w:rsidR="008A546B" w:rsidRDefault="00B15718" w:rsidP="00A6210B">
            <w:pPr>
              <w:pStyle w:val="BodyText"/>
              <w:numPr>
                <w:ilvl w:val="0"/>
                <w:numId w:val="17"/>
              </w:numPr>
              <w:ind w:left="1080"/>
              <w:contextualSpacing/>
              <w:jc w:val="left"/>
              <w:rPr>
                <w:rFonts w:cs="Arial"/>
                <w:bCs/>
                <w:color w:val="000000"/>
                <w:sz w:val="24"/>
                <w:szCs w:val="24"/>
              </w:rPr>
            </w:pPr>
            <w:r>
              <w:rPr>
                <w:rFonts w:cs="Arial"/>
                <w:bCs/>
                <w:color w:val="000000"/>
                <w:sz w:val="24"/>
                <w:szCs w:val="24"/>
              </w:rPr>
              <w:t xml:space="preserve">Unit specific </w:t>
            </w:r>
            <w:r w:rsidR="008A546B">
              <w:rPr>
                <w:rFonts w:cs="Arial"/>
                <w:bCs/>
                <w:color w:val="000000"/>
                <w:sz w:val="24"/>
                <w:szCs w:val="24"/>
              </w:rPr>
              <w:t>Social Worker</w:t>
            </w:r>
          </w:p>
          <w:p w14:paraId="06F6ECBB" w14:textId="77777777" w:rsidR="008A546B" w:rsidRDefault="008A546B" w:rsidP="00A6210B">
            <w:pPr>
              <w:pStyle w:val="BodyText"/>
              <w:numPr>
                <w:ilvl w:val="0"/>
                <w:numId w:val="17"/>
              </w:numPr>
              <w:ind w:left="1080"/>
              <w:contextualSpacing/>
              <w:jc w:val="left"/>
              <w:rPr>
                <w:rFonts w:cs="Arial"/>
                <w:bCs/>
                <w:color w:val="000000"/>
                <w:sz w:val="24"/>
                <w:szCs w:val="24"/>
              </w:rPr>
            </w:pPr>
            <w:r>
              <w:rPr>
                <w:rFonts w:cs="Arial"/>
                <w:bCs/>
                <w:color w:val="000000"/>
                <w:sz w:val="24"/>
                <w:szCs w:val="24"/>
              </w:rPr>
              <w:t>Ethicist</w:t>
            </w:r>
          </w:p>
          <w:p w14:paraId="49E46EAA" w14:textId="1700F9E5" w:rsidR="008A546B" w:rsidRDefault="00B15718" w:rsidP="00A6210B">
            <w:pPr>
              <w:pStyle w:val="BodyText"/>
              <w:numPr>
                <w:ilvl w:val="0"/>
                <w:numId w:val="17"/>
              </w:numPr>
              <w:ind w:left="1080"/>
              <w:contextualSpacing/>
              <w:jc w:val="left"/>
              <w:rPr>
                <w:rFonts w:cs="Arial"/>
                <w:bCs/>
                <w:color w:val="000000"/>
                <w:sz w:val="24"/>
                <w:szCs w:val="24"/>
              </w:rPr>
            </w:pPr>
            <w:r>
              <w:rPr>
                <w:rFonts w:cs="Arial"/>
                <w:bCs/>
                <w:color w:val="000000"/>
                <w:sz w:val="24"/>
                <w:szCs w:val="24"/>
              </w:rPr>
              <w:t xml:space="preserve">Unit specific </w:t>
            </w:r>
            <w:r w:rsidR="008A546B">
              <w:rPr>
                <w:rFonts w:cs="Arial"/>
                <w:bCs/>
                <w:color w:val="000000"/>
                <w:sz w:val="24"/>
                <w:szCs w:val="24"/>
              </w:rPr>
              <w:t>Clinical Director</w:t>
            </w:r>
          </w:p>
          <w:p w14:paraId="5B765A74" w14:textId="77777777" w:rsidR="008A546B" w:rsidRDefault="008A546B" w:rsidP="00A6210B">
            <w:pPr>
              <w:pStyle w:val="BodyText"/>
              <w:numPr>
                <w:ilvl w:val="0"/>
                <w:numId w:val="17"/>
              </w:numPr>
              <w:ind w:left="1080"/>
              <w:contextualSpacing/>
              <w:jc w:val="left"/>
              <w:rPr>
                <w:rFonts w:cs="Arial"/>
                <w:bCs/>
                <w:color w:val="000000"/>
                <w:sz w:val="24"/>
                <w:szCs w:val="24"/>
              </w:rPr>
            </w:pPr>
            <w:r>
              <w:rPr>
                <w:rFonts w:cs="Arial"/>
                <w:bCs/>
                <w:color w:val="000000"/>
                <w:sz w:val="24"/>
                <w:szCs w:val="24"/>
              </w:rPr>
              <w:t>Patient Safety Leader</w:t>
            </w:r>
          </w:p>
          <w:p w14:paraId="66790727" w14:textId="77777777" w:rsidR="008A546B" w:rsidRDefault="008A546B" w:rsidP="00A6210B">
            <w:pPr>
              <w:pStyle w:val="BodyText"/>
              <w:numPr>
                <w:ilvl w:val="0"/>
                <w:numId w:val="17"/>
              </w:numPr>
              <w:ind w:left="1080"/>
              <w:contextualSpacing/>
              <w:jc w:val="left"/>
              <w:rPr>
                <w:rFonts w:cs="Arial"/>
                <w:bCs/>
                <w:color w:val="000000"/>
                <w:sz w:val="24"/>
                <w:szCs w:val="24"/>
              </w:rPr>
            </w:pPr>
            <w:r>
              <w:rPr>
                <w:rFonts w:cs="Arial"/>
                <w:bCs/>
                <w:color w:val="000000"/>
                <w:sz w:val="24"/>
                <w:szCs w:val="24"/>
              </w:rPr>
              <w:t>OHS/HR Representative</w:t>
            </w:r>
          </w:p>
          <w:p w14:paraId="4C145C67" w14:textId="77777777" w:rsidR="008A546B" w:rsidRDefault="008A546B" w:rsidP="00A6210B">
            <w:pPr>
              <w:pStyle w:val="BodyText"/>
              <w:numPr>
                <w:ilvl w:val="0"/>
                <w:numId w:val="17"/>
              </w:numPr>
              <w:ind w:left="1080"/>
              <w:contextualSpacing/>
              <w:jc w:val="left"/>
              <w:rPr>
                <w:rFonts w:cs="Arial"/>
                <w:bCs/>
                <w:color w:val="000000"/>
                <w:sz w:val="24"/>
                <w:szCs w:val="24"/>
              </w:rPr>
            </w:pPr>
            <w:r>
              <w:rPr>
                <w:rFonts w:cs="Arial"/>
                <w:bCs/>
                <w:color w:val="000000"/>
                <w:sz w:val="24"/>
                <w:szCs w:val="24"/>
              </w:rPr>
              <w:t>Third Party Physician</w:t>
            </w:r>
          </w:p>
          <w:p w14:paraId="4429B136" w14:textId="454295C6" w:rsidR="008A546B" w:rsidRDefault="008A546B" w:rsidP="00A6210B">
            <w:pPr>
              <w:pStyle w:val="BodyText"/>
              <w:numPr>
                <w:ilvl w:val="0"/>
                <w:numId w:val="8"/>
              </w:numPr>
              <w:ind w:left="360"/>
              <w:contextualSpacing/>
              <w:jc w:val="left"/>
              <w:rPr>
                <w:rFonts w:cs="Arial"/>
                <w:bCs/>
                <w:color w:val="000000"/>
                <w:sz w:val="24"/>
                <w:szCs w:val="24"/>
              </w:rPr>
            </w:pPr>
            <w:r>
              <w:rPr>
                <w:rFonts w:cs="Arial"/>
                <w:bCs/>
                <w:color w:val="000000"/>
                <w:sz w:val="24"/>
                <w:szCs w:val="24"/>
              </w:rPr>
              <w:t>Schedule a meeting within 30 days for an appeal hearing</w:t>
            </w:r>
            <w:r w:rsidR="00EA452A">
              <w:rPr>
                <w:rFonts w:cs="Arial"/>
                <w:bCs/>
                <w:color w:val="000000"/>
                <w:sz w:val="24"/>
                <w:szCs w:val="24"/>
              </w:rPr>
              <w:t>.</w:t>
            </w:r>
          </w:p>
          <w:p w14:paraId="40D37518" w14:textId="77777777" w:rsidR="00A6210B" w:rsidRDefault="008A546B" w:rsidP="00A6210B">
            <w:pPr>
              <w:pStyle w:val="BodyText"/>
              <w:numPr>
                <w:ilvl w:val="0"/>
                <w:numId w:val="8"/>
              </w:numPr>
              <w:ind w:left="360"/>
              <w:contextualSpacing/>
              <w:jc w:val="left"/>
              <w:rPr>
                <w:rFonts w:cs="Arial"/>
                <w:bCs/>
                <w:color w:val="000000"/>
                <w:sz w:val="24"/>
                <w:szCs w:val="24"/>
              </w:rPr>
            </w:pPr>
            <w:r>
              <w:rPr>
                <w:rFonts w:cs="Arial"/>
                <w:bCs/>
                <w:color w:val="000000"/>
                <w:sz w:val="24"/>
                <w:szCs w:val="24"/>
              </w:rPr>
              <w:t>File documentation of appeals decision in patient’s Patient Relations file</w:t>
            </w:r>
            <w:r w:rsidR="00EA452A">
              <w:rPr>
                <w:rFonts w:cs="Arial"/>
                <w:bCs/>
                <w:color w:val="000000"/>
                <w:sz w:val="24"/>
                <w:szCs w:val="24"/>
              </w:rPr>
              <w:t>.</w:t>
            </w:r>
          </w:p>
          <w:p w14:paraId="21A169A8" w14:textId="310D7400" w:rsidR="008A546B" w:rsidRPr="00A6210B" w:rsidRDefault="008A546B" w:rsidP="00A6210B">
            <w:pPr>
              <w:pStyle w:val="BodyText"/>
              <w:numPr>
                <w:ilvl w:val="0"/>
                <w:numId w:val="8"/>
              </w:numPr>
              <w:ind w:left="360"/>
              <w:contextualSpacing/>
              <w:jc w:val="left"/>
              <w:rPr>
                <w:rFonts w:cs="Arial"/>
                <w:bCs/>
                <w:color w:val="000000"/>
                <w:sz w:val="24"/>
                <w:szCs w:val="24"/>
              </w:rPr>
            </w:pPr>
            <w:r w:rsidRPr="00A6210B">
              <w:rPr>
                <w:rFonts w:cs="Arial"/>
                <w:bCs/>
                <w:color w:val="000000"/>
                <w:sz w:val="24"/>
                <w:szCs w:val="24"/>
              </w:rPr>
              <w:t>If patient requests to appeal decision ma</w:t>
            </w:r>
            <w:r w:rsidR="00A6210B" w:rsidRPr="00A6210B">
              <w:rPr>
                <w:rFonts w:cs="Arial"/>
                <w:bCs/>
                <w:color w:val="000000"/>
                <w:sz w:val="24"/>
                <w:szCs w:val="24"/>
              </w:rPr>
              <w:t>de by Core Appeals Team, notify</w:t>
            </w:r>
            <w:r w:rsidR="00A6210B">
              <w:rPr>
                <w:rFonts w:cs="Arial"/>
                <w:bCs/>
                <w:color w:val="000000"/>
                <w:sz w:val="24"/>
                <w:szCs w:val="24"/>
              </w:rPr>
              <w:t xml:space="preserve"> </w:t>
            </w:r>
            <w:r w:rsidRPr="00A6210B">
              <w:rPr>
                <w:rFonts w:cs="Arial"/>
                <w:bCs/>
                <w:color w:val="000000"/>
                <w:sz w:val="24"/>
                <w:szCs w:val="24"/>
              </w:rPr>
              <w:t>Senior Leadership Team and Risk.</w:t>
            </w:r>
          </w:p>
        </w:tc>
      </w:tr>
      <w:tr w:rsidR="00113978" w14:paraId="1713E43C" w14:textId="77777777" w:rsidTr="000050AA">
        <w:trPr>
          <w:trHeight w:val="433"/>
        </w:trPr>
        <w:tc>
          <w:tcPr>
            <w:tcW w:w="1757" w:type="dxa"/>
            <w:gridSpan w:val="2"/>
            <w:shd w:val="clear" w:color="auto" w:fill="FFFFFF" w:themeFill="background1"/>
            <w:vAlign w:val="center"/>
          </w:tcPr>
          <w:p w14:paraId="3F778388" w14:textId="13B4B96C" w:rsidR="00CB1CD6" w:rsidRPr="00EE7D4E" w:rsidRDefault="0009652B" w:rsidP="00972ABA">
            <w:pPr>
              <w:pStyle w:val="BodyText"/>
              <w:spacing w:afterLines="40" w:after="96"/>
              <w:contextualSpacing/>
              <w:jc w:val="left"/>
              <w:rPr>
                <w:rFonts w:cs="Arial"/>
                <w:b/>
                <w:bCs/>
                <w:color w:val="000000"/>
                <w:sz w:val="24"/>
                <w:szCs w:val="24"/>
              </w:rPr>
            </w:pPr>
            <w:r w:rsidRPr="00EE7D4E">
              <w:rPr>
                <w:rFonts w:cs="Arial"/>
                <w:b/>
                <w:bCs/>
                <w:color w:val="000000"/>
                <w:sz w:val="24"/>
                <w:szCs w:val="24"/>
              </w:rPr>
              <w:t>Patient Care</w:t>
            </w:r>
            <w:r w:rsidR="0035074F" w:rsidRPr="00EE7D4E">
              <w:rPr>
                <w:rFonts w:cs="Arial"/>
                <w:b/>
                <w:bCs/>
                <w:color w:val="000000"/>
                <w:sz w:val="24"/>
                <w:szCs w:val="24"/>
              </w:rPr>
              <w:t xml:space="preserve"> Manager</w:t>
            </w:r>
            <w:r w:rsidR="00EE7D4E" w:rsidRPr="00EE7D4E">
              <w:rPr>
                <w:rFonts w:cs="Arial"/>
                <w:b/>
                <w:bCs/>
                <w:color w:val="000000"/>
                <w:sz w:val="24"/>
                <w:szCs w:val="24"/>
              </w:rPr>
              <w:t xml:space="preserve"> / </w:t>
            </w:r>
          </w:p>
          <w:p w14:paraId="0414D35B" w14:textId="089F4864" w:rsidR="002B7B1D" w:rsidRDefault="002B7B1D" w:rsidP="00972ABA">
            <w:pPr>
              <w:pStyle w:val="BodyText"/>
              <w:spacing w:afterLines="40" w:after="96"/>
              <w:contextualSpacing/>
              <w:jc w:val="left"/>
              <w:rPr>
                <w:rFonts w:cs="Arial"/>
                <w:bCs/>
                <w:color w:val="000000"/>
                <w:sz w:val="24"/>
                <w:szCs w:val="24"/>
              </w:rPr>
            </w:pPr>
            <w:r w:rsidRPr="00EE7D4E">
              <w:rPr>
                <w:rFonts w:cs="Arial"/>
                <w:b/>
                <w:bCs/>
                <w:color w:val="000000"/>
                <w:sz w:val="24"/>
                <w:szCs w:val="24"/>
              </w:rPr>
              <w:lastRenderedPageBreak/>
              <w:t>Most Responsible Physician</w:t>
            </w:r>
            <w:r>
              <w:rPr>
                <w:rFonts w:cs="Arial"/>
                <w:bCs/>
                <w:color w:val="000000"/>
                <w:sz w:val="24"/>
                <w:szCs w:val="24"/>
              </w:rPr>
              <w:t xml:space="preserve"> </w:t>
            </w:r>
          </w:p>
        </w:tc>
        <w:tc>
          <w:tcPr>
            <w:tcW w:w="8535" w:type="dxa"/>
            <w:shd w:val="clear" w:color="auto" w:fill="FFFFFF" w:themeFill="background1"/>
            <w:vAlign w:val="center"/>
          </w:tcPr>
          <w:p w14:paraId="2DFCEFF9" w14:textId="693BBB25" w:rsidR="00CB1CD6" w:rsidRDefault="009952D1" w:rsidP="00A6210B">
            <w:pPr>
              <w:pStyle w:val="BodyText"/>
              <w:numPr>
                <w:ilvl w:val="0"/>
                <w:numId w:val="10"/>
              </w:numPr>
              <w:ind w:left="360"/>
              <w:contextualSpacing/>
              <w:jc w:val="left"/>
              <w:rPr>
                <w:rFonts w:cs="Arial"/>
                <w:bCs/>
                <w:color w:val="000000"/>
                <w:sz w:val="24"/>
                <w:szCs w:val="24"/>
              </w:rPr>
            </w:pPr>
            <w:r>
              <w:rPr>
                <w:rFonts w:cs="Arial"/>
                <w:bCs/>
                <w:color w:val="000000"/>
                <w:sz w:val="24"/>
                <w:szCs w:val="24"/>
              </w:rPr>
              <w:lastRenderedPageBreak/>
              <w:t>Attend first half of appeals hearing</w:t>
            </w:r>
            <w:r w:rsidR="00EA452A">
              <w:rPr>
                <w:rFonts w:cs="Arial"/>
                <w:bCs/>
                <w:color w:val="000000"/>
                <w:sz w:val="24"/>
                <w:szCs w:val="24"/>
              </w:rPr>
              <w:t>.</w:t>
            </w:r>
          </w:p>
          <w:p w14:paraId="5B8EF9D9" w14:textId="338777DF" w:rsidR="009952D1" w:rsidRDefault="009952D1" w:rsidP="00A6210B">
            <w:pPr>
              <w:pStyle w:val="BodyText"/>
              <w:numPr>
                <w:ilvl w:val="0"/>
                <w:numId w:val="10"/>
              </w:numPr>
              <w:ind w:left="360"/>
              <w:contextualSpacing/>
              <w:jc w:val="left"/>
              <w:rPr>
                <w:rFonts w:cs="Arial"/>
                <w:bCs/>
                <w:color w:val="000000"/>
                <w:sz w:val="24"/>
                <w:szCs w:val="24"/>
              </w:rPr>
            </w:pPr>
            <w:r>
              <w:rPr>
                <w:rFonts w:cs="Arial"/>
                <w:bCs/>
                <w:color w:val="000000"/>
                <w:sz w:val="24"/>
                <w:szCs w:val="24"/>
              </w:rPr>
              <w:t>Present objective data regarding rationale to assign a permanent alert</w:t>
            </w:r>
            <w:r w:rsidR="00EA452A">
              <w:rPr>
                <w:rFonts w:cs="Arial"/>
                <w:bCs/>
                <w:color w:val="000000"/>
                <w:sz w:val="24"/>
                <w:szCs w:val="24"/>
              </w:rPr>
              <w:t>.</w:t>
            </w:r>
          </w:p>
        </w:tc>
      </w:tr>
      <w:tr w:rsidR="00113978" w14:paraId="17FC1200" w14:textId="77777777" w:rsidTr="000050AA">
        <w:trPr>
          <w:trHeight w:val="433"/>
        </w:trPr>
        <w:tc>
          <w:tcPr>
            <w:tcW w:w="1757" w:type="dxa"/>
            <w:gridSpan w:val="2"/>
            <w:shd w:val="clear" w:color="auto" w:fill="FFFFFF" w:themeFill="background1"/>
            <w:vAlign w:val="center"/>
          </w:tcPr>
          <w:p w14:paraId="71278293" w14:textId="77777777" w:rsidR="003F798F" w:rsidRPr="00EE7D4E" w:rsidRDefault="003F798F" w:rsidP="00972ABA">
            <w:pPr>
              <w:pStyle w:val="BodyText"/>
              <w:spacing w:afterLines="40" w:after="96"/>
              <w:contextualSpacing/>
              <w:jc w:val="left"/>
              <w:rPr>
                <w:rFonts w:cs="Arial"/>
                <w:b/>
                <w:bCs/>
                <w:color w:val="000000"/>
                <w:sz w:val="24"/>
                <w:szCs w:val="24"/>
              </w:rPr>
            </w:pPr>
            <w:r w:rsidRPr="00EE7D4E">
              <w:rPr>
                <w:rFonts w:cs="Arial"/>
                <w:b/>
                <w:bCs/>
                <w:color w:val="000000"/>
                <w:sz w:val="24"/>
                <w:szCs w:val="24"/>
              </w:rPr>
              <w:t>Core Appeals Team Members</w:t>
            </w:r>
          </w:p>
        </w:tc>
        <w:tc>
          <w:tcPr>
            <w:tcW w:w="8535" w:type="dxa"/>
            <w:shd w:val="clear" w:color="auto" w:fill="FFFFFF" w:themeFill="background1"/>
            <w:vAlign w:val="center"/>
          </w:tcPr>
          <w:p w14:paraId="13C924C3" w14:textId="6F0E8265" w:rsidR="003F798F" w:rsidRDefault="003F798F" w:rsidP="00A6210B">
            <w:pPr>
              <w:pStyle w:val="BodyText"/>
              <w:numPr>
                <w:ilvl w:val="0"/>
                <w:numId w:val="9"/>
              </w:numPr>
              <w:ind w:left="360"/>
              <w:contextualSpacing/>
              <w:jc w:val="left"/>
              <w:rPr>
                <w:rFonts w:cs="Arial"/>
                <w:bCs/>
                <w:color w:val="000000"/>
                <w:sz w:val="24"/>
                <w:szCs w:val="24"/>
              </w:rPr>
            </w:pPr>
            <w:r>
              <w:rPr>
                <w:rFonts w:cs="Arial"/>
                <w:bCs/>
                <w:color w:val="000000"/>
                <w:sz w:val="24"/>
                <w:szCs w:val="24"/>
              </w:rPr>
              <w:t>Attend appeals hearing</w:t>
            </w:r>
            <w:r w:rsidR="00EA452A">
              <w:rPr>
                <w:rFonts w:cs="Arial"/>
                <w:bCs/>
                <w:color w:val="000000"/>
                <w:sz w:val="24"/>
                <w:szCs w:val="24"/>
              </w:rPr>
              <w:t>.</w:t>
            </w:r>
          </w:p>
          <w:p w14:paraId="2693FAEC" w14:textId="1AAD5B79" w:rsidR="003F798F" w:rsidRDefault="003F798F" w:rsidP="00A6210B">
            <w:pPr>
              <w:pStyle w:val="BodyText"/>
              <w:numPr>
                <w:ilvl w:val="0"/>
                <w:numId w:val="9"/>
              </w:numPr>
              <w:ind w:left="360"/>
              <w:contextualSpacing/>
              <w:jc w:val="left"/>
              <w:rPr>
                <w:rFonts w:cs="Arial"/>
                <w:bCs/>
                <w:color w:val="000000"/>
                <w:sz w:val="24"/>
                <w:szCs w:val="24"/>
              </w:rPr>
            </w:pPr>
            <w:r>
              <w:rPr>
                <w:rFonts w:cs="Arial"/>
                <w:bCs/>
                <w:color w:val="000000"/>
                <w:sz w:val="24"/>
                <w:szCs w:val="24"/>
              </w:rPr>
              <w:t xml:space="preserve">Follow the </w:t>
            </w:r>
            <w:r w:rsidR="00063C5E">
              <w:rPr>
                <w:rFonts w:cs="Arial"/>
                <w:bCs/>
                <w:color w:val="000000"/>
                <w:sz w:val="24"/>
                <w:szCs w:val="24"/>
              </w:rPr>
              <w:t xml:space="preserve">IDEA </w:t>
            </w:r>
            <w:r>
              <w:rPr>
                <w:rFonts w:cs="Arial"/>
                <w:bCs/>
                <w:color w:val="000000"/>
                <w:sz w:val="24"/>
                <w:szCs w:val="24"/>
              </w:rPr>
              <w:t>Ethic</w:t>
            </w:r>
            <w:r w:rsidR="00063C5E">
              <w:rPr>
                <w:rFonts w:cs="Arial"/>
                <w:bCs/>
                <w:color w:val="000000"/>
                <w:sz w:val="24"/>
                <w:szCs w:val="24"/>
              </w:rPr>
              <w:t>s</w:t>
            </w:r>
            <w:r>
              <w:rPr>
                <w:rFonts w:cs="Arial"/>
                <w:bCs/>
                <w:color w:val="000000"/>
                <w:sz w:val="24"/>
                <w:szCs w:val="24"/>
              </w:rPr>
              <w:t xml:space="preserve"> Framework for Decision Making to determine if permanent alert will be removed</w:t>
            </w:r>
            <w:r w:rsidR="00EA452A">
              <w:rPr>
                <w:rFonts w:cs="Arial"/>
                <w:bCs/>
                <w:color w:val="000000"/>
                <w:sz w:val="24"/>
                <w:szCs w:val="24"/>
              </w:rPr>
              <w:t>.</w:t>
            </w:r>
          </w:p>
          <w:p w14:paraId="160DFE69" w14:textId="079AF153" w:rsidR="009952D1" w:rsidRDefault="009952D1" w:rsidP="00A6210B">
            <w:pPr>
              <w:pStyle w:val="BodyText"/>
              <w:numPr>
                <w:ilvl w:val="0"/>
                <w:numId w:val="12"/>
              </w:numPr>
              <w:contextualSpacing/>
              <w:jc w:val="left"/>
              <w:rPr>
                <w:rFonts w:cs="Arial"/>
                <w:bCs/>
                <w:color w:val="000000"/>
                <w:sz w:val="24"/>
                <w:szCs w:val="24"/>
              </w:rPr>
            </w:pPr>
            <w:r>
              <w:rPr>
                <w:rFonts w:cs="Arial"/>
                <w:bCs/>
                <w:color w:val="000000"/>
                <w:sz w:val="24"/>
                <w:szCs w:val="24"/>
              </w:rPr>
              <w:t>All Core Appeals Team members present at appeal must be in agreement with decision</w:t>
            </w:r>
            <w:r w:rsidR="00EA452A">
              <w:rPr>
                <w:rFonts w:cs="Arial"/>
                <w:bCs/>
                <w:color w:val="000000"/>
                <w:sz w:val="24"/>
                <w:szCs w:val="24"/>
              </w:rPr>
              <w:t>.</w:t>
            </w:r>
          </w:p>
          <w:p w14:paraId="31E5D158" w14:textId="5E28B1C0" w:rsidR="009952D1" w:rsidRDefault="009952D1" w:rsidP="00A6210B">
            <w:pPr>
              <w:pStyle w:val="BodyText"/>
              <w:numPr>
                <w:ilvl w:val="0"/>
                <w:numId w:val="12"/>
              </w:numPr>
              <w:contextualSpacing/>
              <w:jc w:val="left"/>
              <w:rPr>
                <w:rFonts w:cs="Arial"/>
                <w:bCs/>
                <w:color w:val="000000"/>
                <w:sz w:val="24"/>
                <w:szCs w:val="24"/>
              </w:rPr>
            </w:pPr>
            <w:r>
              <w:rPr>
                <w:rFonts w:cs="Arial"/>
                <w:bCs/>
                <w:color w:val="000000"/>
                <w:sz w:val="24"/>
                <w:szCs w:val="24"/>
              </w:rPr>
              <w:t>If all team members are not in agreement, a second meeting of the Core Appeals Team members may be requested</w:t>
            </w:r>
            <w:r w:rsidR="00EA452A">
              <w:rPr>
                <w:rFonts w:cs="Arial"/>
                <w:bCs/>
                <w:color w:val="000000"/>
                <w:sz w:val="24"/>
                <w:szCs w:val="24"/>
              </w:rPr>
              <w:t>.</w:t>
            </w:r>
          </w:p>
          <w:p w14:paraId="589CF695" w14:textId="5A380038" w:rsidR="009952D1" w:rsidRPr="009952D1" w:rsidRDefault="009952D1" w:rsidP="00A6210B">
            <w:pPr>
              <w:pStyle w:val="BodyText"/>
              <w:numPr>
                <w:ilvl w:val="0"/>
                <w:numId w:val="12"/>
              </w:numPr>
              <w:contextualSpacing/>
              <w:jc w:val="left"/>
              <w:rPr>
                <w:rFonts w:cs="Arial"/>
                <w:bCs/>
                <w:color w:val="000000"/>
                <w:sz w:val="24"/>
                <w:szCs w:val="24"/>
              </w:rPr>
            </w:pPr>
            <w:r>
              <w:rPr>
                <w:rFonts w:cs="Arial"/>
                <w:bCs/>
                <w:color w:val="000000"/>
                <w:sz w:val="24"/>
                <w:szCs w:val="24"/>
              </w:rPr>
              <w:t>If all team members are not in agreement, the Core Appeals Team will notify Risk and Senior Leadership for support and assistance</w:t>
            </w:r>
            <w:r w:rsidR="00EA452A">
              <w:rPr>
                <w:rFonts w:cs="Arial"/>
                <w:bCs/>
                <w:color w:val="000000"/>
                <w:sz w:val="24"/>
                <w:szCs w:val="24"/>
              </w:rPr>
              <w:t>.</w:t>
            </w:r>
          </w:p>
          <w:p w14:paraId="18AC9543" w14:textId="316D4CA5" w:rsidR="003F798F" w:rsidRDefault="003F798F" w:rsidP="00A6210B">
            <w:pPr>
              <w:pStyle w:val="BodyText"/>
              <w:numPr>
                <w:ilvl w:val="0"/>
                <w:numId w:val="9"/>
              </w:numPr>
              <w:ind w:left="360"/>
              <w:contextualSpacing/>
              <w:jc w:val="left"/>
              <w:rPr>
                <w:rFonts w:cs="Arial"/>
                <w:bCs/>
                <w:color w:val="000000"/>
                <w:sz w:val="24"/>
                <w:szCs w:val="24"/>
              </w:rPr>
            </w:pPr>
            <w:r>
              <w:rPr>
                <w:rFonts w:cs="Arial"/>
                <w:bCs/>
                <w:color w:val="000000"/>
                <w:sz w:val="24"/>
                <w:szCs w:val="24"/>
              </w:rPr>
              <w:t xml:space="preserve">Document the discussion using the </w:t>
            </w:r>
            <w:r w:rsidR="00063C5E">
              <w:rPr>
                <w:rFonts w:cs="Arial"/>
                <w:bCs/>
                <w:color w:val="000000"/>
                <w:sz w:val="24"/>
                <w:szCs w:val="24"/>
              </w:rPr>
              <w:t xml:space="preserve">IDEA </w:t>
            </w:r>
            <w:r>
              <w:rPr>
                <w:rFonts w:cs="Arial"/>
                <w:bCs/>
                <w:color w:val="000000"/>
                <w:sz w:val="24"/>
                <w:szCs w:val="24"/>
              </w:rPr>
              <w:t>Ethic</w:t>
            </w:r>
            <w:r w:rsidR="00063C5E">
              <w:rPr>
                <w:rFonts w:cs="Arial"/>
                <w:bCs/>
                <w:color w:val="000000"/>
                <w:sz w:val="24"/>
                <w:szCs w:val="24"/>
              </w:rPr>
              <w:t>s</w:t>
            </w:r>
            <w:r>
              <w:rPr>
                <w:rFonts w:cs="Arial"/>
                <w:bCs/>
                <w:color w:val="000000"/>
                <w:sz w:val="24"/>
                <w:szCs w:val="24"/>
              </w:rPr>
              <w:t xml:space="preserve"> Framework</w:t>
            </w:r>
            <w:r w:rsidR="00EA452A">
              <w:rPr>
                <w:rFonts w:cs="Arial"/>
                <w:bCs/>
                <w:color w:val="000000"/>
                <w:sz w:val="24"/>
                <w:szCs w:val="24"/>
              </w:rPr>
              <w:t>.</w:t>
            </w:r>
          </w:p>
          <w:p w14:paraId="2FE6EABB" w14:textId="77777777" w:rsidR="003F798F" w:rsidRDefault="003F798F" w:rsidP="00A6210B">
            <w:pPr>
              <w:pStyle w:val="BodyText"/>
              <w:numPr>
                <w:ilvl w:val="0"/>
                <w:numId w:val="9"/>
              </w:numPr>
              <w:ind w:left="360"/>
              <w:contextualSpacing/>
              <w:jc w:val="left"/>
              <w:rPr>
                <w:rFonts w:cs="Arial"/>
                <w:bCs/>
                <w:color w:val="000000"/>
                <w:sz w:val="24"/>
                <w:szCs w:val="24"/>
              </w:rPr>
            </w:pPr>
            <w:r>
              <w:rPr>
                <w:rFonts w:cs="Arial"/>
                <w:bCs/>
                <w:color w:val="000000"/>
                <w:sz w:val="24"/>
                <w:szCs w:val="24"/>
              </w:rPr>
              <w:t>Draft a letter to the patient/SDM outlining the decision</w:t>
            </w:r>
            <w:r w:rsidR="000A6FA5">
              <w:rPr>
                <w:rFonts w:cs="Arial"/>
                <w:bCs/>
                <w:color w:val="000000"/>
                <w:sz w:val="24"/>
                <w:szCs w:val="24"/>
              </w:rPr>
              <w:t xml:space="preserve"> and reasons.</w:t>
            </w:r>
          </w:p>
          <w:p w14:paraId="48C7D509" w14:textId="492229C9" w:rsidR="009952D1" w:rsidRDefault="009952D1" w:rsidP="00A6210B">
            <w:pPr>
              <w:pStyle w:val="BodyText"/>
              <w:numPr>
                <w:ilvl w:val="0"/>
                <w:numId w:val="9"/>
              </w:numPr>
              <w:ind w:left="360"/>
              <w:contextualSpacing/>
              <w:jc w:val="left"/>
              <w:rPr>
                <w:rFonts w:cs="Arial"/>
                <w:bCs/>
                <w:color w:val="000000"/>
                <w:sz w:val="24"/>
                <w:szCs w:val="24"/>
              </w:rPr>
            </w:pPr>
            <w:r>
              <w:rPr>
                <w:rFonts w:cs="Arial"/>
                <w:bCs/>
                <w:color w:val="000000"/>
                <w:sz w:val="24"/>
                <w:szCs w:val="24"/>
              </w:rPr>
              <w:t>Enter note in patient’s electronic medical record regarding appeal and decision</w:t>
            </w:r>
            <w:r w:rsidR="00EA452A">
              <w:rPr>
                <w:rFonts w:cs="Arial"/>
                <w:bCs/>
                <w:color w:val="000000"/>
                <w:sz w:val="24"/>
                <w:szCs w:val="24"/>
              </w:rPr>
              <w:t>.</w:t>
            </w:r>
          </w:p>
          <w:p w14:paraId="35449097" w14:textId="65B7EB86" w:rsidR="009952D1" w:rsidRDefault="009952D1" w:rsidP="00A6210B">
            <w:pPr>
              <w:pStyle w:val="BodyText"/>
              <w:numPr>
                <w:ilvl w:val="0"/>
                <w:numId w:val="9"/>
              </w:numPr>
              <w:ind w:left="360"/>
              <w:contextualSpacing/>
              <w:jc w:val="left"/>
              <w:rPr>
                <w:rFonts w:cs="Arial"/>
                <w:bCs/>
                <w:color w:val="000000"/>
                <w:sz w:val="24"/>
                <w:szCs w:val="24"/>
              </w:rPr>
            </w:pPr>
            <w:r>
              <w:rPr>
                <w:rFonts w:cs="Arial"/>
                <w:bCs/>
                <w:color w:val="000000"/>
                <w:sz w:val="24"/>
                <w:szCs w:val="24"/>
              </w:rPr>
              <w:t>If decision to remove permanent alert is made, remove permanent alert from patient’s electronic medical record</w:t>
            </w:r>
            <w:r w:rsidR="00EA452A">
              <w:rPr>
                <w:rFonts w:cs="Arial"/>
                <w:bCs/>
                <w:color w:val="000000"/>
                <w:sz w:val="24"/>
                <w:szCs w:val="24"/>
              </w:rPr>
              <w:t>.</w:t>
            </w:r>
          </w:p>
          <w:p w14:paraId="226BADED" w14:textId="5BD3699E" w:rsidR="00C5725D" w:rsidRPr="00C5725D" w:rsidRDefault="00C5725D" w:rsidP="00A6210B">
            <w:pPr>
              <w:pStyle w:val="BodyText"/>
              <w:numPr>
                <w:ilvl w:val="0"/>
                <w:numId w:val="9"/>
              </w:numPr>
              <w:ind w:left="360"/>
              <w:contextualSpacing/>
              <w:jc w:val="left"/>
              <w:rPr>
                <w:rFonts w:cs="Arial"/>
                <w:bCs/>
                <w:color w:val="000000"/>
                <w:sz w:val="24"/>
                <w:szCs w:val="24"/>
              </w:rPr>
            </w:pPr>
            <w:r>
              <w:rPr>
                <w:rFonts w:cs="Arial"/>
                <w:bCs/>
                <w:color w:val="000000"/>
                <w:sz w:val="24"/>
                <w:szCs w:val="24"/>
              </w:rPr>
              <w:t xml:space="preserve">Send all documentation to </w:t>
            </w:r>
            <w:r w:rsidR="005A5746">
              <w:rPr>
                <w:rFonts w:cs="Arial"/>
                <w:bCs/>
                <w:color w:val="000000"/>
                <w:sz w:val="24"/>
                <w:szCs w:val="24"/>
              </w:rPr>
              <w:t>Patient Relations</w:t>
            </w:r>
            <w:r w:rsidR="00EA452A">
              <w:rPr>
                <w:rFonts w:cs="Arial"/>
                <w:bCs/>
                <w:color w:val="000000"/>
                <w:sz w:val="24"/>
                <w:szCs w:val="24"/>
              </w:rPr>
              <w:t>.</w:t>
            </w:r>
          </w:p>
        </w:tc>
      </w:tr>
      <w:tr w:rsidR="00113978" w14:paraId="16EAE17D" w14:textId="77777777" w:rsidTr="000050AA">
        <w:trPr>
          <w:trHeight w:val="433"/>
        </w:trPr>
        <w:tc>
          <w:tcPr>
            <w:tcW w:w="1757" w:type="dxa"/>
            <w:gridSpan w:val="2"/>
            <w:shd w:val="clear" w:color="auto" w:fill="FFFFFF" w:themeFill="background1"/>
            <w:vAlign w:val="center"/>
          </w:tcPr>
          <w:p w14:paraId="3C4B469E" w14:textId="490BE0F3" w:rsidR="00C5725D" w:rsidRPr="00EE7D4E" w:rsidRDefault="00C5725D" w:rsidP="00972ABA">
            <w:pPr>
              <w:pStyle w:val="BodyText"/>
              <w:spacing w:afterLines="40" w:after="96"/>
              <w:contextualSpacing/>
              <w:jc w:val="left"/>
              <w:rPr>
                <w:rFonts w:cs="Arial"/>
                <w:b/>
                <w:bCs/>
                <w:color w:val="000000"/>
                <w:sz w:val="24"/>
                <w:szCs w:val="24"/>
              </w:rPr>
            </w:pPr>
            <w:r w:rsidRPr="00EE7D4E">
              <w:rPr>
                <w:rFonts w:cs="Arial"/>
                <w:b/>
                <w:bCs/>
                <w:color w:val="000000"/>
                <w:sz w:val="24"/>
                <w:szCs w:val="24"/>
              </w:rPr>
              <w:t>Senior Leadership Team/</w:t>
            </w:r>
            <w:r w:rsidR="00EE7D4E">
              <w:rPr>
                <w:rFonts w:cs="Arial"/>
                <w:b/>
                <w:bCs/>
                <w:color w:val="000000"/>
                <w:sz w:val="24"/>
                <w:szCs w:val="24"/>
              </w:rPr>
              <w:t xml:space="preserve"> </w:t>
            </w:r>
            <w:r w:rsidRPr="00EE7D4E">
              <w:rPr>
                <w:rFonts w:cs="Arial"/>
                <w:b/>
                <w:bCs/>
                <w:color w:val="000000"/>
                <w:sz w:val="24"/>
                <w:szCs w:val="24"/>
              </w:rPr>
              <w:t>Risk</w:t>
            </w:r>
          </w:p>
        </w:tc>
        <w:tc>
          <w:tcPr>
            <w:tcW w:w="8535" w:type="dxa"/>
            <w:shd w:val="clear" w:color="auto" w:fill="FFFFFF" w:themeFill="background1"/>
            <w:vAlign w:val="center"/>
          </w:tcPr>
          <w:p w14:paraId="2EE0F337" w14:textId="77777777" w:rsidR="00C5725D" w:rsidRDefault="00C5725D" w:rsidP="00A6210B">
            <w:pPr>
              <w:pStyle w:val="BodyText"/>
              <w:numPr>
                <w:ilvl w:val="0"/>
                <w:numId w:val="13"/>
              </w:numPr>
              <w:ind w:left="360"/>
              <w:contextualSpacing/>
              <w:jc w:val="left"/>
              <w:rPr>
                <w:rFonts w:cs="Arial"/>
                <w:bCs/>
                <w:color w:val="000000"/>
                <w:sz w:val="24"/>
                <w:szCs w:val="24"/>
              </w:rPr>
            </w:pPr>
            <w:r>
              <w:rPr>
                <w:rFonts w:cs="Arial"/>
                <w:bCs/>
                <w:color w:val="000000"/>
                <w:sz w:val="24"/>
                <w:szCs w:val="24"/>
              </w:rPr>
              <w:t>Review case.</w:t>
            </w:r>
          </w:p>
          <w:p w14:paraId="06DF5A54" w14:textId="5887A87D" w:rsidR="00C5725D" w:rsidRDefault="00C5725D" w:rsidP="00A6210B">
            <w:pPr>
              <w:pStyle w:val="BodyText"/>
              <w:numPr>
                <w:ilvl w:val="0"/>
                <w:numId w:val="14"/>
              </w:numPr>
              <w:ind w:left="360"/>
              <w:contextualSpacing/>
              <w:jc w:val="left"/>
              <w:rPr>
                <w:rFonts w:cs="Arial"/>
                <w:bCs/>
                <w:color w:val="000000"/>
                <w:sz w:val="24"/>
                <w:szCs w:val="24"/>
              </w:rPr>
            </w:pPr>
            <w:r>
              <w:rPr>
                <w:rFonts w:cs="Arial"/>
                <w:bCs/>
                <w:color w:val="000000"/>
                <w:sz w:val="24"/>
                <w:szCs w:val="24"/>
              </w:rPr>
              <w:t>Follow the</w:t>
            </w:r>
            <w:r w:rsidR="00063C5E">
              <w:rPr>
                <w:rFonts w:cs="Arial"/>
                <w:bCs/>
                <w:color w:val="000000"/>
                <w:sz w:val="24"/>
                <w:szCs w:val="24"/>
              </w:rPr>
              <w:t xml:space="preserve"> IDEA</w:t>
            </w:r>
            <w:r>
              <w:rPr>
                <w:rFonts w:cs="Arial"/>
                <w:bCs/>
                <w:color w:val="000000"/>
                <w:sz w:val="24"/>
                <w:szCs w:val="24"/>
              </w:rPr>
              <w:t xml:space="preserve"> Ethic</w:t>
            </w:r>
            <w:r w:rsidR="00063C5E">
              <w:rPr>
                <w:rFonts w:cs="Arial"/>
                <w:bCs/>
                <w:color w:val="000000"/>
                <w:sz w:val="24"/>
                <w:szCs w:val="24"/>
              </w:rPr>
              <w:t>s</w:t>
            </w:r>
            <w:r>
              <w:rPr>
                <w:rFonts w:cs="Arial"/>
                <w:bCs/>
                <w:color w:val="000000"/>
                <w:sz w:val="24"/>
                <w:szCs w:val="24"/>
              </w:rPr>
              <w:t xml:space="preserve"> Framework for Decision Making to determine if permanent alert will be removed</w:t>
            </w:r>
            <w:r w:rsidR="00EA452A">
              <w:rPr>
                <w:rFonts w:cs="Arial"/>
                <w:bCs/>
                <w:color w:val="000000"/>
                <w:sz w:val="24"/>
                <w:szCs w:val="24"/>
              </w:rPr>
              <w:t>.</w:t>
            </w:r>
          </w:p>
          <w:p w14:paraId="4198F7B8" w14:textId="6757B84C" w:rsidR="00C5725D" w:rsidRDefault="00C5725D" w:rsidP="00A6210B">
            <w:pPr>
              <w:pStyle w:val="BodyText"/>
              <w:numPr>
                <w:ilvl w:val="0"/>
                <w:numId w:val="14"/>
              </w:numPr>
              <w:ind w:left="360"/>
              <w:contextualSpacing/>
              <w:jc w:val="left"/>
              <w:rPr>
                <w:rFonts w:cs="Arial"/>
                <w:bCs/>
                <w:color w:val="000000"/>
                <w:sz w:val="24"/>
                <w:szCs w:val="24"/>
              </w:rPr>
            </w:pPr>
            <w:r>
              <w:rPr>
                <w:rFonts w:cs="Arial"/>
                <w:bCs/>
                <w:color w:val="000000"/>
                <w:sz w:val="24"/>
                <w:szCs w:val="24"/>
              </w:rPr>
              <w:t xml:space="preserve">Document the discussion using the </w:t>
            </w:r>
            <w:r w:rsidR="00063C5E">
              <w:rPr>
                <w:rFonts w:cs="Arial"/>
                <w:bCs/>
                <w:color w:val="000000"/>
                <w:sz w:val="24"/>
                <w:szCs w:val="24"/>
              </w:rPr>
              <w:t xml:space="preserve">IDEA </w:t>
            </w:r>
            <w:r>
              <w:rPr>
                <w:rFonts w:cs="Arial"/>
                <w:bCs/>
                <w:color w:val="000000"/>
                <w:sz w:val="24"/>
                <w:szCs w:val="24"/>
              </w:rPr>
              <w:t>Ethic</w:t>
            </w:r>
            <w:r w:rsidR="00063C5E">
              <w:rPr>
                <w:rFonts w:cs="Arial"/>
                <w:bCs/>
                <w:color w:val="000000"/>
                <w:sz w:val="24"/>
                <w:szCs w:val="24"/>
              </w:rPr>
              <w:t>s</w:t>
            </w:r>
            <w:r>
              <w:rPr>
                <w:rFonts w:cs="Arial"/>
                <w:bCs/>
                <w:color w:val="000000"/>
                <w:sz w:val="24"/>
                <w:szCs w:val="24"/>
              </w:rPr>
              <w:t xml:space="preserve"> Framework</w:t>
            </w:r>
            <w:r w:rsidR="00EA452A">
              <w:rPr>
                <w:rFonts w:cs="Arial"/>
                <w:bCs/>
                <w:color w:val="000000"/>
                <w:sz w:val="24"/>
                <w:szCs w:val="24"/>
              </w:rPr>
              <w:t>.</w:t>
            </w:r>
          </w:p>
          <w:p w14:paraId="24643852" w14:textId="2B46233D" w:rsidR="00C5725D" w:rsidRDefault="00C5725D" w:rsidP="00A6210B">
            <w:pPr>
              <w:pStyle w:val="BodyText"/>
              <w:numPr>
                <w:ilvl w:val="0"/>
                <w:numId w:val="14"/>
              </w:numPr>
              <w:ind w:left="360"/>
              <w:contextualSpacing/>
              <w:jc w:val="left"/>
              <w:rPr>
                <w:rFonts w:cs="Arial"/>
                <w:bCs/>
                <w:color w:val="000000"/>
                <w:sz w:val="24"/>
                <w:szCs w:val="24"/>
              </w:rPr>
            </w:pPr>
            <w:r>
              <w:rPr>
                <w:rFonts w:cs="Arial"/>
                <w:bCs/>
                <w:color w:val="000000"/>
                <w:sz w:val="24"/>
                <w:szCs w:val="24"/>
              </w:rPr>
              <w:t>Draft a letter to the patient/SDM outlining the decision</w:t>
            </w:r>
            <w:r w:rsidR="00EA452A">
              <w:rPr>
                <w:rFonts w:cs="Arial"/>
                <w:bCs/>
                <w:color w:val="000000"/>
                <w:sz w:val="24"/>
                <w:szCs w:val="24"/>
              </w:rPr>
              <w:t>.</w:t>
            </w:r>
          </w:p>
          <w:p w14:paraId="33D15989" w14:textId="3CC296A7" w:rsidR="00C5725D" w:rsidRDefault="00C5725D" w:rsidP="00A6210B">
            <w:pPr>
              <w:pStyle w:val="BodyText"/>
              <w:numPr>
                <w:ilvl w:val="0"/>
                <w:numId w:val="14"/>
              </w:numPr>
              <w:ind w:left="360"/>
              <w:contextualSpacing/>
              <w:jc w:val="left"/>
              <w:rPr>
                <w:rFonts w:cs="Arial"/>
                <w:bCs/>
                <w:color w:val="000000"/>
                <w:sz w:val="24"/>
                <w:szCs w:val="24"/>
              </w:rPr>
            </w:pPr>
            <w:r>
              <w:rPr>
                <w:rFonts w:cs="Arial"/>
                <w:bCs/>
                <w:color w:val="000000"/>
                <w:sz w:val="24"/>
                <w:szCs w:val="24"/>
              </w:rPr>
              <w:t>Enter note in patient’s electronic medical record regarding appeal and decision</w:t>
            </w:r>
            <w:r w:rsidR="00EA452A">
              <w:rPr>
                <w:rFonts w:cs="Arial"/>
                <w:bCs/>
                <w:color w:val="000000"/>
                <w:sz w:val="24"/>
                <w:szCs w:val="24"/>
              </w:rPr>
              <w:t>.</w:t>
            </w:r>
          </w:p>
          <w:p w14:paraId="0164BC02" w14:textId="101A670D" w:rsidR="00C5725D" w:rsidRDefault="00C5725D" w:rsidP="00A6210B">
            <w:pPr>
              <w:pStyle w:val="BodyText"/>
              <w:numPr>
                <w:ilvl w:val="0"/>
                <w:numId w:val="14"/>
              </w:numPr>
              <w:ind w:left="360"/>
              <w:contextualSpacing/>
              <w:jc w:val="left"/>
              <w:rPr>
                <w:rFonts w:cs="Arial"/>
                <w:bCs/>
                <w:color w:val="000000"/>
                <w:sz w:val="24"/>
                <w:szCs w:val="24"/>
              </w:rPr>
            </w:pPr>
            <w:r w:rsidRPr="00C5725D">
              <w:rPr>
                <w:rFonts w:cs="Arial"/>
                <w:bCs/>
                <w:color w:val="000000"/>
                <w:sz w:val="24"/>
                <w:szCs w:val="24"/>
              </w:rPr>
              <w:t>If decision to remove permanent alert is made, remove permanent alert from patient’s electronic medical record</w:t>
            </w:r>
            <w:r w:rsidR="00EA452A">
              <w:rPr>
                <w:rFonts w:cs="Arial"/>
                <w:bCs/>
                <w:color w:val="000000"/>
                <w:sz w:val="24"/>
                <w:szCs w:val="24"/>
              </w:rPr>
              <w:t>.</w:t>
            </w:r>
          </w:p>
          <w:p w14:paraId="108D4709" w14:textId="5FF02427" w:rsidR="00C5725D" w:rsidRPr="00C5725D" w:rsidRDefault="00C5725D" w:rsidP="00A6210B">
            <w:pPr>
              <w:pStyle w:val="BodyText"/>
              <w:numPr>
                <w:ilvl w:val="0"/>
                <w:numId w:val="14"/>
              </w:numPr>
              <w:ind w:left="360"/>
              <w:contextualSpacing/>
              <w:jc w:val="left"/>
              <w:rPr>
                <w:rFonts w:cs="Arial"/>
                <w:bCs/>
                <w:color w:val="000000"/>
                <w:sz w:val="24"/>
                <w:szCs w:val="24"/>
              </w:rPr>
            </w:pPr>
            <w:r>
              <w:rPr>
                <w:rFonts w:cs="Arial"/>
                <w:bCs/>
                <w:color w:val="000000"/>
                <w:sz w:val="24"/>
                <w:szCs w:val="24"/>
              </w:rPr>
              <w:t xml:space="preserve">Send all documentation to </w:t>
            </w:r>
            <w:r w:rsidR="005A5746">
              <w:rPr>
                <w:rFonts w:cs="Arial"/>
                <w:bCs/>
                <w:color w:val="000000"/>
                <w:sz w:val="24"/>
                <w:szCs w:val="24"/>
              </w:rPr>
              <w:t>Patient Relations</w:t>
            </w:r>
            <w:r w:rsidR="00EA452A">
              <w:rPr>
                <w:rFonts w:cs="Arial"/>
                <w:bCs/>
                <w:color w:val="000000"/>
                <w:sz w:val="24"/>
                <w:szCs w:val="24"/>
              </w:rPr>
              <w:t>.</w:t>
            </w:r>
          </w:p>
        </w:tc>
      </w:tr>
    </w:tbl>
    <w:p w14:paraId="793414C8" w14:textId="77777777" w:rsidR="00781434" w:rsidRPr="00264CD5" w:rsidRDefault="00781434" w:rsidP="00972ABA"/>
    <w:p w14:paraId="5E0E3969" w14:textId="77777777" w:rsidR="00303AEA" w:rsidRDefault="00364B0D" w:rsidP="00972ABA">
      <w:pPr>
        <w:rPr>
          <w:b/>
        </w:rPr>
      </w:pPr>
      <w:r w:rsidRPr="00723405">
        <w:rPr>
          <w:b/>
        </w:rPr>
        <w:t>DEFINITION(S):</w:t>
      </w:r>
    </w:p>
    <w:p w14:paraId="15709A83" w14:textId="77777777" w:rsidR="001D1452" w:rsidRPr="00B0163E" w:rsidRDefault="001D1452" w:rsidP="00A6210B">
      <w:pPr>
        <w:pStyle w:val="BodyText"/>
        <w:jc w:val="left"/>
        <w:rPr>
          <w:rFonts w:cs="Arial"/>
          <w:color w:val="000000"/>
          <w:sz w:val="24"/>
          <w:szCs w:val="24"/>
        </w:rPr>
      </w:pPr>
      <w:r w:rsidRPr="00017E74">
        <w:rPr>
          <w:rFonts w:cs="Arial"/>
          <w:b/>
          <w:color w:val="000000"/>
          <w:sz w:val="24"/>
          <w:szCs w:val="24"/>
        </w:rPr>
        <w:t>Alert for Behavioural Care (ABC):</w:t>
      </w:r>
      <w:r w:rsidRPr="00394463">
        <w:rPr>
          <w:rFonts w:cs="Arial"/>
          <w:color w:val="000000"/>
          <w:sz w:val="24"/>
          <w:szCs w:val="24"/>
        </w:rPr>
        <w:t xml:space="preserve"> A visual</w:t>
      </w:r>
      <w:r w:rsidRPr="00B0163E">
        <w:rPr>
          <w:rFonts w:cs="Arial"/>
          <w:color w:val="000000"/>
          <w:sz w:val="24"/>
          <w:szCs w:val="24"/>
        </w:rPr>
        <w:t xml:space="preserve"> and / or electronic alert used to: </w:t>
      </w:r>
    </w:p>
    <w:p w14:paraId="1BE44C77" w14:textId="77777777" w:rsidR="001D1452" w:rsidRPr="00B0163E" w:rsidRDefault="001D1452" w:rsidP="00A6210B">
      <w:pPr>
        <w:pStyle w:val="BodyText"/>
        <w:numPr>
          <w:ilvl w:val="0"/>
          <w:numId w:val="2"/>
        </w:numPr>
        <w:jc w:val="left"/>
        <w:rPr>
          <w:rFonts w:cs="Arial"/>
          <w:color w:val="000000"/>
          <w:sz w:val="24"/>
          <w:szCs w:val="24"/>
        </w:rPr>
      </w:pPr>
      <w:r w:rsidRPr="00B0163E">
        <w:rPr>
          <w:rFonts w:cs="Arial"/>
          <w:color w:val="000000"/>
          <w:sz w:val="24"/>
          <w:szCs w:val="24"/>
        </w:rPr>
        <w:t xml:space="preserve">inform staff of a risk of violent, aggressive or responsive behaviours </w:t>
      </w:r>
    </w:p>
    <w:p w14:paraId="20561F8A" w14:textId="77777777" w:rsidR="001D1452" w:rsidRDefault="001D1452" w:rsidP="00A6210B">
      <w:pPr>
        <w:pStyle w:val="BodyText"/>
        <w:numPr>
          <w:ilvl w:val="0"/>
          <w:numId w:val="2"/>
        </w:numPr>
        <w:jc w:val="left"/>
        <w:rPr>
          <w:rFonts w:cs="Arial"/>
          <w:color w:val="000000"/>
          <w:sz w:val="24"/>
          <w:szCs w:val="24"/>
        </w:rPr>
      </w:pPr>
      <w:r w:rsidRPr="00B0163E">
        <w:rPr>
          <w:rFonts w:cs="Arial"/>
          <w:color w:val="000000"/>
          <w:sz w:val="24"/>
          <w:szCs w:val="24"/>
        </w:rPr>
        <w:t xml:space="preserve">signal additional and individualized care-needs and preventive measures </w:t>
      </w:r>
    </w:p>
    <w:p w14:paraId="2304AE5A" w14:textId="285B141E" w:rsidR="00E3653E" w:rsidRPr="00B0163E" w:rsidRDefault="00E3653E" w:rsidP="00A6210B">
      <w:pPr>
        <w:pStyle w:val="BodyText"/>
        <w:jc w:val="left"/>
        <w:rPr>
          <w:rFonts w:cs="Arial"/>
          <w:color w:val="000000"/>
          <w:sz w:val="24"/>
          <w:szCs w:val="24"/>
        </w:rPr>
      </w:pPr>
      <w:r w:rsidRPr="00017E74">
        <w:rPr>
          <w:rFonts w:cs="Arial"/>
          <w:b/>
          <w:color w:val="000000"/>
          <w:sz w:val="24"/>
          <w:szCs w:val="24"/>
        </w:rPr>
        <w:t>Alert for Behavioural Care Plan:</w:t>
      </w:r>
      <w:r w:rsidRPr="00B0163E">
        <w:rPr>
          <w:rFonts w:cs="Arial"/>
          <w:color w:val="000000"/>
          <w:sz w:val="24"/>
          <w:szCs w:val="24"/>
        </w:rPr>
        <w:t xml:space="preserve"> A </w:t>
      </w:r>
      <w:r>
        <w:rPr>
          <w:rFonts w:cs="Arial"/>
          <w:color w:val="000000"/>
          <w:sz w:val="24"/>
          <w:szCs w:val="24"/>
        </w:rPr>
        <w:t>documented</w:t>
      </w:r>
      <w:r w:rsidRPr="00B0163E">
        <w:rPr>
          <w:rFonts w:cs="Arial"/>
          <w:color w:val="000000"/>
          <w:sz w:val="24"/>
          <w:szCs w:val="24"/>
        </w:rPr>
        <w:t xml:space="preserve"> plan that details the care to be provided to prevent or control violent, aggressive or responsive behaviours. It is developed by a clinical healthcare worker or team in collaboration with (when possible) the patient and / or substitute decision-maker (SDM). </w:t>
      </w:r>
    </w:p>
    <w:p w14:paraId="1E26BD26" w14:textId="77777777" w:rsidR="00603CF3" w:rsidRDefault="001D1452" w:rsidP="00A6210B">
      <w:pPr>
        <w:pStyle w:val="BodyText"/>
        <w:jc w:val="left"/>
        <w:rPr>
          <w:rFonts w:cs="Arial"/>
          <w:color w:val="000000"/>
          <w:sz w:val="24"/>
          <w:szCs w:val="24"/>
        </w:rPr>
      </w:pPr>
      <w:r w:rsidRPr="00017E74">
        <w:rPr>
          <w:rFonts w:cs="Arial"/>
          <w:b/>
          <w:color w:val="000000"/>
          <w:sz w:val="24"/>
          <w:szCs w:val="24"/>
        </w:rPr>
        <w:t>Alerting:</w:t>
      </w:r>
      <w:r w:rsidRPr="00394463">
        <w:rPr>
          <w:rFonts w:cs="Arial"/>
          <w:color w:val="000000"/>
          <w:sz w:val="24"/>
          <w:szCs w:val="24"/>
        </w:rPr>
        <w:t xml:space="preserve"> A standardized</w:t>
      </w:r>
      <w:r w:rsidRPr="00B0163E">
        <w:rPr>
          <w:rFonts w:cs="Arial"/>
          <w:color w:val="000000"/>
          <w:sz w:val="24"/>
          <w:szCs w:val="24"/>
        </w:rPr>
        <w:t xml:space="preserve"> method to communic</w:t>
      </w:r>
      <w:r>
        <w:rPr>
          <w:rFonts w:cs="Arial"/>
          <w:color w:val="000000"/>
          <w:sz w:val="24"/>
          <w:szCs w:val="24"/>
        </w:rPr>
        <w:t>ate safety concerns to workers</w:t>
      </w:r>
    </w:p>
    <w:p w14:paraId="4F330D02" w14:textId="77777777" w:rsidR="006E14C1" w:rsidRPr="00B0163E" w:rsidRDefault="006E14C1" w:rsidP="00A6210B">
      <w:pPr>
        <w:pStyle w:val="BodyText"/>
        <w:jc w:val="left"/>
        <w:rPr>
          <w:rFonts w:cs="Arial"/>
          <w:color w:val="000000"/>
          <w:sz w:val="24"/>
          <w:szCs w:val="24"/>
        </w:rPr>
      </w:pPr>
      <w:r w:rsidRPr="00017E74">
        <w:rPr>
          <w:rFonts w:cs="Arial"/>
          <w:b/>
          <w:color w:val="000000"/>
          <w:sz w:val="24"/>
          <w:szCs w:val="24"/>
        </w:rPr>
        <w:t>At-risk patient:</w:t>
      </w:r>
      <w:r w:rsidRPr="00B0163E">
        <w:rPr>
          <w:rFonts w:cs="Arial"/>
          <w:color w:val="000000"/>
          <w:sz w:val="24"/>
          <w:szCs w:val="24"/>
        </w:rPr>
        <w:t xml:space="preserve"> A patient who poses a risk </w:t>
      </w:r>
      <w:r w:rsidRPr="00F21419">
        <w:rPr>
          <w:rFonts w:cs="Arial"/>
          <w:color w:val="000000"/>
          <w:sz w:val="24"/>
          <w:szCs w:val="24"/>
        </w:rPr>
        <w:t>for violent, aggressive or responsive behaviours</w:t>
      </w:r>
      <w:r w:rsidRPr="00B0163E">
        <w:rPr>
          <w:rFonts w:cs="Arial"/>
          <w:color w:val="000000"/>
          <w:sz w:val="24"/>
          <w:szCs w:val="24"/>
        </w:rPr>
        <w:t>.</w:t>
      </w:r>
      <w:r w:rsidR="00603CF3">
        <w:rPr>
          <w:rFonts w:cs="Arial"/>
          <w:color w:val="000000"/>
          <w:sz w:val="24"/>
          <w:szCs w:val="24"/>
        </w:rPr>
        <w:t xml:space="preserve"> At-risk patients will be identified as moderate or high risk.</w:t>
      </w:r>
    </w:p>
    <w:p w14:paraId="7486D406" w14:textId="5273BBFE" w:rsidR="006E14C1" w:rsidRPr="00B0163E" w:rsidRDefault="006D6DE9" w:rsidP="00A6210B">
      <w:pPr>
        <w:pStyle w:val="BodyText"/>
        <w:jc w:val="left"/>
        <w:rPr>
          <w:rFonts w:cs="Arial"/>
          <w:color w:val="000000"/>
          <w:sz w:val="24"/>
          <w:szCs w:val="24"/>
        </w:rPr>
      </w:pPr>
      <w:r w:rsidRPr="00017E74">
        <w:rPr>
          <w:rFonts w:cs="Arial"/>
          <w:b/>
          <w:color w:val="000000"/>
          <w:sz w:val="24"/>
          <w:szCs w:val="24"/>
        </w:rPr>
        <w:t xml:space="preserve">Appeals, </w:t>
      </w:r>
      <w:r w:rsidR="006E14C1" w:rsidRPr="00017E74">
        <w:rPr>
          <w:rFonts w:cs="Arial"/>
          <w:b/>
          <w:color w:val="000000"/>
          <w:sz w:val="24"/>
          <w:szCs w:val="24"/>
        </w:rPr>
        <w:t>Complaints management/ Requesting for reconsideration process:</w:t>
      </w:r>
      <w:r w:rsidR="006E14C1" w:rsidRPr="00B0163E">
        <w:rPr>
          <w:rFonts w:cs="Arial"/>
          <w:color w:val="000000"/>
          <w:sz w:val="24"/>
          <w:szCs w:val="24"/>
        </w:rPr>
        <w:t xml:space="preserve"> In the context of </w:t>
      </w:r>
      <w:r w:rsidR="006E14C1">
        <w:rPr>
          <w:rFonts w:cs="Arial"/>
          <w:color w:val="000000"/>
          <w:sz w:val="24"/>
          <w:szCs w:val="24"/>
        </w:rPr>
        <w:t>an ABC</w:t>
      </w:r>
      <w:r w:rsidR="006E14C1" w:rsidRPr="00B0163E">
        <w:rPr>
          <w:rFonts w:cs="Arial"/>
          <w:color w:val="000000"/>
          <w:sz w:val="24"/>
          <w:szCs w:val="24"/>
        </w:rPr>
        <w:t xml:space="preserve">, the complaints management/ reconsideration process is the act </w:t>
      </w:r>
      <w:r w:rsidR="006E14C1">
        <w:rPr>
          <w:rFonts w:cs="Arial"/>
          <w:color w:val="000000"/>
          <w:sz w:val="24"/>
          <w:szCs w:val="24"/>
        </w:rPr>
        <w:t>of addressing a patient’s and/</w:t>
      </w:r>
      <w:r w:rsidR="006E14C1" w:rsidRPr="00B0163E">
        <w:rPr>
          <w:rFonts w:cs="Arial"/>
          <w:color w:val="000000"/>
          <w:sz w:val="24"/>
          <w:szCs w:val="24"/>
        </w:rPr>
        <w:t xml:space="preserve">or </w:t>
      </w:r>
      <w:r w:rsidR="006E14C1">
        <w:rPr>
          <w:rFonts w:cs="Arial"/>
          <w:color w:val="000000"/>
          <w:sz w:val="24"/>
          <w:szCs w:val="24"/>
        </w:rPr>
        <w:t xml:space="preserve">SDMs concern with an </w:t>
      </w:r>
      <w:r w:rsidR="006E14C1" w:rsidRPr="00B0163E">
        <w:rPr>
          <w:rFonts w:cs="Arial"/>
          <w:color w:val="000000"/>
          <w:sz w:val="24"/>
          <w:szCs w:val="24"/>
        </w:rPr>
        <w:t xml:space="preserve">alert decision. The process involves: </w:t>
      </w:r>
    </w:p>
    <w:p w14:paraId="7380E343" w14:textId="77777777" w:rsidR="006E14C1" w:rsidRPr="00B0163E" w:rsidRDefault="006E14C1" w:rsidP="00A6210B">
      <w:pPr>
        <w:pStyle w:val="BodyText"/>
        <w:numPr>
          <w:ilvl w:val="0"/>
          <w:numId w:val="1"/>
        </w:numPr>
        <w:jc w:val="left"/>
        <w:rPr>
          <w:rFonts w:cs="Arial"/>
          <w:color w:val="000000"/>
          <w:sz w:val="24"/>
          <w:szCs w:val="24"/>
        </w:rPr>
      </w:pPr>
      <w:r w:rsidRPr="00B0163E">
        <w:rPr>
          <w:rFonts w:cs="Arial"/>
          <w:color w:val="000000"/>
          <w:sz w:val="24"/>
          <w:szCs w:val="24"/>
        </w:rPr>
        <w:t xml:space="preserve">Open communication and sharing of information </w:t>
      </w:r>
    </w:p>
    <w:p w14:paraId="329B6F8F" w14:textId="77777777" w:rsidR="006E14C1" w:rsidRPr="00B0163E" w:rsidRDefault="006E14C1" w:rsidP="00A6210B">
      <w:pPr>
        <w:pStyle w:val="BodyText"/>
        <w:numPr>
          <w:ilvl w:val="0"/>
          <w:numId w:val="1"/>
        </w:numPr>
        <w:jc w:val="left"/>
        <w:rPr>
          <w:rFonts w:cs="Arial"/>
          <w:color w:val="000000"/>
          <w:sz w:val="24"/>
          <w:szCs w:val="24"/>
        </w:rPr>
      </w:pPr>
      <w:r w:rsidRPr="00B0163E">
        <w:rPr>
          <w:rFonts w:cs="Arial"/>
          <w:color w:val="000000"/>
          <w:sz w:val="24"/>
          <w:szCs w:val="24"/>
        </w:rPr>
        <w:t xml:space="preserve">Explanations of </w:t>
      </w:r>
      <w:r>
        <w:rPr>
          <w:rFonts w:cs="Arial"/>
          <w:color w:val="000000"/>
          <w:sz w:val="24"/>
          <w:szCs w:val="24"/>
        </w:rPr>
        <w:t>alert</w:t>
      </w:r>
      <w:r w:rsidRPr="00B0163E">
        <w:rPr>
          <w:rFonts w:cs="Arial"/>
          <w:color w:val="000000"/>
          <w:sz w:val="24"/>
          <w:szCs w:val="24"/>
        </w:rPr>
        <w:t xml:space="preserve"> policies and procedures </w:t>
      </w:r>
    </w:p>
    <w:p w14:paraId="1013A249" w14:textId="77777777" w:rsidR="006E14C1" w:rsidRPr="00B0163E" w:rsidRDefault="006E14C1" w:rsidP="00A6210B">
      <w:pPr>
        <w:pStyle w:val="BodyText"/>
        <w:numPr>
          <w:ilvl w:val="0"/>
          <w:numId w:val="1"/>
        </w:numPr>
        <w:jc w:val="left"/>
        <w:rPr>
          <w:rFonts w:cs="Arial"/>
          <w:color w:val="000000"/>
          <w:sz w:val="24"/>
          <w:szCs w:val="24"/>
        </w:rPr>
      </w:pPr>
      <w:r w:rsidRPr="00B0163E">
        <w:rPr>
          <w:rFonts w:cs="Arial"/>
          <w:color w:val="000000"/>
          <w:sz w:val="24"/>
          <w:szCs w:val="24"/>
        </w:rPr>
        <w:t xml:space="preserve">Decisions and rationales </w:t>
      </w:r>
    </w:p>
    <w:p w14:paraId="5C457C1F" w14:textId="77777777" w:rsidR="006E14C1" w:rsidRPr="00B0163E" w:rsidRDefault="006E14C1" w:rsidP="00A6210B">
      <w:pPr>
        <w:pStyle w:val="BodyText"/>
        <w:numPr>
          <w:ilvl w:val="0"/>
          <w:numId w:val="1"/>
        </w:numPr>
        <w:jc w:val="left"/>
        <w:rPr>
          <w:rFonts w:cs="Arial"/>
          <w:color w:val="000000"/>
          <w:sz w:val="24"/>
          <w:szCs w:val="24"/>
        </w:rPr>
      </w:pPr>
      <w:r w:rsidRPr="00B0163E">
        <w:rPr>
          <w:rFonts w:cs="Arial"/>
          <w:color w:val="000000"/>
          <w:sz w:val="24"/>
          <w:szCs w:val="24"/>
        </w:rPr>
        <w:t>Patients will be advised of the appeals process</w:t>
      </w:r>
    </w:p>
    <w:p w14:paraId="70B7948A" w14:textId="77777777" w:rsidR="006E14C1" w:rsidRPr="00B0163E" w:rsidRDefault="006E14C1" w:rsidP="00A6210B">
      <w:pPr>
        <w:pStyle w:val="BodyText"/>
        <w:jc w:val="left"/>
        <w:rPr>
          <w:rFonts w:cs="Arial"/>
          <w:color w:val="000000"/>
          <w:sz w:val="24"/>
          <w:szCs w:val="24"/>
        </w:rPr>
      </w:pPr>
      <w:r w:rsidRPr="00017E74">
        <w:rPr>
          <w:rFonts w:cs="Arial"/>
          <w:b/>
          <w:color w:val="000000"/>
          <w:sz w:val="24"/>
          <w:szCs w:val="24"/>
        </w:rPr>
        <w:t xml:space="preserve">Enhanced </w:t>
      </w:r>
      <w:r w:rsidR="001A460C" w:rsidRPr="00017E74">
        <w:rPr>
          <w:rFonts w:cs="Arial"/>
          <w:b/>
          <w:color w:val="000000"/>
          <w:sz w:val="24"/>
          <w:szCs w:val="24"/>
        </w:rPr>
        <w:t>preventative</w:t>
      </w:r>
      <w:r w:rsidRPr="00017E74">
        <w:rPr>
          <w:rFonts w:cs="Arial"/>
          <w:b/>
          <w:color w:val="000000"/>
          <w:sz w:val="24"/>
          <w:szCs w:val="24"/>
        </w:rPr>
        <w:t xml:space="preserve"> practices:</w:t>
      </w:r>
      <w:r w:rsidRPr="00B0163E">
        <w:rPr>
          <w:rFonts w:cs="Arial"/>
          <w:color w:val="000000"/>
          <w:sz w:val="24"/>
          <w:szCs w:val="24"/>
        </w:rPr>
        <w:t xml:space="preserve"> These are heightened measures used to prevent violent, aggressive or responsive behaviours in at-risk patients and protect staff based on care needs and risk assessment. </w:t>
      </w:r>
    </w:p>
    <w:p w14:paraId="4DCA65D2" w14:textId="77777777" w:rsidR="006E14C1" w:rsidRPr="00B0163E" w:rsidRDefault="006E14C1" w:rsidP="00A6210B">
      <w:pPr>
        <w:pStyle w:val="BodyText"/>
        <w:jc w:val="left"/>
        <w:rPr>
          <w:rFonts w:cs="Arial"/>
          <w:color w:val="000000"/>
          <w:sz w:val="24"/>
          <w:szCs w:val="24"/>
        </w:rPr>
      </w:pPr>
      <w:r w:rsidRPr="00017E74">
        <w:rPr>
          <w:rFonts w:cs="Arial"/>
          <w:b/>
          <w:color w:val="000000"/>
          <w:sz w:val="24"/>
          <w:szCs w:val="24"/>
        </w:rPr>
        <w:t>Patient:</w:t>
      </w:r>
      <w:r w:rsidRPr="00B0163E">
        <w:rPr>
          <w:rFonts w:cs="Arial"/>
          <w:color w:val="000000"/>
          <w:sz w:val="24"/>
          <w:szCs w:val="24"/>
        </w:rPr>
        <w:t xml:space="preserve"> For the purpose of this policy, a patient is any recipient of care. </w:t>
      </w:r>
    </w:p>
    <w:p w14:paraId="68B11482" w14:textId="77777777" w:rsidR="006E14C1" w:rsidRPr="00B0163E" w:rsidRDefault="006E14C1" w:rsidP="00A6210B">
      <w:pPr>
        <w:pStyle w:val="BodyText"/>
        <w:jc w:val="left"/>
        <w:rPr>
          <w:rFonts w:cs="Arial"/>
          <w:color w:val="000000"/>
          <w:sz w:val="24"/>
          <w:szCs w:val="24"/>
        </w:rPr>
      </w:pPr>
      <w:r w:rsidRPr="00017E74">
        <w:rPr>
          <w:rFonts w:cs="Arial"/>
          <w:b/>
          <w:color w:val="000000"/>
          <w:sz w:val="24"/>
          <w:szCs w:val="24"/>
        </w:rPr>
        <w:lastRenderedPageBreak/>
        <w:t>Responsive Behaviours:</w:t>
      </w:r>
      <w:r w:rsidRPr="00B0163E">
        <w:rPr>
          <w:rFonts w:cs="Arial"/>
          <w:color w:val="000000"/>
          <w:sz w:val="24"/>
          <w:szCs w:val="24"/>
        </w:rPr>
        <w:t xml:space="preserve"> A protective means by which persons with dementia or other conditions may communicate an unmet need (e.g., pain, cold, hunger, constipation, boredom) or reaction to their environment (e.g., lighting, noise, invasion of space).</w:t>
      </w:r>
    </w:p>
    <w:p w14:paraId="6C6CBCA7" w14:textId="4ACE6E52" w:rsidR="006E14C1" w:rsidRDefault="00BB6F99" w:rsidP="00A6210B">
      <w:pPr>
        <w:pStyle w:val="BodyText"/>
        <w:jc w:val="left"/>
        <w:rPr>
          <w:rFonts w:cs="Arial"/>
          <w:color w:val="000000"/>
          <w:sz w:val="24"/>
          <w:szCs w:val="24"/>
        </w:rPr>
      </w:pPr>
      <w:r w:rsidRPr="00017E74">
        <w:rPr>
          <w:rFonts w:cs="Arial"/>
          <w:b/>
          <w:color w:val="000000"/>
          <w:sz w:val="24"/>
          <w:szCs w:val="24"/>
        </w:rPr>
        <w:t xml:space="preserve">Routine </w:t>
      </w:r>
      <w:r w:rsidR="001A460C" w:rsidRPr="00017E74">
        <w:rPr>
          <w:rFonts w:cs="Arial"/>
          <w:b/>
          <w:color w:val="000000"/>
          <w:sz w:val="24"/>
          <w:szCs w:val="24"/>
        </w:rPr>
        <w:t>Preventative</w:t>
      </w:r>
      <w:r w:rsidR="006E14C1" w:rsidRPr="00017E74">
        <w:rPr>
          <w:rFonts w:cs="Arial"/>
          <w:b/>
          <w:color w:val="000000"/>
          <w:sz w:val="24"/>
          <w:szCs w:val="24"/>
        </w:rPr>
        <w:t xml:space="preserve"> Pr</w:t>
      </w:r>
      <w:r w:rsidRPr="00017E74">
        <w:rPr>
          <w:rFonts w:cs="Arial"/>
          <w:b/>
          <w:color w:val="000000"/>
          <w:sz w:val="24"/>
          <w:szCs w:val="24"/>
        </w:rPr>
        <w:t>actices</w:t>
      </w:r>
      <w:r w:rsidR="006E14C1" w:rsidRPr="00017E74">
        <w:rPr>
          <w:rFonts w:cs="Arial"/>
          <w:b/>
          <w:color w:val="000000"/>
          <w:sz w:val="24"/>
          <w:szCs w:val="24"/>
        </w:rPr>
        <w:t>:</w:t>
      </w:r>
      <w:r w:rsidR="006E14C1" w:rsidRPr="00B0163E">
        <w:rPr>
          <w:rFonts w:cs="Arial"/>
          <w:color w:val="000000"/>
          <w:sz w:val="24"/>
          <w:szCs w:val="24"/>
        </w:rPr>
        <w:t xml:space="preserve"> Violence-prevention strategies such as active listening</w:t>
      </w:r>
      <w:r w:rsidR="006E14C1">
        <w:rPr>
          <w:rFonts w:cs="Arial"/>
          <w:color w:val="000000"/>
          <w:sz w:val="24"/>
          <w:szCs w:val="24"/>
        </w:rPr>
        <w:t>, awareness of personal space</w:t>
      </w:r>
      <w:r w:rsidR="006E14C1" w:rsidRPr="00B0163E">
        <w:rPr>
          <w:rFonts w:cs="Arial"/>
          <w:color w:val="000000"/>
          <w:sz w:val="24"/>
          <w:szCs w:val="24"/>
        </w:rPr>
        <w:t xml:space="preserve"> and empathy that are used with all patients to prevent violent, aggressive or responsive behaviours</w:t>
      </w:r>
      <w:r w:rsidR="006E14C1">
        <w:rPr>
          <w:rFonts w:cs="Arial"/>
          <w:color w:val="000000"/>
          <w:sz w:val="24"/>
          <w:szCs w:val="24"/>
        </w:rPr>
        <w:t xml:space="preserve"> (</w:t>
      </w:r>
      <w:r w:rsidR="006E14C1" w:rsidRPr="00EB3308">
        <w:rPr>
          <w:rFonts w:cs="Arial"/>
          <w:color w:val="000000"/>
          <w:sz w:val="24"/>
          <w:szCs w:val="24"/>
        </w:rPr>
        <w:t xml:space="preserve">See </w:t>
      </w:r>
      <w:r w:rsidR="006E14C1" w:rsidRPr="005A5746">
        <w:rPr>
          <w:rFonts w:cs="Arial"/>
          <w:color w:val="000000"/>
          <w:sz w:val="24"/>
          <w:szCs w:val="24"/>
        </w:rPr>
        <w:t>Appendix</w:t>
      </w:r>
      <w:r w:rsidR="006E14C1">
        <w:rPr>
          <w:rFonts w:cs="Arial"/>
          <w:color w:val="000000"/>
          <w:sz w:val="24"/>
          <w:szCs w:val="24"/>
        </w:rPr>
        <w:t xml:space="preserve"> </w:t>
      </w:r>
      <w:r w:rsidR="00017E74">
        <w:rPr>
          <w:rFonts w:cs="Arial"/>
          <w:color w:val="000000"/>
          <w:sz w:val="24"/>
          <w:szCs w:val="24"/>
        </w:rPr>
        <w:t>C</w:t>
      </w:r>
      <w:r w:rsidR="006E14C1">
        <w:rPr>
          <w:rFonts w:cs="Arial"/>
          <w:color w:val="000000"/>
          <w:sz w:val="24"/>
          <w:szCs w:val="24"/>
        </w:rPr>
        <w:t>)</w:t>
      </w:r>
      <w:r w:rsidR="006E14C1" w:rsidRPr="00B0163E">
        <w:rPr>
          <w:rFonts w:cs="Arial"/>
          <w:color w:val="000000"/>
          <w:sz w:val="24"/>
          <w:szCs w:val="24"/>
        </w:rPr>
        <w:t xml:space="preserve">. </w:t>
      </w:r>
    </w:p>
    <w:p w14:paraId="228E556C" w14:textId="098F11AC" w:rsidR="009219D7" w:rsidRPr="00B0163E" w:rsidRDefault="009219D7" w:rsidP="00A6210B">
      <w:pPr>
        <w:pStyle w:val="BodyText"/>
        <w:jc w:val="left"/>
        <w:rPr>
          <w:rFonts w:cs="Arial"/>
          <w:color w:val="000000"/>
          <w:sz w:val="24"/>
          <w:szCs w:val="24"/>
        </w:rPr>
      </w:pPr>
      <w:r w:rsidRPr="00017E74">
        <w:rPr>
          <w:rFonts w:cs="Arial"/>
          <w:b/>
          <w:color w:val="000000"/>
          <w:sz w:val="24"/>
          <w:szCs w:val="24"/>
        </w:rPr>
        <w:t>Special Indicator:</w:t>
      </w:r>
      <w:r w:rsidR="00C11F12">
        <w:rPr>
          <w:rFonts w:cs="Arial"/>
          <w:color w:val="000000"/>
          <w:sz w:val="24"/>
          <w:szCs w:val="24"/>
        </w:rPr>
        <w:t xml:space="preserve"> An alert on the electronic medical record (Meditech) that is displayed on the patient’s electronic chart. Once applied, the special indicator will be displayed on every subsequent visit by the patient, unless removed.</w:t>
      </w:r>
    </w:p>
    <w:p w14:paraId="496FC25C" w14:textId="6DA9A151" w:rsidR="006E14C1" w:rsidRPr="00B0163E" w:rsidRDefault="006E14C1" w:rsidP="00A6210B">
      <w:pPr>
        <w:pStyle w:val="BodyText"/>
        <w:jc w:val="left"/>
        <w:rPr>
          <w:rFonts w:cs="Arial"/>
          <w:color w:val="000000"/>
          <w:sz w:val="24"/>
          <w:szCs w:val="24"/>
        </w:rPr>
      </w:pPr>
      <w:r w:rsidRPr="00017E74">
        <w:rPr>
          <w:rFonts w:cs="Arial"/>
          <w:b/>
          <w:color w:val="000000"/>
          <w:sz w:val="24"/>
          <w:szCs w:val="24"/>
        </w:rPr>
        <w:t>Staff:</w:t>
      </w:r>
      <w:r w:rsidR="009219D7">
        <w:rPr>
          <w:rFonts w:cs="Arial"/>
          <w:color w:val="000000"/>
          <w:sz w:val="24"/>
          <w:szCs w:val="24"/>
        </w:rPr>
        <w:t xml:space="preserve"> Staff members can be: c</w:t>
      </w:r>
      <w:r w:rsidRPr="00B0163E">
        <w:rPr>
          <w:rFonts w:cs="Arial"/>
          <w:color w:val="000000"/>
          <w:sz w:val="24"/>
          <w:szCs w:val="24"/>
        </w:rPr>
        <w:t xml:space="preserve">linical healthcare workers, </w:t>
      </w:r>
      <w:r w:rsidR="009219D7">
        <w:rPr>
          <w:rFonts w:cs="Arial"/>
          <w:color w:val="000000"/>
          <w:sz w:val="24"/>
          <w:szCs w:val="24"/>
        </w:rPr>
        <w:t>n</w:t>
      </w:r>
      <w:r w:rsidRPr="00B0163E">
        <w:rPr>
          <w:rFonts w:cs="Arial"/>
          <w:color w:val="000000"/>
          <w:sz w:val="24"/>
          <w:szCs w:val="24"/>
        </w:rPr>
        <w:t xml:space="preserve">on-clinical healthcare workers, managers, administrative personnel, physicians, students, as well as any individual who has a working relationship with this </w:t>
      </w:r>
      <w:r>
        <w:rPr>
          <w:rFonts w:cs="Arial"/>
          <w:color w:val="000000"/>
          <w:sz w:val="24"/>
          <w:szCs w:val="24"/>
        </w:rPr>
        <w:t>MSH</w:t>
      </w:r>
      <w:r w:rsidRPr="00B0163E">
        <w:rPr>
          <w:rFonts w:cs="Arial"/>
          <w:color w:val="000000"/>
          <w:sz w:val="24"/>
          <w:szCs w:val="24"/>
        </w:rPr>
        <w:t xml:space="preserve">.   In this policy, the terms ‘worker’ and ‘staff’ are used interchangeably, and extend to volunteers of the </w:t>
      </w:r>
      <w:r>
        <w:rPr>
          <w:rFonts w:cs="Arial"/>
          <w:color w:val="000000"/>
          <w:sz w:val="24"/>
          <w:szCs w:val="24"/>
        </w:rPr>
        <w:t>MSH</w:t>
      </w:r>
      <w:r w:rsidRPr="00B0163E">
        <w:rPr>
          <w:rFonts w:cs="Arial"/>
          <w:color w:val="000000"/>
          <w:sz w:val="24"/>
          <w:szCs w:val="24"/>
        </w:rPr>
        <w:t xml:space="preserve">. </w:t>
      </w:r>
    </w:p>
    <w:p w14:paraId="5F80311E" w14:textId="77777777" w:rsidR="006E14C1" w:rsidRPr="00B0163E" w:rsidRDefault="006E14C1" w:rsidP="00A6210B">
      <w:pPr>
        <w:pStyle w:val="BodyText"/>
        <w:jc w:val="left"/>
        <w:rPr>
          <w:rFonts w:cs="Arial"/>
          <w:color w:val="000000"/>
          <w:sz w:val="24"/>
          <w:szCs w:val="24"/>
        </w:rPr>
      </w:pPr>
      <w:r w:rsidRPr="00017E74">
        <w:rPr>
          <w:rFonts w:cs="Arial"/>
          <w:b/>
          <w:color w:val="000000"/>
          <w:sz w:val="24"/>
          <w:szCs w:val="24"/>
        </w:rPr>
        <w:t>Trigger:</w:t>
      </w:r>
      <w:r w:rsidRPr="00B0163E">
        <w:rPr>
          <w:rFonts w:cs="Arial"/>
          <w:color w:val="000000"/>
          <w:sz w:val="24"/>
          <w:szCs w:val="24"/>
        </w:rPr>
        <w:t xml:space="preserve"> A circumstance or situation that may initiate, provoke or impact patient behaviour. Triggers may be physical, psychological or activity-related. </w:t>
      </w:r>
    </w:p>
    <w:p w14:paraId="53E922BD" w14:textId="77777777" w:rsidR="006E14C1" w:rsidRPr="00394463" w:rsidRDefault="006E14C1" w:rsidP="00A6210B">
      <w:pPr>
        <w:pStyle w:val="BodyText"/>
        <w:jc w:val="left"/>
        <w:rPr>
          <w:rFonts w:cs="Arial"/>
          <w:color w:val="000000"/>
          <w:sz w:val="24"/>
          <w:szCs w:val="24"/>
        </w:rPr>
      </w:pPr>
      <w:r w:rsidRPr="00017E74">
        <w:rPr>
          <w:rFonts w:cs="Arial"/>
          <w:b/>
          <w:color w:val="000000"/>
          <w:sz w:val="24"/>
          <w:szCs w:val="24"/>
        </w:rPr>
        <w:t>Violent behaviour:</w:t>
      </w:r>
      <w:r w:rsidRPr="00B0163E">
        <w:rPr>
          <w:rFonts w:cs="Arial"/>
          <w:color w:val="000000"/>
          <w:sz w:val="24"/>
          <w:szCs w:val="24"/>
        </w:rPr>
        <w:t xml:space="preserve"> Acts of violence such as but not limited to choking, punching, hitting, shoving, pushing, biting, spitting, shouting, swearing, verbal threats, groping, pinching, kicking, throwing objects, shaking fists, and threatening assault. </w:t>
      </w:r>
      <w:r>
        <w:rPr>
          <w:rFonts w:cs="Arial"/>
          <w:color w:val="000000"/>
          <w:sz w:val="24"/>
          <w:szCs w:val="24"/>
        </w:rPr>
        <w:t xml:space="preserve"> </w:t>
      </w:r>
    </w:p>
    <w:p w14:paraId="31E69A82" w14:textId="77777777" w:rsidR="006E14C1" w:rsidRPr="00B0163E" w:rsidRDefault="006E14C1" w:rsidP="00A6210B">
      <w:pPr>
        <w:pStyle w:val="BodyText"/>
        <w:jc w:val="left"/>
        <w:rPr>
          <w:rFonts w:cs="Arial"/>
          <w:color w:val="000000"/>
          <w:sz w:val="24"/>
          <w:szCs w:val="24"/>
        </w:rPr>
      </w:pPr>
      <w:r w:rsidRPr="00017E74">
        <w:rPr>
          <w:rFonts w:cs="Arial"/>
          <w:b/>
          <w:color w:val="000000"/>
          <w:sz w:val="24"/>
          <w:szCs w:val="24"/>
        </w:rPr>
        <w:t>Visitor:</w:t>
      </w:r>
      <w:r w:rsidRPr="00B0163E">
        <w:rPr>
          <w:rFonts w:cs="Arial"/>
          <w:color w:val="000000"/>
          <w:sz w:val="24"/>
          <w:szCs w:val="24"/>
        </w:rPr>
        <w:t xml:space="preserve"> Any person who enters the workplace who is neither a patient nor a worker. </w:t>
      </w:r>
    </w:p>
    <w:p w14:paraId="76C22BA4" w14:textId="77777777" w:rsidR="006E14C1" w:rsidRDefault="006E14C1" w:rsidP="00A6210B">
      <w:pPr>
        <w:pStyle w:val="BodyText"/>
        <w:jc w:val="left"/>
        <w:rPr>
          <w:rFonts w:cs="Arial"/>
          <w:color w:val="000000"/>
          <w:sz w:val="24"/>
          <w:szCs w:val="24"/>
        </w:rPr>
      </w:pPr>
      <w:r w:rsidRPr="00017E74">
        <w:rPr>
          <w:rFonts w:cs="Arial"/>
          <w:b/>
          <w:color w:val="000000"/>
          <w:sz w:val="24"/>
          <w:szCs w:val="24"/>
        </w:rPr>
        <w:t>Workplace violence:</w:t>
      </w:r>
      <w:r w:rsidRPr="00B0163E">
        <w:rPr>
          <w:rFonts w:cs="Arial"/>
          <w:color w:val="000000"/>
          <w:sz w:val="24"/>
          <w:szCs w:val="24"/>
        </w:rPr>
        <w:t xml:space="preserve"> Under the OHSA, workplace violence means: </w:t>
      </w:r>
    </w:p>
    <w:p w14:paraId="1211182F" w14:textId="77777777" w:rsidR="006E14C1" w:rsidRPr="00394463" w:rsidRDefault="006E14C1" w:rsidP="00A6210B">
      <w:pPr>
        <w:pStyle w:val="BodyText"/>
        <w:numPr>
          <w:ilvl w:val="0"/>
          <w:numId w:val="3"/>
        </w:numPr>
        <w:jc w:val="left"/>
        <w:rPr>
          <w:rFonts w:cs="Arial"/>
          <w:color w:val="000000"/>
          <w:sz w:val="24"/>
          <w:szCs w:val="24"/>
        </w:rPr>
      </w:pPr>
      <w:r w:rsidRPr="00394463">
        <w:rPr>
          <w:rFonts w:cs="Arial"/>
          <w:color w:val="000000"/>
          <w:sz w:val="24"/>
          <w:szCs w:val="24"/>
        </w:rPr>
        <w:t xml:space="preserve">the exercise of physical force by a person against a worker, in a workplace, that causes or could cause physical injury to the worker; </w:t>
      </w:r>
    </w:p>
    <w:p w14:paraId="34D9823D" w14:textId="77777777" w:rsidR="006E14C1" w:rsidRPr="00394463" w:rsidRDefault="006E14C1" w:rsidP="00A6210B">
      <w:pPr>
        <w:pStyle w:val="BodyText"/>
        <w:numPr>
          <w:ilvl w:val="0"/>
          <w:numId w:val="3"/>
        </w:numPr>
        <w:jc w:val="left"/>
        <w:rPr>
          <w:rFonts w:cs="Arial"/>
          <w:color w:val="000000"/>
          <w:sz w:val="24"/>
          <w:szCs w:val="24"/>
        </w:rPr>
      </w:pPr>
      <w:r w:rsidRPr="00394463">
        <w:rPr>
          <w:rFonts w:cs="Arial"/>
          <w:color w:val="000000"/>
          <w:sz w:val="24"/>
          <w:szCs w:val="24"/>
        </w:rPr>
        <w:t xml:space="preserve">an attempt to exercise physical force against a worker, in a workplace, that could cause physical injury to the worker; or, </w:t>
      </w:r>
    </w:p>
    <w:p w14:paraId="17663CB9" w14:textId="6B9B98CE" w:rsidR="006E14C1" w:rsidRPr="00394463" w:rsidRDefault="006E14C1" w:rsidP="00A6210B">
      <w:pPr>
        <w:pStyle w:val="BodyText"/>
        <w:numPr>
          <w:ilvl w:val="0"/>
          <w:numId w:val="3"/>
        </w:numPr>
        <w:jc w:val="left"/>
        <w:rPr>
          <w:rFonts w:cs="Arial"/>
          <w:color w:val="000000"/>
          <w:sz w:val="24"/>
          <w:szCs w:val="24"/>
        </w:rPr>
      </w:pPr>
      <w:r w:rsidRPr="00394463">
        <w:rPr>
          <w:rFonts w:cs="Arial"/>
          <w:color w:val="000000"/>
          <w:sz w:val="24"/>
          <w:szCs w:val="24"/>
        </w:rPr>
        <w:t>a statement or behaviour that it is reasonable for a worker to interpret as a threat to exercise physical force against the worker, in a workplace, that could cause physical injury to the worker</w:t>
      </w:r>
      <w:r w:rsidR="008976C3">
        <w:rPr>
          <w:rFonts w:cs="Arial"/>
          <w:color w:val="000000"/>
          <w:sz w:val="24"/>
          <w:szCs w:val="24"/>
        </w:rPr>
        <w:t>.</w:t>
      </w:r>
    </w:p>
    <w:p w14:paraId="1EB41060" w14:textId="77777777" w:rsidR="00EA290B" w:rsidRPr="00723405" w:rsidRDefault="00EA290B" w:rsidP="00972ABA"/>
    <w:p w14:paraId="7CE506F1" w14:textId="77777777" w:rsidR="00161E0C" w:rsidRDefault="00364B0D" w:rsidP="00972ABA">
      <w:pPr>
        <w:pStyle w:val="Heading1"/>
        <w:spacing w:before="0" w:after="0"/>
      </w:pPr>
      <w:r w:rsidRPr="00723405">
        <w:t>REFERENCE(S):</w:t>
      </w:r>
    </w:p>
    <w:p w14:paraId="6C4851CB" w14:textId="64395C42" w:rsidR="00EB15E7" w:rsidRPr="00A6210B" w:rsidRDefault="00A6210B" w:rsidP="00972ABA">
      <w:r w:rsidRPr="00A6210B">
        <w:t>Not Applicable.</w:t>
      </w:r>
    </w:p>
    <w:p w14:paraId="1AD4792C" w14:textId="77777777" w:rsidR="00A6210B" w:rsidRDefault="00A6210B" w:rsidP="00972ABA">
      <w:pPr>
        <w:rPr>
          <w:b/>
        </w:rPr>
      </w:pPr>
    </w:p>
    <w:p w14:paraId="2D76C8C4" w14:textId="77777777" w:rsidR="00364B0D" w:rsidRDefault="00035363" w:rsidP="00972ABA">
      <w:pPr>
        <w:rPr>
          <w:b/>
        </w:rPr>
      </w:pPr>
      <w:r w:rsidRPr="00723405">
        <w:rPr>
          <w:b/>
        </w:rPr>
        <w:t xml:space="preserve">RELATED </w:t>
      </w:r>
      <w:r w:rsidR="00F15FEC" w:rsidRPr="00723405">
        <w:rPr>
          <w:b/>
        </w:rPr>
        <w:t>DOCUMENTS</w:t>
      </w:r>
      <w:r w:rsidR="00364B0D" w:rsidRPr="00723405">
        <w:rPr>
          <w:b/>
        </w:rPr>
        <w:t>:</w:t>
      </w:r>
    </w:p>
    <w:p w14:paraId="1E79B324" w14:textId="36256702" w:rsidR="00A6210B" w:rsidRPr="00A6210B" w:rsidRDefault="00A6210B" w:rsidP="00A6210B">
      <w:r w:rsidRPr="00A6210B">
        <w:t xml:space="preserve">Privacy of Personal Health Information </w:t>
      </w:r>
    </w:p>
    <w:p w14:paraId="3DDA1F7B" w14:textId="0DB3BA34" w:rsidR="00A6210B" w:rsidRPr="00A6210B" w:rsidRDefault="00A6210B" w:rsidP="00A6210B">
      <w:r w:rsidRPr="00A6210B">
        <w:t>Workplace Violence and Harassment Prevention</w:t>
      </w:r>
    </w:p>
    <w:p w14:paraId="73F67C62" w14:textId="5C18B7CB" w:rsidR="00A6210B" w:rsidRPr="00A6210B" w:rsidRDefault="00A6210B" w:rsidP="00A6210B">
      <w:r w:rsidRPr="00A6210B">
        <w:t xml:space="preserve">Code White – Violent Person </w:t>
      </w:r>
    </w:p>
    <w:p w14:paraId="6EF5B1C3" w14:textId="3B4FDB69" w:rsidR="00A6210B" w:rsidRPr="00A6210B" w:rsidRDefault="00A6210B" w:rsidP="00A6210B">
      <w:r w:rsidRPr="00A6210B">
        <w:t>Personal Safety Devices (P</w:t>
      </w:r>
      <w:r>
        <w:t>SD</w:t>
      </w:r>
      <w:r w:rsidRPr="00A6210B">
        <w:t>)</w:t>
      </w:r>
    </w:p>
    <w:p w14:paraId="07953090" w14:textId="77777777" w:rsidR="00A6210B" w:rsidRDefault="00A6210B" w:rsidP="00972ABA">
      <w:pPr>
        <w:rPr>
          <w:b/>
        </w:rPr>
      </w:pPr>
    </w:p>
    <w:p w14:paraId="5736D227" w14:textId="77777777" w:rsidR="00035363" w:rsidRPr="00723405" w:rsidRDefault="00364B0D" w:rsidP="00972ABA">
      <w:r w:rsidRPr="00723405">
        <w:rPr>
          <w:b/>
        </w:rPr>
        <w:t>RESPONSIBILITY:</w:t>
      </w:r>
    </w:p>
    <w:tbl>
      <w:tblPr>
        <w:tblW w:w="5038"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2959"/>
        <w:gridCol w:w="3652"/>
      </w:tblGrid>
      <w:tr w:rsidR="00F15FEC" w:rsidRPr="00723405" w14:paraId="75D6C984" w14:textId="77777777" w:rsidTr="00A6210B">
        <w:trPr>
          <w:trHeight w:val="504"/>
        </w:trPr>
        <w:tc>
          <w:tcPr>
            <w:tcW w:w="3767" w:type="dxa"/>
            <w:shd w:val="clear" w:color="auto" w:fill="D9D9D9"/>
            <w:vAlign w:val="center"/>
          </w:tcPr>
          <w:p w14:paraId="6D290E70" w14:textId="77777777" w:rsidR="00F15FEC" w:rsidRPr="00BC6EAF" w:rsidRDefault="00F15FEC" w:rsidP="00972ABA">
            <w:pPr>
              <w:rPr>
                <w:b/>
              </w:rPr>
            </w:pPr>
            <w:r w:rsidRPr="00BC6EAF">
              <w:rPr>
                <w:b/>
              </w:rPr>
              <w:t>Required Endorsements</w:t>
            </w:r>
          </w:p>
        </w:tc>
        <w:tc>
          <w:tcPr>
            <w:tcW w:w="3031" w:type="dxa"/>
            <w:shd w:val="clear" w:color="auto" w:fill="D9D9D9"/>
            <w:vAlign w:val="center"/>
          </w:tcPr>
          <w:p w14:paraId="5B1BCA95" w14:textId="77777777" w:rsidR="00F15FEC" w:rsidRPr="00BC6EAF" w:rsidRDefault="00F15FEC" w:rsidP="00972ABA">
            <w:pPr>
              <w:rPr>
                <w:b/>
              </w:rPr>
            </w:pPr>
            <w:r w:rsidRPr="00BC6EAF">
              <w:rPr>
                <w:b/>
              </w:rPr>
              <w:t>Sponsor</w:t>
            </w:r>
          </w:p>
        </w:tc>
        <w:tc>
          <w:tcPr>
            <w:tcW w:w="3721" w:type="dxa"/>
            <w:shd w:val="clear" w:color="auto" w:fill="D9D9D9"/>
            <w:vAlign w:val="center"/>
          </w:tcPr>
          <w:p w14:paraId="5437A58C" w14:textId="77777777" w:rsidR="00F15FEC" w:rsidRPr="00BC6EAF" w:rsidRDefault="00F15FEC" w:rsidP="00972ABA">
            <w:pPr>
              <w:rPr>
                <w:b/>
              </w:rPr>
            </w:pPr>
            <w:r w:rsidRPr="00BC6EAF">
              <w:rPr>
                <w:b/>
              </w:rPr>
              <w:t>Approval Authority</w:t>
            </w:r>
          </w:p>
        </w:tc>
      </w:tr>
      <w:tr w:rsidR="00A6210B" w:rsidRPr="00723405" w14:paraId="56680C8B" w14:textId="77777777" w:rsidTr="00A6210B">
        <w:trPr>
          <w:trHeight w:val="1286"/>
        </w:trPr>
        <w:tc>
          <w:tcPr>
            <w:tcW w:w="3767" w:type="dxa"/>
            <w:shd w:val="clear" w:color="auto" w:fill="auto"/>
          </w:tcPr>
          <w:p w14:paraId="723F6CE8" w14:textId="553E3D1A" w:rsidR="00A6210B" w:rsidRPr="00723405" w:rsidRDefault="00A6210B" w:rsidP="00A6210B">
            <w:pPr>
              <w:ind w:left="288" w:hanging="288"/>
            </w:pPr>
            <w:r>
              <w:t>Clinical Operations Committees – All services</w:t>
            </w:r>
          </w:p>
          <w:p w14:paraId="064207C2" w14:textId="77777777" w:rsidR="00A6210B" w:rsidRDefault="00A6210B" w:rsidP="00A6210B">
            <w:pPr>
              <w:ind w:left="288" w:hanging="288"/>
            </w:pPr>
            <w:r>
              <w:t>Senior Leadership</w:t>
            </w:r>
          </w:p>
          <w:p w14:paraId="54484A93" w14:textId="77777777" w:rsidR="00A6210B" w:rsidRDefault="00A6210B" w:rsidP="00A6210B">
            <w:pPr>
              <w:ind w:left="288" w:hanging="288"/>
            </w:pPr>
            <w:r>
              <w:t>Interprofessional Advisory Committee</w:t>
            </w:r>
          </w:p>
          <w:p w14:paraId="6F6C54BA" w14:textId="77777777" w:rsidR="00017E74" w:rsidRDefault="00017E74" w:rsidP="00A6210B">
            <w:pPr>
              <w:ind w:left="288" w:hanging="288"/>
            </w:pPr>
            <w:r>
              <w:t>Patient Relations</w:t>
            </w:r>
          </w:p>
          <w:p w14:paraId="4817E681" w14:textId="57F2D02F" w:rsidR="00311460" w:rsidRDefault="00311460" w:rsidP="00A6210B">
            <w:pPr>
              <w:ind w:left="288" w:hanging="288"/>
            </w:pPr>
            <w:r>
              <w:t>Risk Management</w:t>
            </w:r>
          </w:p>
          <w:p w14:paraId="4BFDCF1A" w14:textId="29FB51A4" w:rsidR="00EE7D4E" w:rsidRPr="00723405" w:rsidRDefault="00EE7D4E" w:rsidP="00A6210B">
            <w:pPr>
              <w:ind w:left="288" w:hanging="288"/>
            </w:pPr>
            <w:r>
              <w:t>Joint Occupational Health and Safety Committees</w:t>
            </w:r>
          </w:p>
        </w:tc>
        <w:tc>
          <w:tcPr>
            <w:tcW w:w="3031" w:type="dxa"/>
            <w:shd w:val="clear" w:color="auto" w:fill="auto"/>
          </w:tcPr>
          <w:p w14:paraId="62FF05EA" w14:textId="72A089F4" w:rsidR="00A6210B" w:rsidRPr="00723405" w:rsidRDefault="00A6210B" w:rsidP="00A6210B">
            <w:pPr>
              <w:ind w:left="288" w:hanging="288"/>
            </w:pPr>
            <w:r>
              <w:t>Professional Practice Leader</w:t>
            </w:r>
          </w:p>
        </w:tc>
        <w:tc>
          <w:tcPr>
            <w:tcW w:w="3721" w:type="dxa"/>
            <w:shd w:val="clear" w:color="auto" w:fill="auto"/>
          </w:tcPr>
          <w:p w14:paraId="6C92CA4E" w14:textId="19F6D805" w:rsidR="00A6210B" w:rsidRPr="00723405" w:rsidRDefault="00A6210B" w:rsidP="00A6210B">
            <w:pPr>
              <w:ind w:left="288" w:hanging="288"/>
            </w:pPr>
            <w:r w:rsidRPr="00A6210B">
              <w:t>Director, Interprofessional Practice and Education</w:t>
            </w:r>
          </w:p>
        </w:tc>
      </w:tr>
    </w:tbl>
    <w:p w14:paraId="70B61439" w14:textId="77777777" w:rsidR="00F15FEC" w:rsidRPr="00723405" w:rsidRDefault="00F15FEC" w:rsidP="00972ABA"/>
    <w:p w14:paraId="1432C5D9" w14:textId="77777777" w:rsidR="008901F3" w:rsidRPr="00723405" w:rsidRDefault="00035363" w:rsidP="00972ABA">
      <w:pPr>
        <w:rPr>
          <w:b/>
        </w:rPr>
      </w:pPr>
      <w:r w:rsidRPr="00723405">
        <w:t xml:space="preserve"> </w:t>
      </w:r>
      <w:r w:rsidR="00781434" w:rsidRPr="00723405">
        <w:rPr>
          <w:b/>
        </w:rPr>
        <w:t>DOCUMENT HISTORY:</w:t>
      </w:r>
    </w:p>
    <w:tbl>
      <w:tblPr>
        <w:tblW w:w="5038"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8"/>
        <w:gridCol w:w="3541"/>
        <w:gridCol w:w="1594"/>
        <w:gridCol w:w="3689"/>
      </w:tblGrid>
      <w:tr w:rsidR="00684ADD" w:rsidRPr="00723405" w14:paraId="5D2F988E" w14:textId="77777777" w:rsidTr="00BC6EAF">
        <w:trPr>
          <w:trHeight w:val="414"/>
        </w:trPr>
        <w:tc>
          <w:tcPr>
            <w:tcW w:w="1314" w:type="dxa"/>
            <w:shd w:val="clear" w:color="auto" w:fill="D9D9D9"/>
            <w:vAlign w:val="center"/>
          </w:tcPr>
          <w:p w14:paraId="7ADCC21D" w14:textId="77777777" w:rsidR="00684ADD" w:rsidRPr="00BC6EAF" w:rsidRDefault="00684ADD" w:rsidP="00972ABA">
            <w:pPr>
              <w:rPr>
                <w:b/>
                <w:bCs/>
              </w:rPr>
            </w:pPr>
            <w:r w:rsidRPr="00BC6EAF">
              <w:rPr>
                <w:b/>
                <w:bCs/>
              </w:rPr>
              <w:t>Type</w:t>
            </w:r>
          </w:p>
        </w:tc>
        <w:tc>
          <w:tcPr>
            <w:tcW w:w="3170" w:type="dxa"/>
            <w:shd w:val="clear" w:color="auto" w:fill="D9D9D9"/>
            <w:vAlign w:val="center"/>
          </w:tcPr>
          <w:p w14:paraId="020FB9CA" w14:textId="77777777" w:rsidR="00684ADD" w:rsidRPr="00BC6EAF" w:rsidRDefault="00BB1FC6" w:rsidP="00972ABA">
            <w:pPr>
              <w:rPr>
                <w:b/>
                <w:bCs/>
              </w:rPr>
            </w:pPr>
            <w:r w:rsidRPr="00BC6EAF">
              <w:rPr>
                <w:b/>
                <w:bCs/>
              </w:rPr>
              <w:t>Individual/Committee</w:t>
            </w:r>
          </w:p>
        </w:tc>
        <w:tc>
          <w:tcPr>
            <w:tcW w:w="1427" w:type="dxa"/>
            <w:shd w:val="clear" w:color="auto" w:fill="D9D9D9"/>
            <w:vAlign w:val="center"/>
          </w:tcPr>
          <w:p w14:paraId="3057398C" w14:textId="77777777" w:rsidR="00684ADD" w:rsidRPr="00BC6EAF" w:rsidRDefault="00684ADD" w:rsidP="00972ABA">
            <w:pPr>
              <w:rPr>
                <w:b/>
                <w:bCs/>
              </w:rPr>
            </w:pPr>
            <w:r w:rsidRPr="00BC6EAF">
              <w:rPr>
                <w:b/>
                <w:bCs/>
              </w:rPr>
              <w:t>Date</w:t>
            </w:r>
          </w:p>
        </w:tc>
        <w:tc>
          <w:tcPr>
            <w:tcW w:w="3303" w:type="dxa"/>
            <w:shd w:val="clear" w:color="auto" w:fill="D9D9D9"/>
            <w:vAlign w:val="center"/>
          </w:tcPr>
          <w:p w14:paraId="1D478E6C" w14:textId="77777777" w:rsidR="00684ADD" w:rsidRPr="00BC6EAF" w:rsidRDefault="009F515E" w:rsidP="00972ABA">
            <w:pPr>
              <w:rPr>
                <w:b/>
                <w:bCs/>
              </w:rPr>
            </w:pPr>
            <w:r w:rsidRPr="00BC6EAF">
              <w:rPr>
                <w:b/>
                <w:bCs/>
              </w:rPr>
              <w:t>Outcome</w:t>
            </w:r>
          </w:p>
        </w:tc>
      </w:tr>
      <w:tr w:rsidR="00684ADD" w:rsidRPr="00723405" w14:paraId="726D70BB" w14:textId="77777777" w:rsidTr="00BC6EAF">
        <w:tc>
          <w:tcPr>
            <w:tcW w:w="1314" w:type="dxa"/>
            <w:shd w:val="clear" w:color="auto" w:fill="auto"/>
          </w:tcPr>
          <w:p w14:paraId="05FC58D4" w14:textId="0BD7B68D" w:rsidR="00684ADD" w:rsidRPr="00BC6EAF" w:rsidRDefault="00A6210B" w:rsidP="00972ABA">
            <w:pPr>
              <w:rPr>
                <w:bCs/>
              </w:rPr>
            </w:pPr>
            <w:r>
              <w:rPr>
                <w:bCs/>
              </w:rPr>
              <w:lastRenderedPageBreak/>
              <w:t>Draft</w:t>
            </w:r>
          </w:p>
        </w:tc>
        <w:tc>
          <w:tcPr>
            <w:tcW w:w="3170" w:type="dxa"/>
            <w:shd w:val="clear" w:color="auto" w:fill="auto"/>
          </w:tcPr>
          <w:p w14:paraId="3CE87D4E" w14:textId="16C5BC43" w:rsidR="00684ADD" w:rsidRPr="00BC6EAF" w:rsidRDefault="00A6210B" w:rsidP="00972ABA">
            <w:pPr>
              <w:rPr>
                <w:bCs/>
              </w:rPr>
            </w:pPr>
            <w:r w:rsidRPr="00A6210B">
              <w:rPr>
                <w:bCs/>
              </w:rPr>
              <w:t>Professional Practice Leader</w:t>
            </w:r>
          </w:p>
        </w:tc>
        <w:tc>
          <w:tcPr>
            <w:tcW w:w="1427" w:type="dxa"/>
            <w:shd w:val="clear" w:color="auto" w:fill="auto"/>
          </w:tcPr>
          <w:p w14:paraId="3E1BED55" w14:textId="72C5F164" w:rsidR="00684ADD" w:rsidRPr="00BC6EAF" w:rsidRDefault="00A6210B" w:rsidP="00972ABA">
            <w:pPr>
              <w:rPr>
                <w:bCs/>
              </w:rPr>
            </w:pPr>
            <w:r>
              <w:rPr>
                <w:bCs/>
              </w:rPr>
              <w:t>30/08/2018</w:t>
            </w:r>
          </w:p>
        </w:tc>
        <w:tc>
          <w:tcPr>
            <w:tcW w:w="3303" w:type="dxa"/>
            <w:shd w:val="clear" w:color="auto" w:fill="auto"/>
          </w:tcPr>
          <w:p w14:paraId="506CA11B" w14:textId="2ECA6E68" w:rsidR="00684ADD" w:rsidRPr="00BC6EAF" w:rsidRDefault="00A6210B" w:rsidP="00972ABA">
            <w:pPr>
              <w:rPr>
                <w:bCs/>
              </w:rPr>
            </w:pPr>
            <w:r>
              <w:rPr>
                <w:bCs/>
              </w:rPr>
              <w:t>New Document; Approved</w:t>
            </w:r>
          </w:p>
        </w:tc>
      </w:tr>
      <w:tr w:rsidR="00017E74" w:rsidRPr="00723405" w14:paraId="470B6FAB" w14:textId="77777777" w:rsidTr="00BC6EAF">
        <w:tc>
          <w:tcPr>
            <w:tcW w:w="1314" w:type="dxa"/>
            <w:shd w:val="clear" w:color="auto" w:fill="auto"/>
          </w:tcPr>
          <w:p w14:paraId="1133966A" w14:textId="7DC8473A" w:rsidR="00017E74" w:rsidRDefault="00017E74" w:rsidP="00972ABA">
            <w:pPr>
              <w:rPr>
                <w:bCs/>
              </w:rPr>
            </w:pPr>
            <w:r>
              <w:rPr>
                <w:bCs/>
              </w:rPr>
              <w:t>Revise</w:t>
            </w:r>
          </w:p>
        </w:tc>
        <w:tc>
          <w:tcPr>
            <w:tcW w:w="3170" w:type="dxa"/>
            <w:shd w:val="clear" w:color="auto" w:fill="auto"/>
          </w:tcPr>
          <w:p w14:paraId="031E1D47" w14:textId="2977D3FA" w:rsidR="00017E74" w:rsidRPr="00A6210B" w:rsidRDefault="00EE7D4E" w:rsidP="00972ABA">
            <w:pPr>
              <w:rPr>
                <w:bCs/>
              </w:rPr>
            </w:pPr>
            <w:r w:rsidRPr="00EE7D4E">
              <w:rPr>
                <w:bCs/>
              </w:rPr>
              <w:t>Professional Practice Leader</w:t>
            </w:r>
            <w:r>
              <w:rPr>
                <w:bCs/>
              </w:rPr>
              <w:t>; Joint Occupational  Health and Safety Committees</w:t>
            </w:r>
          </w:p>
        </w:tc>
        <w:tc>
          <w:tcPr>
            <w:tcW w:w="1427" w:type="dxa"/>
            <w:shd w:val="clear" w:color="auto" w:fill="auto"/>
          </w:tcPr>
          <w:p w14:paraId="3555EC2F" w14:textId="75B61973" w:rsidR="00017E74" w:rsidRDefault="000A459C" w:rsidP="00972ABA">
            <w:pPr>
              <w:rPr>
                <w:bCs/>
              </w:rPr>
            </w:pPr>
            <w:r>
              <w:rPr>
                <w:bCs/>
              </w:rPr>
              <w:t>04/03/2021</w:t>
            </w:r>
          </w:p>
        </w:tc>
        <w:tc>
          <w:tcPr>
            <w:tcW w:w="3303" w:type="dxa"/>
            <w:shd w:val="clear" w:color="auto" w:fill="auto"/>
          </w:tcPr>
          <w:p w14:paraId="3C52942E" w14:textId="5611440C" w:rsidR="00017E74" w:rsidRDefault="00EE7D4E" w:rsidP="00972ABA">
            <w:pPr>
              <w:rPr>
                <w:bCs/>
              </w:rPr>
            </w:pPr>
            <w:r>
              <w:rPr>
                <w:bCs/>
              </w:rPr>
              <w:t xml:space="preserve">Minor Revision; Obtain JOHSC endorsement; </w:t>
            </w:r>
          </w:p>
        </w:tc>
      </w:tr>
    </w:tbl>
    <w:p w14:paraId="6B8AB3A9" w14:textId="77777777" w:rsidR="00BB1FC6" w:rsidRPr="00264CD5" w:rsidRDefault="00BB1FC6" w:rsidP="00972ABA">
      <w:pPr>
        <w:rPr>
          <w:bCs/>
        </w:rPr>
      </w:pPr>
    </w:p>
    <w:p w14:paraId="431B52CE" w14:textId="77777777" w:rsidR="00BB6F99" w:rsidRDefault="00BB1FC6" w:rsidP="00972ABA">
      <w:pPr>
        <w:rPr>
          <w:b/>
          <w:bCs/>
        </w:rPr>
      </w:pPr>
      <w:r w:rsidRPr="00723405">
        <w:rPr>
          <w:b/>
          <w:bCs/>
        </w:rPr>
        <w:t>APPENDICES:</w:t>
      </w:r>
    </w:p>
    <w:p w14:paraId="2FD8AF4B" w14:textId="2D22C287" w:rsidR="00451592" w:rsidRDefault="00017E74" w:rsidP="00EE7D4E">
      <w:r>
        <w:t xml:space="preserve">Appendix A: </w:t>
      </w:r>
      <w:r w:rsidR="00451592">
        <w:t>Violence/Aggression Assessment Checklist (VAAC)</w:t>
      </w:r>
    </w:p>
    <w:p w14:paraId="1633170D" w14:textId="4F632638" w:rsidR="00C94880" w:rsidRDefault="00017E74" w:rsidP="00EE7D4E">
      <w:r>
        <w:t xml:space="preserve">Appendix B: </w:t>
      </w:r>
      <w:r w:rsidR="00C94880">
        <w:t>Algorithm; Alert for Behavioural Care Process for Patients on Admission</w:t>
      </w:r>
    </w:p>
    <w:p w14:paraId="6963AD6A" w14:textId="46387636" w:rsidR="00C94880" w:rsidRDefault="00017E74" w:rsidP="00EE7D4E">
      <w:r>
        <w:t xml:space="preserve">Appendix C: </w:t>
      </w:r>
      <w:r w:rsidR="00C94880">
        <w:t xml:space="preserve">Alert for Behavioural Care </w:t>
      </w:r>
      <w:r w:rsidR="003861B1">
        <w:t>Routine Preventative Practices; SCAN</w:t>
      </w:r>
    </w:p>
    <w:p w14:paraId="67BED276" w14:textId="135D10FB" w:rsidR="00162AE8" w:rsidRDefault="00017E74" w:rsidP="00EE7D4E">
      <w:r>
        <w:t xml:space="preserve">Appendix D: </w:t>
      </w:r>
      <w:r w:rsidR="00A6210B">
        <w:t>Care Planning Guide for Patients with Alert for Behavioural Care</w:t>
      </w:r>
    </w:p>
    <w:p w14:paraId="74613A22" w14:textId="641806D0" w:rsidR="00EA10C6" w:rsidRDefault="00EA10C6" w:rsidP="00EE7D4E">
      <w:r>
        <w:t xml:space="preserve">Appendix E: Permanent Alert for Behavioural Care (ABC) Special Indicator Appeal Form </w:t>
      </w:r>
    </w:p>
    <w:p w14:paraId="29E0136F" w14:textId="77777777" w:rsidR="00A6210B" w:rsidRDefault="00A6210B">
      <w:r>
        <w:br w:type="page"/>
      </w:r>
    </w:p>
    <w:p w14:paraId="212A4707" w14:textId="668B25C6" w:rsidR="00C558AF" w:rsidRPr="00311460" w:rsidRDefault="00C558AF">
      <w:pPr>
        <w:rPr>
          <w:b/>
          <w:noProof/>
          <w:lang w:val="en-CA" w:eastAsia="en-CA" w:bidi="ar-SA"/>
        </w:rPr>
      </w:pPr>
      <w:r w:rsidRPr="00311460">
        <w:rPr>
          <w:b/>
        </w:rPr>
        <w:lastRenderedPageBreak/>
        <w:t xml:space="preserve">Appendix </w:t>
      </w:r>
      <w:r w:rsidR="00017E74" w:rsidRPr="00311460">
        <w:rPr>
          <w:b/>
        </w:rPr>
        <w:t>A:</w:t>
      </w:r>
      <w:r w:rsidRPr="00311460">
        <w:rPr>
          <w:b/>
        </w:rPr>
        <w:t xml:space="preserve"> Violence/Aggression A</w:t>
      </w:r>
      <w:r w:rsidR="00311460" w:rsidRPr="00311460">
        <w:rPr>
          <w:b/>
        </w:rPr>
        <w:t>ssessment Checklist (VAAC)</w:t>
      </w:r>
    </w:p>
    <w:p w14:paraId="7A5E8427" w14:textId="4641B362" w:rsidR="0029470D" w:rsidRDefault="0029470D" w:rsidP="00A6210B">
      <w:pPr>
        <w:jc w:val="center"/>
        <w:rPr>
          <w:bCs/>
        </w:rPr>
      </w:pPr>
      <w:r>
        <w:rPr>
          <w:noProof/>
          <w:lang w:val="en-CA" w:eastAsia="en-CA" w:bidi="ar-SA"/>
        </w:rPr>
        <w:drawing>
          <wp:inline distT="0" distB="0" distL="0" distR="0" wp14:anchorId="618B9ADB" wp14:editId="6DCF5D7C">
            <wp:extent cx="5476875" cy="74297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78372" cy="7431763"/>
                    </a:xfrm>
                    <a:prstGeom prst="rect">
                      <a:avLst/>
                    </a:prstGeom>
                  </pic:spPr>
                </pic:pic>
              </a:graphicData>
            </a:graphic>
          </wp:inline>
        </w:drawing>
      </w:r>
    </w:p>
    <w:p w14:paraId="695DE4A2" w14:textId="77777777" w:rsidR="00A6210B" w:rsidRDefault="00A6210B">
      <w:pPr>
        <w:rPr>
          <w:bCs/>
        </w:rPr>
      </w:pPr>
      <w:r>
        <w:rPr>
          <w:bCs/>
        </w:rPr>
        <w:br w:type="page"/>
      </w:r>
    </w:p>
    <w:p w14:paraId="7E6B2AC2" w14:textId="77777777" w:rsidR="00A6210B" w:rsidRDefault="0029470D" w:rsidP="00A6210B">
      <w:pPr>
        <w:jc w:val="center"/>
        <w:rPr>
          <w:bCs/>
        </w:rPr>
      </w:pPr>
      <w:r>
        <w:rPr>
          <w:noProof/>
          <w:lang w:val="en-CA" w:eastAsia="en-CA" w:bidi="ar-SA"/>
        </w:rPr>
        <w:lastRenderedPageBreak/>
        <w:drawing>
          <wp:inline distT="0" distB="0" distL="0" distR="0" wp14:anchorId="2F6B7835" wp14:editId="32D95C69">
            <wp:extent cx="5400675" cy="738297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5309" cy="7389312"/>
                    </a:xfrm>
                    <a:prstGeom prst="rect">
                      <a:avLst/>
                    </a:prstGeom>
                  </pic:spPr>
                </pic:pic>
              </a:graphicData>
            </a:graphic>
          </wp:inline>
        </w:drawing>
      </w:r>
    </w:p>
    <w:p w14:paraId="114CE662" w14:textId="77777777" w:rsidR="00A6210B" w:rsidRDefault="00A6210B">
      <w:pPr>
        <w:rPr>
          <w:bCs/>
        </w:rPr>
      </w:pPr>
      <w:r>
        <w:rPr>
          <w:bCs/>
        </w:rPr>
        <w:br w:type="page"/>
      </w:r>
    </w:p>
    <w:p w14:paraId="1E4AE54A" w14:textId="67570497" w:rsidR="00DE3321" w:rsidRPr="00311460" w:rsidRDefault="007369E0" w:rsidP="00A6210B">
      <w:pPr>
        <w:rPr>
          <w:b/>
          <w:bCs/>
        </w:rPr>
      </w:pPr>
      <w:r w:rsidRPr="00311460">
        <w:rPr>
          <w:b/>
          <w:bCs/>
        </w:rPr>
        <w:lastRenderedPageBreak/>
        <w:t xml:space="preserve">Appendix </w:t>
      </w:r>
      <w:r w:rsidR="00017E74" w:rsidRPr="00311460">
        <w:rPr>
          <w:b/>
          <w:bCs/>
        </w:rPr>
        <w:t>B:</w:t>
      </w:r>
      <w:r w:rsidR="003861B1" w:rsidRPr="00311460">
        <w:rPr>
          <w:b/>
          <w:bCs/>
        </w:rPr>
        <w:t xml:space="preserve"> </w:t>
      </w:r>
      <w:r w:rsidR="003861B1" w:rsidRPr="00311460">
        <w:rPr>
          <w:b/>
        </w:rPr>
        <w:t>Alert for Behavioural Care Process for Patients on Admission</w:t>
      </w:r>
    </w:p>
    <w:p w14:paraId="3A4B101D" w14:textId="0575EA37" w:rsidR="009671D0" w:rsidRDefault="009671D0">
      <w:pPr>
        <w:rPr>
          <w:bCs/>
        </w:rPr>
      </w:pPr>
    </w:p>
    <w:p w14:paraId="724BDCE6" w14:textId="21D21778" w:rsidR="007369E0" w:rsidRDefault="00AC3A36" w:rsidP="00AC3A36">
      <w:pPr>
        <w:jc w:val="center"/>
        <w:rPr>
          <w:bCs/>
        </w:rPr>
      </w:pPr>
      <w:r>
        <w:rPr>
          <w:noProof/>
          <w:lang w:val="en-CA" w:eastAsia="en-CA" w:bidi="ar-SA"/>
        </w:rPr>
        <w:drawing>
          <wp:inline distT="0" distB="0" distL="0" distR="0" wp14:anchorId="5598F310" wp14:editId="7B97158E">
            <wp:extent cx="4772025" cy="714055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75183" cy="7145283"/>
                    </a:xfrm>
                    <a:prstGeom prst="rect">
                      <a:avLst/>
                    </a:prstGeom>
                  </pic:spPr>
                </pic:pic>
              </a:graphicData>
            </a:graphic>
          </wp:inline>
        </w:drawing>
      </w:r>
    </w:p>
    <w:p w14:paraId="7E26ADE5" w14:textId="77777777" w:rsidR="00A6210B" w:rsidRDefault="00A6210B">
      <w:pPr>
        <w:rPr>
          <w:bCs/>
        </w:rPr>
      </w:pPr>
      <w:r>
        <w:rPr>
          <w:bCs/>
        </w:rPr>
        <w:br w:type="page"/>
      </w:r>
    </w:p>
    <w:p w14:paraId="235848CD" w14:textId="47080A2F" w:rsidR="003861B1" w:rsidRPr="00311460" w:rsidRDefault="00AD3EF3" w:rsidP="00A6210B">
      <w:pPr>
        <w:rPr>
          <w:b/>
          <w:bCs/>
        </w:rPr>
      </w:pPr>
      <w:r>
        <w:rPr>
          <w:bCs/>
          <w:noProof/>
        </w:rPr>
        <w:lastRenderedPageBreak/>
        <w:object w:dxaOrig="1440" w:dyaOrig="1440" w14:anchorId="725DB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8.65pt;margin-top:14.15pt;width:499.7pt;height:581.6pt;z-index:251659264;mso-position-horizontal:absolute;mso-position-horizontal-relative:text;mso-position-vertical:absolute;mso-position-vertical-relative:text;mso-width-relative:page;mso-height-relative:page">
            <v:imagedata r:id="rId11" o:title=""/>
            <w10:wrap type="square"/>
          </v:shape>
          <o:OLEObject Type="Embed" ProgID="Word.Document.12" ShapeID="_x0000_s1027" DrawAspect="Content" ObjectID="_1677331363" r:id="rId12">
            <o:FieldCodes>\s</o:FieldCodes>
          </o:OLEObject>
        </w:object>
      </w:r>
      <w:r w:rsidR="007369E0" w:rsidRPr="00311460">
        <w:rPr>
          <w:b/>
          <w:bCs/>
        </w:rPr>
        <w:t xml:space="preserve">Appendix </w:t>
      </w:r>
      <w:r w:rsidR="00017E74" w:rsidRPr="00311460">
        <w:rPr>
          <w:b/>
          <w:bCs/>
        </w:rPr>
        <w:t>C:</w:t>
      </w:r>
      <w:r w:rsidR="003861B1" w:rsidRPr="00311460">
        <w:rPr>
          <w:b/>
          <w:bCs/>
        </w:rPr>
        <w:t xml:space="preserve"> </w:t>
      </w:r>
      <w:r w:rsidR="003861B1" w:rsidRPr="00311460">
        <w:rPr>
          <w:b/>
        </w:rPr>
        <w:t>Alert for Behavioural Care Routine Preventative Practices; SCAN</w:t>
      </w:r>
    </w:p>
    <w:p w14:paraId="1BC9A1E1" w14:textId="4B423C17" w:rsidR="00A6210B" w:rsidRDefault="00A6210B" w:rsidP="00ED1319">
      <w:pPr>
        <w:ind w:left="-576"/>
        <w:rPr>
          <w:bCs/>
        </w:rPr>
      </w:pPr>
    </w:p>
    <w:p w14:paraId="2FCEA04D" w14:textId="77777777" w:rsidR="00A6210B" w:rsidRDefault="00A6210B">
      <w:pPr>
        <w:rPr>
          <w:bCs/>
        </w:rPr>
      </w:pPr>
      <w:r>
        <w:rPr>
          <w:bCs/>
        </w:rPr>
        <w:br w:type="page"/>
      </w:r>
    </w:p>
    <w:p w14:paraId="0A345BBD" w14:textId="48155177" w:rsidR="00546F7D" w:rsidRPr="00311460" w:rsidRDefault="00546F7D" w:rsidP="001A3D77">
      <w:pPr>
        <w:rPr>
          <w:b/>
          <w:bCs/>
        </w:rPr>
      </w:pPr>
      <w:r w:rsidRPr="00311460">
        <w:rPr>
          <w:b/>
          <w:bCs/>
        </w:rPr>
        <w:lastRenderedPageBreak/>
        <w:t xml:space="preserve">Appendix </w:t>
      </w:r>
      <w:r w:rsidR="00017E74" w:rsidRPr="00311460">
        <w:rPr>
          <w:b/>
          <w:bCs/>
        </w:rPr>
        <w:t>D:</w:t>
      </w:r>
      <w:r w:rsidRPr="00311460">
        <w:rPr>
          <w:b/>
          <w:bCs/>
        </w:rPr>
        <w:t xml:space="preserve"> Care Planning Guide for Patients with Alert for Behavioural Care</w:t>
      </w:r>
    </w:p>
    <w:p w14:paraId="54547638" w14:textId="77777777" w:rsidR="008C0A0F" w:rsidRDefault="008C0A0F" w:rsidP="001A3D77">
      <w:pPr>
        <w:rPr>
          <w:bCs/>
        </w:rPr>
      </w:pPr>
    </w:p>
    <w:p w14:paraId="5CACBA8F" w14:textId="24DB67A1" w:rsidR="00B63252" w:rsidRDefault="00E13A57" w:rsidP="00655A29">
      <w:pPr>
        <w:ind w:left="-720"/>
        <w:jc w:val="center"/>
        <w:rPr>
          <w:bCs/>
        </w:rPr>
      </w:pPr>
      <w:r>
        <w:rPr>
          <w:noProof/>
          <w:lang w:val="en-CA" w:eastAsia="en-CA" w:bidi="ar-SA"/>
        </w:rPr>
        <w:drawing>
          <wp:inline distT="0" distB="0" distL="0" distR="0" wp14:anchorId="10234483" wp14:editId="2F1533C1">
            <wp:extent cx="7208322" cy="50573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204732" cy="5054859"/>
                    </a:xfrm>
                    <a:prstGeom prst="rect">
                      <a:avLst/>
                    </a:prstGeom>
                  </pic:spPr>
                </pic:pic>
              </a:graphicData>
            </a:graphic>
          </wp:inline>
        </w:drawing>
      </w:r>
    </w:p>
    <w:p w14:paraId="34A0F3B8" w14:textId="3A1419D0" w:rsidR="00E13A57" w:rsidRDefault="00E13A57" w:rsidP="00655A29">
      <w:pPr>
        <w:ind w:left="-720"/>
        <w:jc w:val="center"/>
        <w:rPr>
          <w:bCs/>
        </w:rPr>
      </w:pPr>
      <w:r>
        <w:rPr>
          <w:noProof/>
          <w:lang w:val="en-CA" w:eastAsia="en-CA" w:bidi="ar-SA"/>
        </w:rPr>
        <w:drawing>
          <wp:inline distT="0" distB="0" distL="0" distR="0" wp14:anchorId="302F1CCD" wp14:editId="44F37A26">
            <wp:extent cx="7374576" cy="140637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413833" cy="1413856"/>
                    </a:xfrm>
                    <a:prstGeom prst="rect">
                      <a:avLst/>
                    </a:prstGeom>
                  </pic:spPr>
                </pic:pic>
              </a:graphicData>
            </a:graphic>
          </wp:inline>
        </w:drawing>
      </w:r>
    </w:p>
    <w:p w14:paraId="6FF48F3E" w14:textId="0A9AE427" w:rsidR="00E13A57" w:rsidRDefault="00E13A57" w:rsidP="00655A29">
      <w:pPr>
        <w:ind w:left="-720"/>
        <w:jc w:val="center"/>
        <w:rPr>
          <w:bCs/>
        </w:rPr>
      </w:pPr>
      <w:r>
        <w:rPr>
          <w:noProof/>
          <w:lang w:val="en-CA" w:eastAsia="en-CA" w:bidi="ar-SA"/>
        </w:rPr>
        <w:lastRenderedPageBreak/>
        <w:drawing>
          <wp:inline distT="0" distB="0" distL="0" distR="0" wp14:anchorId="732F6D47" wp14:editId="32A9072D">
            <wp:extent cx="7410202" cy="3606931"/>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402807" cy="3603332"/>
                    </a:xfrm>
                    <a:prstGeom prst="rect">
                      <a:avLst/>
                    </a:prstGeom>
                  </pic:spPr>
                </pic:pic>
              </a:graphicData>
            </a:graphic>
          </wp:inline>
        </w:drawing>
      </w:r>
    </w:p>
    <w:p w14:paraId="3ACDBE87" w14:textId="6C465ED5" w:rsidR="00E13A57" w:rsidRDefault="00E13A57" w:rsidP="00655A29">
      <w:pPr>
        <w:ind w:left="-720"/>
        <w:jc w:val="center"/>
        <w:rPr>
          <w:bCs/>
        </w:rPr>
      </w:pPr>
      <w:r>
        <w:rPr>
          <w:noProof/>
          <w:lang w:val="en-CA" w:eastAsia="en-CA" w:bidi="ar-SA"/>
        </w:rPr>
        <w:drawing>
          <wp:inline distT="0" distB="0" distL="0" distR="0" wp14:anchorId="62B10704" wp14:editId="202B8213">
            <wp:extent cx="7412807" cy="22563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429499" cy="2261393"/>
                    </a:xfrm>
                    <a:prstGeom prst="rect">
                      <a:avLst/>
                    </a:prstGeom>
                  </pic:spPr>
                </pic:pic>
              </a:graphicData>
            </a:graphic>
          </wp:inline>
        </w:drawing>
      </w:r>
    </w:p>
    <w:p w14:paraId="4029CD59" w14:textId="1EB79CE3" w:rsidR="00655A29" w:rsidRDefault="00655A29">
      <w:pPr>
        <w:rPr>
          <w:bCs/>
        </w:rPr>
      </w:pPr>
      <w:r>
        <w:rPr>
          <w:bCs/>
        </w:rPr>
        <w:br w:type="page"/>
      </w:r>
    </w:p>
    <w:p w14:paraId="050A63DF" w14:textId="77777777" w:rsidR="00655A29" w:rsidRDefault="00655A29" w:rsidP="00655A29">
      <w:pPr>
        <w:ind w:left="-720"/>
        <w:jc w:val="center"/>
        <w:rPr>
          <w:bCs/>
        </w:rPr>
      </w:pPr>
    </w:p>
    <w:p w14:paraId="573EC905" w14:textId="0EDB830A" w:rsidR="00E13A57" w:rsidRDefault="00E13A57" w:rsidP="00655A29">
      <w:pPr>
        <w:ind w:left="-720"/>
        <w:jc w:val="center"/>
        <w:rPr>
          <w:bCs/>
        </w:rPr>
      </w:pPr>
      <w:r>
        <w:rPr>
          <w:noProof/>
          <w:lang w:val="en-CA" w:eastAsia="en-CA" w:bidi="ar-SA"/>
        </w:rPr>
        <w:drawing>
          <wp:inline distT="0" distB="0" distL="0" distR="0" wp14:anchorId="163EC52B" wp14:editId="1B606B14">
            <wp:extent cx="5876925" cy="21222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39137" cy="2144688"/>
                    </a:xfrm>
                    <a:prstGeom prst="rect">
                      <a:avLst/>
                    </a:prstGeom>
                  </pic:spPr>
                </pic:pic>
              </a:graphicData>
            </a:graphic>
          </wp:inline>
        </w:drawing>
      </w:r>
    </w:p>
    <w:p w14:paraId="11149C14" w14:textId="00F276CC" w:rsidR="00E13A57" w:rsidRDefault="00E13A57" w:rsidP="00655A29">
      <w:pPr>
        <w:ind w:left="-720"/>
        <w:jc w:val="center"/>
        <w:rPr>
          <w:bCs/>
        </w:rPr>
      </w:pPr>
      <w:r>
        <w:rPr>
          <w:noProof/>
          <w:lang w:val="en-CA" w:eastAsia="en-CA" w:bidi="ar-SA"/>
        </w:rPr>
        <w:drawing>
          <wp:inline distT="0" distB="0" distL="0" distR="0" wp14:anchorId="70C42B14" wp14:editId="5B62CD26">
            <wp:extent cx="5822536" cy="38481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28958" cy="3852344"/>
                    </a:xfrm>
                    <a:prstGeom prst="rect">
                      <a:avLst/>
                    </a:prstGeom>
                  </pic:spPr>
                </pic:pic>
              </a:graphicData>
            </a:graphic>
          </wp:inline>
        </w:drawing>
      </w:r>
    </w:p>
    <w:p w14:paraId="3E3EBDF9" w14:textId="236AE9B7" w:rsidR="00E13A57" w:rsidRDefault="00E13A57" w:rsidP="00655A29">
      <w:pPr>
        <w:ind w:left="-720"/>
        <w:jc w:val="center"/>
        <w:rPr>
          <w:bCs/>
        </w:rPr>
      </w:pPr>
      <w:r>
        <w:rPr>
          <w:noProof/>
          <w:lang w:val="en-CA" w:eastAsia="en-CA" w:bidi="ar-SA"/>
        </w:rPr>
        <w:drawing>
          <wp:inline distT="0" distB="0" distL="0" distR="0" wp14:anchorId="5794D8F6" wp14:editId="16B56DAA">
            <wp:extent cx="5810250" cy="161830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41507" cy="1627010"/>
                    </a:xfrm>
                    <a:prstGeom prst="rect">
                      <a:avLst/>
                    </a:prstGeom>
                  </pic:spPr>
                </pic:pic>
              </a:graphicData>
            </a:graphic>
          </wp:inline>
        </w:drawing>
      </w:r>
    </w:p>
    <w:p w14:paraId="26462BF2" w14:textId="10F12DAA" w:rsidR="00655A29" w:rsidRDefault="00655A29" w:rsidP="00655A29">
      <w:pPr>
        <w:ind w:left="-720"/>
        <w:jc w:val="center"/>
        <w:rPr>
          <w:bCs/>
        </w:rPr>
      </w:pPr>
      <w:r>
        <w:rPr>
          <w:noProof/>
          <w:lang w:val="en-CA" w:eastAsia="en-CA" w:bidi="ar-SA"/>
        </w:rPr>
        <w:lastRenderedPageBreak/>
        <w:drawing>
          <wp:inline distT="0" distB="0" distL="0" distR="0" wp14:anchorId="0F717EDB" wp14:editId="5DF648CA">
            <wp:extent cx="7220197" cy="2774686"/>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222505" cy="2775573"/>
                    </a:xfrm>
                    <a:prstGeom prst="rect">
                      <a:avLst/>
                    </a:prstGeom>
                  </pic:spPr>
                </pic:pic>
              </a:graphicData>
            </a:graphic>
          </wp:inline>
        </w:drawing>
      </w:r>
    </w:p>
    <w:p w14:paraId="2ABD7FC1" w14:textId="74FEF137" w:rsidR="00655A29" w:rsidRDefault="00655A29" w:rsidP="00655A29">
      <w:pPr>
        <w:ind w:left="-720"/>
        <w:jc w:val="center"/>
        <w:rPr>
          <w:bCs/>
        </w:rPr>
      </w:pPr>
      <w:r>
        <w:rPr>
          <w:noProof/>
          <w:lang w:val="en-CA" w:eastAsia="en-CA" w:bidi="ar-SA"/>
        </w:rPr>
        <w:drawing>
          <wp:inline distT="0" distB="0" distL="0" distR="0" wp14:anchorId="7378B8D3" wp14:editId="1BDF529E">
            <wp:extent cx="7220198" cy="36972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215318" cy="3694767"/>
                    </a:xfrm>
                    <a:prstGeom prst="rect">
                      <a:avLst/>
                    </a:prstGeom>
                  </pic:spPr>
                </pic:pic>
              </a:graphicData>
            </a:graphic>
          </wp:inline>
        </w:drawing>
      </w:r>
    </w:p>
    <w:p w14:paraId="4C535528" w14:textId="33F6CF53" w:rsidR="00655A29" w:rsidRDefault="00655A29">
      <w:pPr>
        <w:rPr>
          <w:bCs/>
        </w:rPr>
      </w:pPr>
      <w:r>
        <w:rPr>
          <w:bCs/>
        </w:rPr>
        <w:br w:type="page"/>
      </w:r>
    </w:p>
    <w:p w14:paraId="1E7C7D4B" w14:textId="77777777" w:rsidR="00655A29" w:rsidRDefault="00655A29" w:rsidP="00655A29">
      <w:pPr>
        <w:ind w:left="-720"/>
        <w:jc w:val="center"/>
        <w:rPr>
          <w:bCs/>
        </w:rPr>
      </w:pPr>
    </w:p>
    <w:p w14:paraId="27613062" w14:textId="41FCB6FF" w:rsidR="00655A29" w:rsidRDefault="00655A29" w:rsidP="00655A29">
      <w:pPr>
        <w:ind w:left="-720"/>
        <w:jc w:val="center"/>
        <w:rPr>
          <w:bCs/>
        </w:rPr>
      </w:pPr>
      <w:r>
        <w:rPr>
          <w:noProof/>
          <w:lang w:val="en-CA" w:eastAsia="en-CA" w:bidi="ar-SA"/>
        </w:rPr>
        <w:drawing>
          <wp:inline distT="0" distB="0" distL="0" distR="0" wp14:anchorId="17053D50" wp14:editId="58D254A8">
            <wp:extent cx="7315200" cy="87688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314812" cy="876841"/>
                    </a:xfrm>
                    <a:prstGeom prst="rect">
                      <a:avLst/>
                    </a:prstGeom>
                  </pic:spPr>
                </pic:pic>
              </a:graphicData>
            </a:graphic>
          </wp:inline>
        </w:drawing>
      </w:r>
    </w:p>
    <w:p w14:paraId="15B20304" w14:textId="59080017" w:rsidR="00655A29" w:rsidRDefault="00655A29" w:rsidP="00655A29">
      <w:pPr>
        <w:ind w:left="-720"/>
        <w:jc w:val="center"/>
        <w:rPr>
          <w:bCs/>
        </w:rPr>
      </w:pPr>
      <w:r>
        <w:rPr>
          <w:noProof/>
          <w:lang w:val="en-CA" w:eastAsia="en-CA" w:bidi="ar-SA"/>
        </w:rPr>
        <w:drawing>
          <wp:inline distT="0" distB="0" distL="0" distR="0" wp14:anchorId="22F85DCE" wp14:editId="26011035">
            <wp:extent cx="7359573" cy="4833258"/>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352722" cy="4828758"/>
                    </a:xfrm>
                    <a:prstGeom prst="rect">
                      <a:avLst/>
                    </a:prstGeom>
                  </pic:spPr>
                </pic:pic>
              </a:graphicData>
            </a:graphic>
          </wp:inline>
        </w:drawing>
      </w:r>
    </w:p>
    <w:p w14:paraId="28DF6D6E" w14:textId="1E75DDDE" w:rsidR="00655A29" w:rsidRDefault="00655A29">
      <w:pPr>
        <w:rPr>
          <w:bCs/>
        </w:rPr>
      </w:pPr>
      <w:r>
        <w:rPr>
          <w:bCs/>
        </w:rPr>
        <w:br w:type="page"/>
      </w:r>
    </w:p>
    <w:p w14:paraId="2ACD5D60" w14:textId="77777777" w:rsidR="00655A29" w:rsidRDefault="00655A29" w:rsidP="00655A29">
      <w:pPr>
        <w:ind w:left="-720"/>
        <w:jc w:val="center"/>
        <w:rPr>
          <w:bCs/>
        </w:rPr>
      </w:pPr>
    </w:p>
    <w:p w14:paraId="5A70729E" w14:textId="641CA12D" w:rsidR="008C0A0F" w:rsidRDefault="00655A29" w:rsidP="00655A29">
      <w:pPr>
        <w:ind w:left="-720"/>
        <w:jc w:val="center"/>
        <w:rPr>
          <w:bCs/>
        </w:rPr>
      </w:pPr>
      <w:r>
        <w:rPr>
          <w:noProof/>
          <w:lang w:val="en-CA" w:eastAsia="en-CA" w:bidi="ar-SA"/>
        </w:rPr>
        <w:drawing>
          <wp:inline distT="0" distB="0" distL="0" distR="0" wp14:anchorId="63418D28" wp14:editId="5D0F63C3">
            <wp:extent cx="6370201" cy="4210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379947" cy="4216491"/>
                    </a:xfrm>
                    <a:prstGeom prst="rect">
                      <a:avLst/>
                    </a:prstGeom>
                  </pic:spPr>
                </pic:pic>
              </a:graphicData>
            </a:graphic>
          </wp:inline>
        </w:drawing>
      </w:r>
    </w:p>
    <w:p w14:paraId="39602380" w14:textId="70580B12" w:rsidR="00655A29" w:rsidRDefault="00655A29" w:rsidP="00655A29">
      <w:pPr>
        <w:ind w:left="-720"/>
        <w:jc w:val="center"/>
        <w:rPr>
          <w:bCs/>
        </w:rPr>
      </w:pPr>
      <w:r>
        <w:rPr>
          <w:noProof/>
          <w:lang w:val="en-CA" w:eastAsia="en-CA" w:bidi="ar-SA"/>
        </w:rPr>
        <w:drawing>
          <wp:inline distT="0" distB="0" distL="0" distR="0" wp14:anchorId="7CAD9BDC" wp14:editId="1F1A1398">
            <wp:extent cx="6515100" cy="335360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552111" cy="3372657"/>
                    </a:xfrm>
                    <a:prstGeom prst="rect">
                      <a:avLst/>
                    </a:prstGeom>
                  </pic:spPr>
                </pic:pic>
              </a:graphicData>
            </a:graphic>
          </wp:inline>
        </w:drawing>
      </w:r>
    </w:p>
    <w:p w14:paraId="00E278EE" w14:textId="6B06FE7C" w:rsidR="00655A29" w:rsidRDefault="00655A29" w:rsidP="00655A29">
      <w:pPr>
        <w:ind w:left="-720"/>
        <w:jc w:val="center"/>
        <w:rPr>
          <w:bCs/>
        </w:rPr>
      </w:pPr>
      <w:r>
        <w:rPr>
          <w:noProof/>
          <w:lang w:val="en-CA" w:eastAsia="en-CA" w:bidi="ar-SA"/>
        </w:rPr>
        <w:lastRenderedPageBreak/>
        <w:drawing>
          <wp:inline distT="0" distB="0" distL="0" distR="0" wp14:anchorId="065DC60C" wp14:editId="4D7C46F0">
            <wp:extent cx="7306013" cy="2220685"/>
            <wp:effectExtent l="0" t="0" r="952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312190" cy="2222563"/>
                    </a:xfrm>
                    <a:prstGeom prst="rect">
                      <a:avLst/>
                    </a:prstGeom>
                  </pic:spPr>
                </pic:pic>
              </a:graphicData>
            </a:graphic>
          </wp:inline>
        </w:drawing>
      </w:r>
    </w:p>
    <w:p w14:paraId="323E2382" w14:textId="4C317B5A" w:rsidR="00EE7D4E" w:rsidRDefault="00EE7D4E">
      <w:pPr>
        <w:rPr>
          <w:bCs/>
        </w:rPr>
      </w:pPr>
      <w:r>
        <w:rPr>
          <w:bCs/>
        </w:rPr>
        <w:br w:type="page"/>
      </w:r>
    </w:p>
    <w:p w14:paraId="21561B6A" w14:textId="4F56214D" w:rsidR="008C0A0F" w:rsidRPr="00311460" w:rsidRDefault="00EE7D4E" w:rsidP="001A3D77">
      <w:pPr>
        <w:rPr>
          <w:b/>
          <w:bCs/>
        </w:rPr>
      </w:pPr>
      <w:r w:rsidRPr="00311460">
        <w:rPr>
          <w:b/>
          <w:bCs/>
        </w:rPr>
        <w:lastRenderedPageBreak/>
        <w:t>APPENDIX E: Permanent Alert for Behavioural Care (ABC) Special Indicator Appeal Form</w:t>
      </w:r>
    </w:p>
    <w:p w14:paraId="1AFCD284" w14:textId="3121641D" w:rsidR="00EE7D4E" w:rsidRDefault="00EE7D4E" w:rsidP="00EE7D4E">
      <w:pPr>
        <w:jc w:val="center"/>
        <w:rPr>
          <w:bCs/>
        </w:rPr>
      </w:pPr>
      <w:r>
        <w:rPr>
          <w:noProof/>
          <w:lang w:val="en-CA" w:eastAsia="en-CA" w:bidi="ar-SA"/>
        </w:rPr>
        <w:drawing>
          <wp:inline distT="0" distB="0" distL="0" distR="0" wp14:anchorId="690A6FBE" wp14:editId="44D5D5EA">
            <wp:extent cx="5390892" cy="73152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3931" cy="7332893"/>
                    </a:xfrm>
                    <a:prstGeom prst="rect">
                      <a:avLst/>
                    </a:prstGeom>
                  </pic:spPr>
                </pic:pic>
              </a:graphicData>
            </a:graphic>
          </wp:inline>
        </w:drawing>
      </w:r>
    </w:p>
    <w:p w14:paraId="0BC9C029" w14:textId="77777777" w:rsidR="00A6210B" w:rsidRDefault="00A6210B" w:rsidP="001A3D77">
      <w:pPr>
        <w:rPr>
          <w:bCs/>
        </w:rPr>
      </w:pPr>
    </w:p>
    <w:p w14:paraId="55DD92C0" w14:textId="77777777" w:rsidR="00A6210B" w:rsidRDefault="00A6210B" w:rsidP="001A3D77">
      <w:pPr>
        <w:rPr>
          <w:bCs/>
        </w:rPr>
      </w:pPr>
    </w:p>
    <w:sectPr w:rsidR="00A6210B" w:rsidSect="00A6210B">
      <w:headerReference w:type="even" r:id="rId28"/>
      <w:headerReference w:type="default" r:id="rId29"/>
      <w:footerReference w:type="even" r:id="rId30"/>
      <w:footerReference w:type="default" r:id="rId31"/>
      <w:headerReference w:type="first" r:id="rId32"/>
      <w:footerReference w:type="first" r:id="rId33"/>
      <w:type w:val="continuous"/>
      <w:pgSz w:w="12240" w:h="15840" w:code="1"/>
      <w:pgMar w:top="360" w:right="1008" w:bottom="360" w:left="1008" w:header="357" w:footer="3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1C746" w14:textId="77777777" w:rsidR="00226999" w:rsidRDefault="00226999" w:rsidP="00954C68">
      <w:r>
        <w:separator/>
      </w:r>
    </w:p>
  </w:endnote>
  <w:endnote w:type="continuationSeparator" w:id="0">
    <w:p w14:paraId="7A31D75B" w14:textId="77777777" w:rsidR="00226999" w:rsidRDefault="00226999" w:rsidP="00954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854BF" w14:textId="77777777" w:rsidR="000A459C" w:rsidRDefault="000A45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AF486" w14:textId="4A9BBA66" w:rsidR="003861B1" w:rsidRPr="000A459C" w:rsidRDefault="003861B1" w:rsidP="000A45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40396" w14:textId="22021FE7" w:rsidR="003861B1" w:rsidRPr="000A459C" w:rsidRDefault="003861B1" w:rsidP="000A45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A73F0" w14:textId="77777777" w:rsidR="00226999" w:rsidRDefault="00226999" w:rsidP="00954C68">
      <w:r>
        <w:separator/>
      </w:r>
    </w:p>
  </w:footnote>
  <w:footnote w:type="continuationSeparator" w:id="0">
    <w:p w14:paraId="505BD90F" w14:textId="77777777" w:rsidR="00226999" w:rsidRDefault="00226999" w:rsidP="00954C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3B80A" w14:textId="77777777" w:rsidR="000A459C" w:rsidRDefault="000A45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8D5A9" w14:textId="77777777" w:rsidR="003861B1" w:rsidRPr="000A459C" w:rsidRDefault="003861B1" w:rsidP="000A45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844C1" w14:textId="71F6BEC9" w:rsidR="003861B1" w:rsidRPr="000A459C" w:rsidRDefault="003861B1" w:rsidP="000A45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F7866"/>
    <w:multiLevelType w:val="hybridMultilevel"/>
    <w:tmpl w:val="7350307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32C69F3"/>
    <w:multiLevelType w:val="hybridMultilevel"/>
    <w:tmpl w:val="B302DEDE"/>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6847F3"/>
    <w:multiLevelType w:val="hybridMultilevel"/>
    <w:tmpl w:val="34C257C8"/>
    <w:lvl w:ilvl="0" w:tplc="1009000F">
      <w:start w:val="1"/>
      <w:numFmt w:val="decimal"/>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10FD7926"/>
    <w:multiLevelType w:val="hybridMultilevel"/>
    <w:tmpl w:val="F470F5B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1646642"/>
    <w:multiLevelType w:val="hybridMultilevel"/>
    <w:tmpl w:val="D50E0BFC"/>
    <w:lvl w:ilvl="0" w:tplc="B95CA2B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28E0530"/>
    <w:multiLevelType w:val="hybridMultilevel"/>
    <w:tmpl w:val="53FA0750"/>
    <w:lvl w:ilvl="0" w:tplc="63DC50C6">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30010B7"/>
    <w:multiLevelType w:val="hybridMultilevel"/>
    <w:tmpl w:val="FB6851E0"/>
    <w:lvl w:ilvl="0" w:tplc="10090019">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1E280F42"/>
    <w:multiLevelType w:val="hybridMultilevel"/>
    <w:tmpl w:val="42C4B648"/>
    <w:lvl w:ilvl="0" w:tplc="6D1649B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1671AB1"/>
    <w:multiLevelType w:val="hybridMultilevel"/>
    <w:tmpl w:val="5246D0B6"/>
    <w:lvl w:ilvl="0" w:tplc="10090019">
      <w:start w:val="1"/>
      <w:numFmt w:val="lowerLetter"/>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3151DB5"/>
    <w:multiLevelType w:val="hybridMultilevel"/>
    <w:tmpl w:val="2F18F2B4"/>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24225C1D"/>
    <w:multiLevelType w:val="hybridMultilevel"/>
    <w:tmpl w:val="143A4F68"/>
    <w:lvl w:ilvl="0" w:tplc="BABE9CBC">
      <w:start w:val="4"/>
      <w:numFmt w:val="lowerLetter"/>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8602FE2"/>
    <w:multiLevelType w:val="hybridMultilevel"/>
    <w:tmpl w:val="B43E47A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9374FE9"/>
    <w:multiLevelType w:val="hybridMultilevel"/>
    <w:tmpl w:val="BF1400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CEA396F"/>
    <w:multiLevelType w:val="hybridMultilevel"/>
    <w:tmpl w:val="7AEE756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1705EE5"/>
    <w:multiLevelType w:val="hybridMultilevel"/>
    <w:tmpl w:val="8D2AEC20"/>
    <w:lvl w:ilvl="0" w:tplc="A8DCAB00">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62E2FA0"/>
    <w:multiLevelType w:val="hybridMultilevel"/>
    <w:tmpl w:val="B7B89554"/>
    <w:lvl w:ilvl="0" w:tplc="C1DCC2B0">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9F244E4"/>
    <w:multiLevelType w:val="hybridMultilevel"/>
    <w:tmpl w:val="674C5EA6"/>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BB01084"/>
    <w:multiLevelType w:val="hybridMultilevel"/>
    <w:tmpl w:val="97F4F7D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EEE7204"/>
    <w:multiLevelType w:val="hybridMultilevel"/>
    <w:tmpl w:val="0E6A38C6"/>
    <w:lvl w:ilvl="0" w:tplc="DD045C1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41076CBF"/>
    <w:multiLevelType w:val="hybridMultilevel"/>
    <w:tmpl w:val="7350307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48140D9"/>
    <w:multiLevelType w:val="hybridMultilevel"/>
    <w:tmpl w:val="F1CA58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78D3969"/>
    <w:multiLevelType w:val="hybridMultilevel"/>
    <w:tmpl w:val="847ABB0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8E827F5"/>
    <w:multiLevelType w:val="hybridMultilevel"/>
    <w:tmpl w:val="D50E0BFC"/>
    <w:lvl w:ilvl="0" w:tplc="B95CA2B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A347B2B"/>
    <w:multiLevelType w:val="hybridMultilevel"/>
    <w:tmpl w:val="03A0512A"/>
    <w:lvl w:ilvl="0" w:tplc="1009000F">
      <w:start w:val="1"/>
      <w:numFmt w:val="decimal"/>
      <w:lvlText w:val="%1."/>
      <w:lvlJc w:val="left"/>
      <w:pPr>
        <w:ind w:left="1431" w:hanging="360"/>
      </w:pPr>
    </w:lvl>
    <w:lvl w:ilvl="1" w:tplc="10090019" w:tentative="1">
      <w:start w:val="1"/>
      <w:numFmt w:val="lowerLetter"/>
      <w:lvlText w:val="%2."/>
      <w:lvlJc w:val="left"/>
      <w:pPr>
        <w:ind w:left="2151" w:hanging="360"/>
      </w:pPr>
    </w:lvl>
    <w:lvl w:ilvl="2" w:tplc="1009001B" w:tentative="1">
      <w:start w:val="1"/>
      <w:numFmt w:val="lowerRoman"/>
      <w:lvlText w:val="%3."/>
      <w:lvlJc w:val="right"/>
      <w:pPr>
        <w:ind w:left="2871" w:hanging="180"/>
      </w:pPr>
    </w:lvl>
    <w:lvl w:ilvl="3" w:tplc="1009000F" w:tentative="1">
      <w:start w:val="1"/>
      <w:numFmt w:val="decimal"/>
      <w:lvlText w:val="%4."/>
      <w:lvlJc w:val="left"/>
      <w:pPr>
        <w:ind w:left="3591" w:hanging="360"/>
      </w:pPr>
    </w:lvl>
    <w:lvl w:ilvl="4" w:tplc="10090019" w:tentative="1">
      <w:start w:val="1"/>
      <w:numFmt w:val="lowerLetter"/>
      <w:lvlText w:val="%5."/>
      <w:lvlJc w:val="left"/>
      <w:pPr>
        <w:ind w:left="4311" w:hanging="360"/>
      </w:pPr>
    </w:lvl>
    <w:lvl w:ilvl="5" w:tplc="1009001B" w:tentative="1">
      <w:start w:val="1"/>
      <w:numFmt w:val="lowerRoman"/>
      <w:lvlText w:val="%6."/>
      <w:lvlJc w:val="right"/>
      <w:pPr>
        <w:ind w:left="5031" w:hanging="180"/>
      </w:pPr>
    </w:lvl>
    <w:lvl w:ilvl="6" w:tplc="1009000F" w:tentative="1">
      <w:start w:val="1"/>
      <w:numFmt w:val="decimal"/>
      <w:lvlText w:val="%7."/>
      <w:lvlJc w:val="left"/>
      <w:pPr>
        <w:ind w:left="5751" w:hanging="360"/>
      </w:pPr>
    </w:lvl>
    <w:lvl w:ilvl="7" w:tplc="10090019" w:tentative="1">
      <w:start w:val="1"/>
      <w:numFmt w:val="lowerLetter"/>
      <w:lvlText w:val="%8."/>
      <w:lvlJc w:val="left"/>
      <w:pPr>
        <w:ind w:left="6471" w:hanging="360"/>
      </w:pPr>
    </w:lvl>
    <w:lvl w:ilvl="8" w:tplc="1009001B" w:tentative="1">
      <w:start w:val="1"/>
      <w:numFmt w:val="lowerRoman"/>
      <w:lvlText w:val="%9."/>
      <w:lvlJc w:val="right"/>
      <w:pPr>
        <w:ind w:left="7191" w:hanging="180"/>
      </w:pPr>
    </w:lvl>
  </w:abstractNum>
  <w:abstractNum w:abstractNumId="24" w15:restartNumberingAfterBreak="0">
    <w:nsid w:val="4E1E18EC"/>
    <w:multiLevelType w:val="hybridMultilevel"/>
    <w:tmpl w:val="B7B89554"/>
    <w:lvl w:ilvl="0" w:tplc="C1DCC2B0">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66E7639"/>
    <w:multiLevelType w:val="hybridMultilevel"/>
    <w:tmpl w:val="56C649AA"/>
    <w:lvl w:ilvl="0" w:tplc="D6204306">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5703759"/>
    <w:multiLevelType w:val="hybridMultilevel"/>
    <w:tmpl w:val="070A4A9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58F7709"/>
    <w:multiLevelType w:val="hybridMultilevel"/>
    <w:tmpl w:val="A5261F4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8166DC7"/>
    <w:multiLevelType w:val="hybridMultilevel"/>
    <w:tmpl w:val="E95C19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9C207AF"/>
    <w:multiLevelType w:val="hybridMultilevel"/>
    <w:tmpl w:val="E9200C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0" w15:restartNumberingAfterBreak="0">
    <w:nsid w:val="6F515279"/>
    <w:multiLevelType w:val="hybridMultilevel"/>
    <w:tmpl w:val="67F6B848"/>
    <w:lvl w:ilvl="0" w:tplc="86D0699C">
      <w:start w:val="3"/>
      <w:numFmt w:val="lowerLetter"/>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1132C6E"/>
    <w:multiLevelType w:val="hybridMultilevel"/>
    <w:tmpl w:val="5E16F6A6"/>
    <w:lvl w:ilvl="0" w:tplc="10C6EC96">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AF54E6E"/>
    <w:multiLevelType w:val="hybridMultilevel"/>
    <w:tmpl w:val="8A02FC36"/>
    <w:lvl w:ilvl="0" w:tplc="6F06B222">
      <w:start w:val="1"/>
      <w:numFmt w:val="lowerLetter"/>
      <w:lvlText w:val="%1."/>
      <w:lvlJc w:val="left"/>
      <w:pPr>
        <w:ind w:left="1440" w:hanging="360"/>
      </w:pPr>
      <w:rPr>
        <w:rFonts w:hint="default"/>
        <w:color w:val="auto"/>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15:restartNumberingAfterBreak="0">
    <w:nsid w:val="7B8B69AC"/>
    <w:multiLevelType w:val="hybridMultilevel"/>
    <w:tmpl w:val="0DC6EAAA"/>
    <w:lvl w:ilvl="0" w:tplc="40CC5AD6">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0"/>
  </w:num>
  <w:num w:numId="2">
    <w:abstractNumId w:val="12"/>
  </w:num>
  <w:num w:numId="3">
    <w:abstractNumId w:val="3"/>
  </w:num>
  <w:num w:numId="4">
    <w:abstractNumId w:val="27"/>
  </w:num>
  <w:num w:numId="5">
    <w:abstractNumId w:val="25"/>
  </w:num>
  <w:num w:numId="6">
    <w:abstractNumId w:val="28"/>
  </w:num>
  <w:num w:numId="7">
    <w:abstractNumId w:val="11"/>
  </w:num>
  <w:num w:numId="8">
    <w:abstractNumId w:val="14"/>
  </w:num>
  <w:num w:numId="9">
    <w:abstractNumId w:val="7"/>
  </w:num>
  <w:num w:numId="10">
    <w:abstractNumId w:val="22"/>
  </w:num>
  <w:num w:numId="11">
    <w:abstractNumId w:val="4"/>
  </w:num>
  <w:num w:numId="12">
    <w:abstractNumId w:val="26"/>
  </w:num>
  <w:num w:numId="13">
    <w:abstractNumId w:val="18"/>
  </w:num>
  <w:num w:numId="14">
    <w:abstractNumId w:val="5"/>
  </w:num>
  <w:num w:numId="15">
    <w:abstractNumId w:val="31"/>
  </w:num>
  <w:num w:numId="16">
    <w:abstractNumId w:val="15"/>
  </w:num>
  <w:num w:numId="17">
    <w:abstractNumId w:val="29"/>
  </w:num>
  <w:num w:numId="18">
    <w:abstractNumId w:val="9"/>
  </w:num>
  <w:num w:numId="19">
    <w:abstractNumId w:val="33"/>
  </w:num>
  <w:num w:numId="20">
    <w:abstractNumId w:val="19"/>
  </w:num>
  <w:num w:numId="21">
    <w:abstractNumId w:val="8"/>
  </w:num>
  <w:num w:numId="22">
    <w:abstractNumId w:val="21"/>
  </w:num>
  <w:num w:numId="23">
    <w:abstractNumId w:val="6"/>
  </w:num>
  <w:num w:numId="24">
    <w:abstractNumId w:val="32"/>
  </w:num>
  <w:num w:numId="25">
    <w:abstractNumId w:val="2"/>
  </w:num>
  <w:num w:numId="26">
    <w:abstractNumId w:val="23"/>
  </w:num>
  <w:num w:numId="27">
    <w:abstractNumId w:val="13"/>
  </w:num>
  <w:num w:numId="28">
    <w:abstractNumId w:val="17"/>
  </w:num>
  <w:num w:numId="29">
    <w:abstractNumId w:val="1"/>
  </w:num>
  <w:num w:numId="30">
    <w:abstractNumId w:val="24"/>
  </w:num>
  <w:num w:numId="31">
    <w:abstractNumId w:val="0"/>
  </w:num>
  <w:num w:numId="32">
    <w:abstractNumId w:val="16"/>
  </w:num>
  <w:num w:numId="33">
    <w:abstractNumId w:val="30"/>
  </w:num>
  <w:num w:numId="34">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39A"/>
    <w:rsid w:val="0000177C"/>
    <w:rsid w:val="00002440"/>
    <w:rsid w:val="00003569"/>
    <w:rsid w:val="000050AA"/>
    <w:rsid w:val="000140E0"/>
    <w:rsid w:val="00016435"/>
    <w:rsid w:val="00017E74"/>
    <w:rsid w:val="000234E1"/>
    <w:rsid w:val="00031EF2"/>
    <w:rsid w:val="0003386F"/>
    <w:rsid w:val="00035363"/>
    <w:rsid w:val="00035D42"/>
    <w:rsid w:val="00035F54"/>
    <w:rsid w:val="000405D1"/>
    <w:rsid w:val="00046EB3"/>
    <w:rsid w:val="00057807"/>
    <w:rsid w:val="00063B48"/>
    <w:rsid w:val="00063C5E"/>
    <w:rsid w:val="0006573E"/>
    <w:rsid w:val="00065EC2"/>
    <w:rsid w:val="00066C6A"/>
    <w:rsid w:val="00077814"/>
    <w:rsid w:val="0008756C"/>
    <w:rsid w:val="0009652B"/>
    <w:rsid w:val="00097C1B"/>
    <w:rsid w:val="000A0966"/>
    <w:rsid w:val="000A459C"/>
    <w:rsid w:val="000A6FA5"/>
    <w:rsid w:val="000B6B9C"/>
    <w:rsid w:val="000C4361"/>
    <w:rsid w:val="000C7D12"/>
    <w:rsid w:val="000D1A06"/>
    <w:rsid w:val="000D3286"/>
    <w:rsid w:val="000E25AF"/>
    <w:rsid w:val="000F0B28"/>
    <w:rsid w:val="000F2B80"/>
    <w:rsid w:val="001042BC"/>
    <w:rsid w:val="00104B1E"/>
    <w:rsid w:val="00113978"/>
    <w:rsid w:val="00113E8C"/>
    <w:rsid w:val="00123A03"/>
    <w:rsid w:val="00124260"/>
    <w:rsid w:val="00140E93"/>
    <w:rsid w:val="001555B1"/>
    <w:rsid w:val="001568D5"/>
    <w:rsid w:val="00161E0C"/>
    <w:rsid w:val="00162AE8"/>
    <w:rsid w:val="00171193"/>
    <w:rsid w:val="0017732C"/>
    <w:rsid w:val="00183ED7"/>
    <w:rsid w:val="001A1060"/>
    <w:rsid w:val="001A3D77"/>
    <w:rsid w:val="001A460C"/>
    <w:rsid w:val="001A7F7B"/>
    <w:rsid w:val="001B4D3E"/>
    <w:rsid w:val="001B5598"/>
    <w:rsid w:val="001C24A2"/>
    <w:rsid w:val="001D1452"/>
    <w:rsid w:val="001D7571"/>
    <w:rsid w:val="001D7E6C"/>
    <w:rsid w:val="001E46B1"/>
    <w:rsid w:val="0020646C"/>
    <w:rsid w:val="00211FD6"/>
    <w:rsid w:val="00220BBA"/>
    <w:rsid w:val="00223CBF"/>
    <w:rsid w:val="00226999"/>
    <w:rsid w:val="00230F97"/>
    <w:rsid w:val="00231162"/>
    <w:rsid w:val="00233D2C"/>
    <w:rsid w:val="0023715A"/>
    <w:rsid w:val="00252378"/>
    <w:rsid w:val="00264CD5"/>
    <w:rsid w:val="00272412"/>
    <w:rsid w:val="0029470D"/>
    <w:rsid w:val="002A6BA7"/>
    <w:rsid w:val="002A7E28"/>
    <w:rsid w:val="002B031C"/>
    <w:rsid w:val="002B0B40"/>
    <w:rsid w:val="002B7B1D"/>
    <w:rsid w:val="002C2D97"/>
    <w:rsid w:val="002C7B41"/>
    <w:rsid w:val="002D6B2D"/>
    <w:rsid w:val="002E5220"/>
    <w:rsid w:val="002E7208"/>
    <w:rsid w:val="002F3D57"/>
    <w:rsid w:val="0030108F"/>
    <w:rsid w:val="00301547"/>
    <w:rsid w:val="00303390"/>
    <w:rsid w:val="00303AEA"/>
    <w:rsid w:val="00306DFC"/>
    <w:rsid w:val="00311460"/>
    <w:rsid w:val="0031462F"/>
    <w:rsid w:val="0031695F"/>
    <w:rsid w:val="003235D7"/>
    <w:rsid w:val="00334167"/>
    <w:rsid w:val="00347E2C"/>
    <w:rsid w:val="0035074F"/>
    <w:rsid w:val="00361F41"/>
    <w:rsid w:val="00362745"/>
    <w:rsid w:val="00364B0D"/>
    <w:rsid w:val="003650EF"/>
    <w:rsid w:val="00384370"/>
    <w:rsid w:val="003861B1"/>
    <w:rsid w:val="00391D04"/>
    <w:rsid w:val="003A0C48"/>
    <w:rsid w:val="003B0A2A"/>
    <w:rsid w:val="003B571B"/>
    <w:rsid w:val="003D15D7"/>
    <w:rsid w:val="003D1F28"/>
    <w:rsid w:val="003D401F"/>
    <w:rsid w:val="003D443B"/>
    <w:rsid w:val="003D449E"/>
    <w:rsid w:val="003E5FB6"/>
    <w:rsid w:val="003E7842"/>
    <w:rsid w:val="003F798F"/>
    <w:rsid w:val="004058BB"/>
    <w:rsid w:val="0042447F"/>
    <w:rsid w:val="00432ADC"/>
    <w:rsid w:val="0043385D"/>
    <w:rsid w:val="00433931"/>
    <w:rsid w:val="0044261B"/>
    <w:rsid w:val="00451592"/>
    <w:rsid w:val="004563FF"/>
    <w:rsid w:val="004722EA"/>
    <w:rsid w:val="00490945"/>
    <w:rsid w:val="004A27B8"/>
    <w:rsid w:val="004A741C"/>
    <w:rsid w:val="004A7806"/>
    <w:rsid w:val="004B573F"/>
    <w:rsid w:val="004B710B"/>
    <w:rsid w:val="004C38BA"/>
    <w:rsid w:val="004D46F3"/>
    <w:rsid w:val="004D4B28"/>
    <w:rsid w:val="004D54E8"/>
    <w:rsid w:val="004D5C83"/>
    <w:rsid w:val="004D7D8D"/>
    <w:rsid w:val="004E0EEA"/>
    <w:rsid w:val="005161AA"/>
    <w:rsid w:val="00535AA8"/>
    <w:rsid w:val="00535FE1"/>
    <w:rsid w:val="00546F7D"/>
    <w:rsid w:val="00552CE6"/>
    <w:rsid w:val="0055741B"/>
    <w:rsid w:val="00562CA3"/>
    <w:rsid w:val="00566FA6"/>
    <w:rsid w:val="005756A6"/>
    <w:rsid w:val="005764C6"/>
    <w:rsid w:val="00577D2B"/>
    <w:rsid w:val="00577F8C"/>
    <w:rsid w:val="00585E4E"/>
    <w:rsid w:val="005A1D5B"/>
    <w:rsid w:val="005A4B84"/>
    <w:rsid w:val="005A5746"/>
    <w:rsid w:val="005B14DE"/>
    <w:rsid w:val="005C038C"/>
    <w:rsid w:val="005C2ED6"/>
    <w:rsid w:val="005C6FFC"/>
    <w:rsid w:val="005D5F3E"/>
    <w:rsid w:val="005F43DE"/>
    <w:rsid w:val="00600755"/>
    <w:rsid w:val="00600FE4"/>
    <w:rsid w:val="00602966"/>
    <w:rsid w:val="00603CF3"/>
    <w:rsid w:val="006105E6"/>
    <w:rsid w:val="0062048C"/>
    <w:rsid w:val="00630640"/>
    <w:rsid w:val="00642046"/>
    <w:rsid w:val="00643330"/>
    <w:rsid w:val="006459CB"/>
    <w:rsid w:val="00647AC7"/>
    <w:rsid w:val="00655A29"/>
    <w:rsid w:val="00655F90"/>
    <w:rsid w:val="006643D7"/>
    <w:rsid w:val="00670333"/>
    <w:rsid w:val="006806D3"/>
    <w:rsid w:val="00681BEC"/>
    <w:rsid w:val="00684ADD"/>
    <w:rsid w:val="00685F5F"/>
    <w:rsid w:val="00693238"/>
    <w:rsid w:val="00694FAD"/>
    <w:rsid w:val="006A6AA2"/>
    <w:rsid w:val="006B0BF5"/>
    <w:rsid w:val="006B3190"/>
    <w:rsid w:val="006C6777"/>
    <w:rsid w:val="006D6DE9"/>
    <w:rsid w:val="006D7D05"/>
    <w:rsid w:val="006E14C1"/>
    <w:rsid w:val="006E4CB4"/>
    <w:rsid w:val="00700038"/>
    <w:rsid w:val="00702E7B"/>
    <w:rsid w:val="00710374"/>
    <w:rsid w:val="00723405"/>
    <w:rsid w:val="00723E5A"/>
    <w:rsid w:val="00727988"/>
    <w:rsid w:val="0073558D"/>
    <w:rsid w:val="007369E0"/>
    <w:rsid w:val="0074061E"/>
    <w:rsid w:val="00740C0A"/>
    <w:rsid w:val="00740D8E"/>
    <w:rsid w:val="00743FA2"/>
    <w:rsid w:val="0076290A"/>
    <w:rsid w:val="0076566F"/>
    <w:rsid w:val="0076796F"/>
    <w:rsid w:val="00767DEF"/>
    <w:rsid w:val="00770A25"/>
    <w:rsid w:val="00770DDE"/>
    <w:rsid w:val="00772D1B"/>
    <w:rsid w:val="00772D9D"/>
    <w:rsid w:val="0077378A"/>
    <w:rsid w:val="007779C5"/>
    <w:rsid w:val="00781434"/>
    <w:rsid w:val="00781F14"/>
    <w:rsid w:val="0079140A"/>
    <w:rsid w:val="00793DEF"/>
    <w:rsid w:val="007B56F3"/>
    <w:rsid w:val="007C229D"/>
    <w:rsid w:val="007D78E4"/>
    <w:rsid w:val="008218CA"/>
    <w:rsid w:val="008304E3"/>
    <w:rsid w:val="00834054"/>
    <w:rsid w:val="00840CA0"/>
    <w:rsid w:val="00842433"/>
    <w:rsid w:val="00883190"/>
    <w:rsid w:val="008901F3"/>
    <w:rsid w:val="008961C3"/>
    <w:rsid w:val="008976C3"/>
    <w:rsid w:val="008A546B"/>
    <w:rsid w:val="008A6670"/>
    <w:rsid w:val="008B689A"/>
    <w:rsid w:val="008C0163"/>
    <w:rsid w:val="008C0A0F"/>
    <w:rsid w:val="008E1B20"/>
    <w:rsid w:val="008F543B"/>
    <w:rsid w:val="009018FF"/>
    <w:rsid w:val="00905AB3"/>
    <w:rsid w:val="00910AF0"/>
    <w:rsid w:val="009219D7"/>
    <w:rsid w:val="00926716"/>
    <w:rsid w:val="00932607"/>
    <w:rsid w:val="00940FC2"/>
    <w:rsid w:val="009457A4"/>
    <w:rsid w:val="00954C68"/>
    <w:rsid w:val="00965F9B"/>
    <w:rsid w:val="009671D0"/>
    <w:rsid w:val="0097126E"/>
    <w:rsid w:val="00972ABA"/>
    <w:rsid w:val="0097476D"/>
    <w:rsid w:val="00975359"/>
    <w:rsid w:val="00977EA8"/>
    <w:rsid w:val="009808B9"/>
    <w:rsid w:val="0098291B"/>
    <w:rsid w:val="0098371F"/>
    <w:rsid w:val="009952D1"/>
    <w:rsid w:val="009A6FD2"/>
    <w:rsid w:val="009A7F37"/>
    <w:rsid w:val="009B572F"/>
    <w:rsid w:val="009B611C"/>
    <w:rsid w:val="009C3A9B"/>
    <w:rsid w:val="009C70B3"/>
    <w:rsid w:val="009E50CA"/>
    <w:rsid w:val="009E5A47"/>
    <w:rsid w:val="009F1E49"/>
    <w:rsid w:val="009F515E"/>
    <w:rsid w:val="009F6E9E"/>
    <w:rsid w:val="00A00C35"/>
    <w:rsid w:val="00A02056"/>
    <w:rsid w:val="00A12CC5"/>
    <w:rsid w:val="00A17D54"/>
    <w:rsid w:val="00A21121"/>
    <w:rsid w:val="00A32B54"/>
    <w:rsid w:val="00A5280A"/>
    <w:rsid w:val="00A6182A"/>
    <w:rsid w:val="00A61EE2"/>
    <w:rsid w:val="00A6210B"/>
    <w:rsid w:val="00A65D99"/>
    <w:rsid w:val="00A750FD"/>
    <w:rsid w:val="00A91657"/>
    <w:rsid w:val="00AA50E5"/>
    <w:rsid w:val="00AC2618"/>
    <w:rsid w:val="00AC3A36"/>
    <w:rsid w:val="00AD3EF3"/>
    <w:rsid w:val="00AD68A2"/>
    <w:rsid w:val="00AE139A"/>
    <w:rsid w:val="00AE42A4"/>
    <w:rsid w:val="00AF01D8"/>
    <w:rsid w:val="00B11612"/>
    <w:rsid w:val="00B126EF"/>
    <w:rsid w:val="00B15718"/>
    <w:rsid w:val="00B20372"/>
    <w:rsid w:val="00B321C3"/>
    <w:rsid w:val="00B3301C"/>
    <w:rsid w:val="00B34BFE"/>
    <w:rsid w:val="00B36954"/>
    <w:rsid w:val="00B516BD"/>
    <w:rsid w:val="00B624E2"/>
    <w:rsid w:val="00B62F61"/>
    <w:rsid w:val="00B63252"/>
    <w:rsid w:val="00B70215"/>
    <w:rsid w:val="00B7074D"/>
    <w:rsid w:val="00B80857"/>
    <w:rsid w:val="00BA1D4E"/>
    <w:rsid w:val="00BA303A"/>
    <w:rsid w:val="00BA6D56"/>
    <w:rsid w:val="00BA7D9C"/>
    <w:rsid w:val="00BB1FC6"/>
    <w:rsid w:val="00BB42E5"/>
    <w:rsid w:val="00BB6F99"/>
    <w:rsid w:val="00BC6EAF"/>
    <w:rsid w:val="00BC7207"/>
    <w:rsid w:val="00BD76F0"/>
    <w:rsid w:val="00BF48CE"/>
    <w:rsid w:val="00BF4F35"/>
    <w:rsid w:val="00BF6BBF"/>
    <w:rsid w:val="00C057D8"/>
    <w:rsid w:val="00C11F12"/>
    <w:rsid w:val="00C13D82"/>
    <w:rsid w:val="00C14CE1"/>
    <w:rsid w:val="00C16F19"/>
    <w:rsid w:val="00C23FAD"/>
    <w:rsid w:val="00C25D68"/>
    <w:rsid w:val="00C35952"/>
    <w:rsid w:val="00C456D7"/>
    <w:rsid w:val="00C558AF"/>
    <w:rsid w:val="00C5725D"/>
    <w:rsid w:val="00C572A4"/>
    <w:rsid w:val="00C65E1C"/>
    <w:rsid w:val="00C7382E"/>
    <w:rsid w:val="00C83DAD"/>
    <w:rsid w:val="00C92055"/>
    <w:rsid w:val="00C94880"/>
    <w:rsid w:val="00CB1CD6"/>
    <w:rsid w:val="00CE24CA"/>
    <w:rsid w:val="00D0196B"/>
    <w:rsid w:val="00D146D4"/>
    <w:rsid w:val="00D224E2"/>
    <w:rsid w:val="00D23601"/>
    <w:rsid w:val="00D32FF0"/>
    <w:rsid w:val="00D36BB9"/>
    <w:rsid w:val="00D42B24"/>
    <w:rsid w:val="00D4334F"/>
    <w:rsid w:val="00D437A4"/>
    <w:rsid w:val="00D46EC9"/>
    <w:rsid w:val="00D47F17"/>
    <w:rsid w:val="00D51332"/>
    <w:rsid w:val="00D61256"/>
    <w:rsid w:val="00D96132"/>
    <w:rsid w:val="00D97627"/>
    <w:rsid w:val="00DA72FE"/>
    <w:rsid w:val="00DB222B"/>
    <w:rsid w:val="00DB6816"/>
    <w:rsid w:val="00DC141B"/>
    <w:rsid w:val="00DE3321"/>
    <w:rsid w:val="00E11D7B"/>
    <w:rsid w:val="00E13A57"/>
    <w:rsid w:val="00E22097"/>
    <w:rsid w:val="00E35BF5"/>
    <w:rsid w:val="00E3653E"/>
    <w:rsid w:val="00E424AA"/>
    <w:rsid w:val="00E459ED"/>
    <w:rsid w:val="00E51717"/>
    <w:rsid w:val="00E551B6"/>
    <w:rsid w:val="00E62F19"/>
    <w:rsid w:val="00E70414"/>
    <w:rsid w:val="00E77F1A"/>
    <w:rsid w:val="00E8642F"/>
    <w:rsid w:val="00E9505B"/>
    <w:rsid w:val="00E9639E"/>
    <w:rsid w:val="00EA10C6"/>
    <w:rsid w:val="00EA290B"/>
    <w:rsid w:val="00EA452A"/>
    <w:rsid w:val="00EA5019"/>
    <w:rsid w:val="00EB15E7"/>
    <w:rsid w:val="00EB16D8"/>
    <w:rsid w:val="00EB3308"/>
    <w:rsid w:val="00EC2029"/>
    <w:rsid w:val="00EC296B"/>
    <w:rsid w:val="00ED1319"/>
    <w:rsid w:val="00EE7D4E"/>
    <w:rsid w:val="00EF6DAC"/>
    <w:rsid w:val="00F15FEC"/>
    <w:rsid w:val="00F1677A"/>
    <w:rsid w:val="00F22A23"/>
    <w:rsid w:val="00F236BE"/>
    <w:rsid w:val="00F2764B"/>
    <w:rsid w:val="00F33BF3"/>
    <w:rsid w:val="00F42836"/>
    <w:rsid w:val="00F4550D"/>
    <w:rsid w:val="00F47139"/>
    <w:rsid w:val="00F530B5"/>
    <w:rsid w:val="00F57527"/>
    <w:rsid w:val="00F5789E"/>
    <w:rsid w:val="00F57F57"/>
    <w:rsid w:val="00F60B5E"/>
    <w:rsid w:val="00F6325E"/>
    <w:rsid w:val="00F74925"/>
    <w:rsid w:val="00F82698"/>
    <w:rsid w:val="00F834A7"/>
    <w:rsid w:val="00F94789"/>
    <w:rsid w:val="00F96272"/>
    <w:rsid w:val="00F973C1"/>
    <w:rsid w:val="00FA3F2A"/>
    <w:rsid w:val="00FB03EE"/>
    <w:rsid w:val="00FB363B"/>
    <w:rsid w:val="00FC5518"/>
    <w:rsid w:val="00FD51CE"/>
    <w:rsid w:val="00FE7627"/>
    <w:rsid w:val="00FF0C5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9014BA"/>
  <w15:docId w15:val="{ED9B1583-183E-4EC4-BED4-05544928D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D97"/>
    <w:rPr>
      <w:rFonts w:ascii="Arial" w:hAnsi="Arial"/>
      <w:sz w:val="24"/>
      <w:szCs w:val="24"/>
      <w:lang w:val="en-US" w:eastAsia="en-US" w:bidi="en-US"/>
    </w:rPr>
  </w:style>
  <w:style w:type="paragraph" w:styleId="Heading1">
    <w:name w:val="heading 1"/>
    <w:basedOn w:val="Normal"/>
    <w:next w:val="Normal"/>
    <w:link w:val="Heading1Char"/>
    <w:uiPriority w:val="9"/>
    <w:qFormat/>
    <w:rsid w:val="002C2D97"/>
    <w:pPr>
      <w:keepNext/>
      <w:spacing w:before="240" w:after="60"/>
      <w:outlineLvl w:val="0"/>
    </w:pPr>
    <w:rPr>
      <w:b/>
      <w:bCs/>
      <w:kern w:val="32"/>
      <w:szCs w:val="32"/>
    </w:rPr>
  </w:style>
  <w:style w:type="paragraph" w:styleId="Heading2">
    <w:name w:val="heading 2"/>
    <w:basedOn w:val="Normal"/>
    <w:next w:val="Normal"/>
    <w:link w:val="Heading2Char"/>
    <w:uiPriority w:val="9"/>
    <w:unhideWhenUsed/>
    <w:qFormat/>
    <w:rsid w:val="002C2D9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2C2D9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2C2D97"/>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2C2D97"/>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2C2D9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C2D97"/>
    <w:pPr>
      <w:spacing w:before="240" w:after="60"/>
      <w:outlineLvl w:val="6"/>
    </w:pPr>
  </w:style>
  <w:style w:type="paragraph" w:styleId="Heading8">
    <w:name w:val="heading 8"/>
    <w:basedOn w:val="Normal"/>
    <w:next w:val="Normal"/>
    <w:link w:val="Heading8Char"/>
    <w:uiPriority w:val="9"/>
    <w:semiHidden/>
    <w:unhideWhenUsed/>
    <w:qFormat/>
    <w:rsid w:val="002C2D97"/>
    <w:pPr>
      <w:spacing w:before="240" w:after="60"/>
      <w:outlineLvl w:val="7"/>
    </w:pPr>
    <w:rPr>
      <w:i/>
      <w:iCs/>
    </w:rPr>
  </w:style>
  <w:style w:type="paragraph" w:styleId="Heading9">
    <w:name w:val="heading 9"/>
    <w:basedOn w:val="Normal"/>
    <w:next w:val="Normal"/>
    <w:link w:val="Heading9Char"/>
    <w:uiPriority w:val="9"/>
    <w:semiHidden/>
    <w:unhideWhenUsed/>
    <w:qFormat/>
    <w:rsid w:val="002C2D97"/>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C2D97"/>
    <w:rPr>
      <w:rFonts w:ascii="Arial" w:eastAsia="Times New Roman" w:hAnsi="Arial"/>
      <w:b/>
      <w:bCs/>
      <w:kern w:val="32"/>
      <w:sz w:val="24"/>
      <w:szCs w:val="32"/>
    </w:rPr>
  </w:style>
  <w:style w:type="character" w:customStyle="1" w:styleId="Heading2Char">
    <w:name w:val="Heading 2 Char"/>
    <w:link w:val="Heading2"/>
    <w:uiPriority w:val="9"/>
    <w:rsid w:val="002C2D97"/>
    <w:rPr>
      <w:rFonts w:ascii="Cambria" w:eastAsia="Times New Roman" w:hAnsi="Cambria"/>
      <w:b/>
      <w:bCs/>
      <w:i/>
      <w:iCs/>
      <w:sz w:val="28"/>
      <w:szCs w:val="28"/>
    </w:rPr>
  </w:style>
  <w:style w:type="character" w:customStyle="1" w:styleId="Heading3Char">
    <w:name w:val="Heading 3 Char"/>
    <w:link w:val="Heading3"/>
    <w:uiPriority w:val="9"/>
    <w:rsid w:val="002C2D97"/>
    <w:rPr>
      <w:rFonts w:ascii="Cambria" w:eastAsia="Times New Roman" w:hAnsi="Cambria"/>
      <w:b/>
      <w:bCs/>
      <w:sz w:val="26"/>
      <w:szCs w:val="26"/>
    </w:rPr>
  </w:style>
  <w:style w:type="character" w:styleId="Hyperlink">
    <w:name w:val="Hyperlink"/>
    <w:rsid w:val="00046EB3"/>
    <w:rPr>
      <w:color w:val="0000FF"/>
      <w:u w:val="single"/>
    </w:rPr>
  </w:style>
  <w:style w:type="table" w:styleId="TableGrid">
    <w:name w:val="Table Grid"/>
    <w:basedOn w:val="TableNormal"/>
    <w:uiPriority w:val="59"/>
    <w:rsid w:val="0030154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link w:val="Heading4"/>
    <w:uiPriority w:val="9"/>
    <w:rsid w:val="002C2D97"/>
    <w:rPr>
      <w:b/>
      <w:bCs/>
      <w:sz w:val="28"/>
      <w:szCs w:val="28"/>
    </w:rPr>
  </w:style>
  <w:style w:type="paragraph" w:styleId="Footer">
    <w:name w:val="footer"/>
    <w:basedOn w:val="Normal"/>
    <w:link w:val="FooterChar"/>
    <w:uiPriority w:val="99"/>
    <w:rsid w:val="00161E0C"/>
    <w:pPr>
      <w:tabs>
        <w:tab w:val="center" w:pos="4320"/>
        <w:tab w:val="right" w:pos="8640"/>
      </w:tabs>
    </w:pPr>
    <w:rPr>
      <w:rFonts w:ascii="Times New Roman" w:hAnsi="Times New Roman"/>
      <w:sz w:val="20"/>
      <w:szCs w:val="20"/>
    </w:rPr>
  </w:style>
  <w:style w:type="character" w:customStyle="1" w:styleId="FooterChar">
    <w:name w:val="Footer Char"/>
    <w:link w:val="Footer"/>
    <w:uiPriority w:val="99"/>
    <w:rsid w:val="00161E0C"/>
    <w:rPr>
      <w:rFonts w:ascii="Times New Roman" w:eastAsia="Times New Roman" w:hAnsi="Times New Roman"/>
    </w:rPr>
  </w:style>
  <w:style w:type="paragraph" w:styleId="BodyText">
    <w:name w:val="Body Text"/>
    <w:basedOn w:val="Normal"/>
    <w:link w:val="BodyTextChar"/>
    <w:rsid w:val="00161E0C"/>
    <w:pPr>
      <w:jc w:val="both"/>
    </w:pPr>
    <w:rPr>
      <w:sz w:val="20"/>
      <w:szCs w:val="20"/>
    </w:rPr>
  </w:style>
  <w:style w:type="character" w:customStyle="1" w:styleId="BodyTextChar">
    <w:name w:val="Body Text Char"/>
    <w:link w:val="BodyText"/>
    <w:rsid w:val="00161E0C"/>
    <w:rPr>
      <w:rFonts w:ascii="Arial" w:eastAsia="Times New Roman" w:hAnsi="Arial"/>
    </w:rPr>
  </w:style>
  <w:style w:type="character" w:customStyle="1" w:styleId="Heading5Char">
    <w:name w:val="Heading 5 Char"/>
    <w:link w:val="Heading5"/>
    <w:uiPriority w:val="9"/>
    <w:rsid w:val="002C2D97"/>
    <w:rPr>
      <w:b/>
      <w:bCs/>
      <w:i/>
      <w:iCs/>
      <w:sz w:val="26"/>
      <w:szCs w:val="26"/>
    </w:rPr>
  </w:style>
  <w:style w:type="character" w:customStyle="1" w:styleId="Heading6Char">
    <w:name w:val="Heading 6 Char"/>
    <w:link w:val="Heading6"/>
    <w:uiPriority w:val="9"/>
    <w:rsid w:val="002C2D97"/>
    <w:rPr>
      <w:b/>
      <w:bCs/>
    </w:rPr>
  </w:style>
  <w:style w:type="character" w:customStyle="1" w:styleId="Heading7Char">
    <w:name w:val="Heading 7 Char"/>
    <w:link w:val="Heading7"/>
    <w:uiPriority w:val="9"/>
    <w:semiHidden/>
    <w:rsid w:val="002C2D97"/>
    <w:rPr>
      <w:sz w:val="24"/>
      <w:szCs w:val="24"/>
    </w:rPr>
  </w:style>
  <w:style w:type="character" w:customStyle="1" w:styleId="Heading8Char">
    <w:name w:val="Heading 8 Char"/>
    <w:link w:val="Heading8"/>
    <w:uiPriority w:val="9"/>
    <w:semiHidden/>
    <w:rsid w:val="002C2D97"/>
    <w:rPr>
      <w:i/>
      <w:iCs/>
      <w:sz w:val="24"/>
      <w:szCs w:val="24"/>
    </w:rPr>
  </w:style>
  <w:style w:type="character" w:customStyle="1" w:styleId="Heading9Char">
    <w:name w:val="Heading 9 Char"/>
    <w:link w:val="Heading9"/>
    <w:uiPriority w:val="9"/>
    <w:semiHidden/>
    <w:rsid w:val="002C2D97"/>
    <w:rPr>
      <w:rFonts w:ascii="Cambria" w:eastAsia="Times New Roman" w:hAnsi="Cambria"/>
    </w:rPr>
  </w:style>
  <w:style w:type="paragraph" w:styleId="Title">
    <w:name w:val="Title"/>
    <w:basedOn w:val="Normal"/>
    <w:next w:val="Normal"/>
    <w:link w:val="TitleChar"/>
    <w:uiPriority w:val="10"/>
    <w:qFormat/>
    <w:rsid w:val="002C2D97"/>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2C2D97"/>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2C2D97"/>
    <w:pPr>
      <w:spacing w:after="60"/>
      <w:jc w:val="center"/>
      <w:outlineLvl w:val="1"/>
    </w:pPr>
    <w:rPr>
      <w:rFonts w:ascii="Cambria" w:hAnsi="Cambria"/>
    </w:rPr>
  </w:style>
  <w:style w:type="character" w:customStyle="1" w:styleId="SubtitleChar">
    <w:name w:val="Subtitle Char"/>
    <w:link w:val="Subtitle"/>
    <w:uiPriority w:val="11"/>
    <w:rsid w:val="002C2D97"/>
    <w:rPr>
      <w:rFonts w:ascii="Cambria" w:eastAsia="Times New Roman" w:hAnsi="Cambria"/>
      <w:sz w:val="24"/>
      <w:szCs w:val="24"/>
    </w:rPr>
  </w:style>
  <w:style w:type="character" w:styleId="Strong">
    <w:name w:val="Strong"/>
    <w:uiPriority w:val="22"/>
    <w:qFormat/>
    <w:rsid w:val="002C2D97"/>
    <w:rPr>
      <w:b/>
      <w:bCs/>
    </w:rPr>
  </w:style>
  <w:style w:type="character" w:styleId="Emphasis">
    <w:name w:val="Emphasis"/>
    <w:uiPriority w:val="20"/>
    <w:qFormat/>
    <w:rsid w:val="002C2D97"/>
    <w:rPr>
      <w:rFonts w:ascii="Calibri" w:hAnsi="Calibri"/>
      <w:b/>
      <w:i/>
      <w:iCs/>
    </w:rPr>
  </w:style>
  <w:style w:type="paragraph" w:styleId="NoSpacing">
    <w:name w:val="No Spacing"/>
    <w:basedOn w:val="Normal"/>
    <w:uiPriority w:val="1"/>
    <w:qFormat/>
    <w:rsid w:val="002C2D97"/>
    <w:rPr>
      <w:szCs w:val="32"/>
    </w:rPr>
  </w:style>
  <w:style w:type="paragraph" w:styleId="ListParagraph">
    <w:name w:val="List Paragraph"/>
    <w:basedOn w:val="Normal"/>
    <w:uiPriority w:val="34"/>
    <w:qFormat/>
    <w:rsid w:val="002C2D97"/>
    <w:pPr>
      <w:ind w:left="720"/>
      <w:contextualSpacing/>
    </w:pPr>
  </w:style>
  <w:style w:type="paragraph" w:styleId="Quote">
    <w:name w:val="Quote"/>
    <w:basedOn w:val="Normal"/>
    <w:next w:val="Normal"/>
    <w:link w:val="QuoteChar"/>
    <w:uiPriority w:val="29"/>
    <w:qFormat/>
    <w:rsid w:val="002C2D97"/>
    <w:rPr>
      <w:i/>
    </w:rPr>
  </w:style>
  <w:style w:type="character" w:customStyle="1" w:styleId="QuoteChar">
    <w:name w:val="Quote Char"/>
    <w:link w:val="Quote"/>
    <w:uiPriority w:val="29"/>
    <w:rsid w:val="002C2D97"/>
    <w:rPr>
      <w:i/>
      <w:sz w:val="24"/>
      <w:szCs w:val="24"/>
    </w:rPr>
  </w:style>
  <w:style w:type="paragraph" w:styleId="IntenseQuote">
    <w:name w:val="Intense Quote"/>
    <w:basedOn w:val="Normal"/>
    <w:next w:val="Normal"/>
    <w:link w:val="IntenseQuoteChar"/>
    <w:uiPriority w:val="30"/>
    <w:qFormat/>
    <w:rsid w:val="002C2D97"/>
    <w:pPr>
      <w:ind w:left="720" w:right="720"/>
    </w:pPr>
    <w:rPr>
      <w:b/>
      <w:i/>
      <w:szCs w:val="22"/>
    </w:rPr>
  </w:style>
  <w:style w:type="character" w:customStyle="1" w:styleId="IntenseQuoteChar">
    <w:name w:val="Intense Quote Char"/>
    <w:link w:val="IntenseQuote"/>
    <w:uiPriority w:val="30"/>
    <w:rsid w:val="002C2D97"/>
    <w:rPr>
      <w:b/>
      <w:i/>
      <w:sz w:val="24"/>
    </w:rPr>
  </w:style>
  <w:style w:type="character" w:styleId="SubtleEmphasis">
    <w:name w:val="Subtle Emphasis"/>
    <w:uiPriority w:val="19"/>
    <w:qFormat/>
    <w:rsid w:val="002C2D97"/>
    <w:rPr>
      <w:i/>
      <w:color w:val="5A5A5A"/>
    </w:rPr>
  </w:style>
  <w:style w:type="character" w:styleId="IntenseEmphasis">
    <w:name w:val="Intense Emphasis"/>
    <w:uiPriority w:val="21"/>
    <w:qFormat/>
    <w:rsid w:val="002C2D97"/>
    <w:rPr>
      <w:b/>
      <w:i/>
      <w:sz w:val="24"/>
      <w:szCs w:val="24"/>
      <w:u w:val="single"/>
    </w:rPr>
  </w:style>
  <w:style w:type="character" w:styleId="SubtleReference">
    <w:name w:val="Subtle Reference"/>
    <w:uiPriority w:val="31"/>
    <w:qFormat/>
    <w:rsid w:val="002C2D97"/>
    <w:rPr>
      <w:sz w:val="24"/>
      <w:szCs w:val="24"/>
      <w:u w:val="single"/>
    </w:rPr>
  </w:style>
  <w:style w:type="character" w:styleId="IntenseReference">
    <w:name w:val="Intense Reference"/>
    <w:uiPriority w:val="32"/>
    <w:qFormat/>
    <w:rsid w:val="002C2D97"/>
    <w:rPr>
      <w:b/>
      <w:sz w:val="24"/>
      <w:u w:val="single"/>
    </w:rPr>
  </w:style>
  <w:style w:type="character" w:styleId="BookTitle">
    <w:name w:val="Book Title"/>
    <w:uiPriority w:val="33"/>
    <w:qFormat/>
    <w:rsid w:val="002C2D97"/>
    <w:rPr>
      <w:rFonts w:ascii="Cambria" w:eastAsia="Times New Roman" w:hAnsi="Cambria"/>
      <w:b/>
      <w:i/>
      <w:sz w:val="24"/>
      <w:szCs w:val="24"/>
    </w:rPr>
  </w:style>
  <w:style w:type="paragraph" w:styleId="TOCHeading">
    <w:name w:val="TOC Heading"/>
    <w:basedOn w:val="Heading1"/>
    <w:next w:val="Normal"/>
    <w:uiPriority w:val="39"/>
    <w:semiHidden/>
    <w:unhideWhenUsed/>
    <w:qFormat/>
    <w:rsid w:val="002C2D97"/>
    <w:pPr>
      <w:outlineLvl w:val="9"/>
    </w:pPr>
  </w:style>
  <w:style w:type="paragraph" w:styleId="Header">
    <w:name w:val="header"/>
    <w:basedOn w:val="Normal"/>
    <w:link w:val="HeaderChar"/>
    <w:uiPriority w:val="99"/>
    <w:unhideWhenUsed/>
    <w:rsid w:val="00954C68"/>
    <w:pPr>
      <w:tabs>
        <w:tab w:val="center" w:pos="4680"/>
        <w:tab w:val="right" w:pos="9360"/>
      </w:tabs>
    </w:pPr>
  </w:style>
  <w:style w:type="character" w:customStyle="1" w:styleId="HeaderChar">
    <w:name w:val="Header Char"/>
    <w:link w:val="Header"/>
    <w:uiPriority w:val="99"/>
    <w:rsid w:val="00954C68"/>
    <w:rPr>
      <w:rFonts w:ascii="Arial" w:hAnsi="Arial"/>
      <w:sz w:val="24"/>
      <w:szCs w:val="24"/>
    </w:rPr>
  </w:style>
  <w:style w:type="paragraph" w:styleId="NormalWeb">
    <w:name w:val="Normal (Web)"/>
    <w:basedOn w:val="Normal"/>
    <w:uiPriority w:val="99"/>
    <w:unhideWhenUsed/>
    <w:rsid w:val="00954C68"/>
    <w:pPr>
      <w:spacing w:before="100" w:beforeAutospacing="1" w:after="100" w:afterAutospacing="1"/>
    </w:pPr>
    <w:rPr>
      <w:rFonts w:ascii="Times New Roman" w:hAnsi="Times New Roman"/>
      <w:lang w:bidi="ar-SA"/>
    </w:rPr>
  </w:style>
  <w:style w:type="paragraph" w:styleId="BalloonText">
    <w:name w:val="Balloon Text"/>
    <w:basedOn w:val="Normal"/>
    <w:link w:val="BalloonTextChar"/>
    <w:uiPriority w:val="99"/>
    <w:semiHidden/>
    <w:unhideWhenUsed/>
    <w:rsid w:val="00F96272"/>
    <w:rPr>
      <w:rFonts w:ascii="Tahoma" w:hAnsi="Tahoma" w:cs="Tahoma"/>
      <w:sz w:val="16"/>
      <w:szCs w:val="16"/>
    </w:rPr>
  </w:style>
  <w:style w:type="character" w:customStyle="1" w:styleId="BalloonTextChar">
    <w:name w:val="Balloon Text Char"/>
    <w:link w:val="BalloonText"/>
    <w:uiPriority w:val="99"/>
    <w:semiHidden/>
    <w:rsid w:val="00F96272"/>
    <w:rPr>
      <w:rFonts w:ascii="Tahoma" w:hAnsi="Tahoma" w:cs="Tahoma"/>
      <w:sz w:val="16"/>
      <w:szCs w:val="16"/>
      <w:lang w:val="en-US" w:eastAsia="en-US" w:bidi="en-US"/>
    </w:rPr>
  </w:style>
  <w:style w:type="character" w:customStyle="1" w:styleId="apple-converted-space">
    <w:name w:val="apple-converted-space"/>
    <w:rsid w:val="00140E93"/>
  </w:style>
  <w:style w:type="character" w:styleId="CommentReference">
    <w:name w:val="annotation reference"/>
    <w:uiPriority w:val="99"/>
    <w:semiHidden/>
    <w:unhideWhenUsed/>
    <w:rsid w:val="000B6B9C"/>
    <w:rPr>
      <w:sz w:val="16"/>
      <w:szCs w:val="16"/>
    </w:rPr>
  </w:style>
  <w:style w:type="paragraph" w:styleId="CommentText">
    <w:name w:val="annotation text"/>
    <w:basedOn w:val="Normal"/>
    <w:link w:val="CommentTextChar"/>
    <w:semiHidden/>
    <w:unhideWhenUsed/>
    <w:rsid w:val="000B6B9C"/>
    <w:rPr>
      <w:sz w:val="20"/>
      <w:szCs w:val="20"/>
    </w:rPr>
  </w:style>
  <w:style w:type="character" w:customStyle="1" w:styleId="CommentTextChar">
    <w:name w:val="Comment Text Char"/>
    <w:link w:val="CommentText"/>
    <w:semiHidden/>
    <w:rsid w:val="000B6B9C"/>
    <w:rPr>
      <w:rFonts w:ascii="Arial" w:hAnsi="Arial"/>
      <w:lang w:val="en-US" w:eastAsia="en-US" w:bidi="en-US"/>
    </w:rPr>
  </w:style>
  <w:style w:type="paragraph" w:styleId="CommentSubject">
    <w:name w:val="annotation subject"/>
    <w:basedOn w:val="CommentText"/>
    <w:next w:val="CommentText"/>
    <w:link w:val="CommentSubjectChar"/>
    <w:uiPriority w:val="99"/>
    <w:semiHidden/>
    <w:unhideWhenUsed/>
    <w:rsid w:val="000B6B9C"/>
    <w:rPr>
      <w:b/>
      <w:bCs/>
    </w:rPr>
  </w:style>
  <w:style w:type="character" w:customStyle="1" w:styleId="CommentSubjectChar">
    <w:name w:val="Comment Subject Char"/>
    <w:link w:val="CommentSubject"/>
    <w:uiPriority w:val="99"/>
    <w:semiHidden/>
    <w:rsid w:val="000B6B9C"/>
    <w:rPr>
      <w:rFonts w:ascii="Arial" w:hAnsi="Arial"/>
      <w:b/>
      <w:bCs/>
      <w:lang w:val="en-US" w:eastAsia="en-US" w:bidi="en-US"/>
    </w:rPr>
  </w:style>
  <w:style w:type="paragraph" w:styleId="Revision">
    <w:name w:val="Revision"/>
    <w:hidden/>
    <w:uiPriority w:val="99"/>
    <w:semiHidden/>
    <w:rsid w:val="00655F90"/>
    <w:rPr>
      <w:rFonts w:ascii="Arial" w:hAnsi="Arial"/>
      <w:sz w:val="24"/>
      <w:szCs w:val="24"/>
      <w:lang w:val="en-US" w:eastAsia="en-US" w:bidi="en-US"/>
    </w:rPr>
  </w:style>
  <w:style w:type="paragraph" w:customStyle="1" w:styleId="TableParagraph">
    <w:name w:val="Table Paragraph"/>
    <w:basedOn w:val="Normal"/>
    <w:rsid w:val="006D7D05"/>
    <w:pPr>
      <w:widowControl w:val="0"/>
      <w:autoSpaceDE w:val="0"/>
      <w:autoSpaceDN w:val="0"/>
      <w:adjustRightInd w:val="0"/>
    </w:pPr>
    <w:rPr>
      <w:rFonts w:ascii="Times New Roman" w:hAnsi="Times New Roman"/>
      <w:lang w:bidi="ar-SA"/>
    </w:rPr>
  </w:style>
  <w:style w:type="paragraph" w:customStyle="1" w:styleId="Default">
    <w:name w:val="Default"/>
    <w:rsid w:val="00233D2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450385">
      <w:bodyDiv w:val="1"/>
      <w:marLeft w:val="0"/>
      <w:marRight w:val="0"/>
      <w:marTop w:val="0"/>
      <w:marBottom w:val="0"/>
      <w:divBdr>
        <w:top w:val="none" w:sz="0" w:space="0" w:color="auto"/>
        <w:left w:val="none" w:sz="0" w:space="0" w:color="auto"/>
        <w:bottom w:val="none" w:sz="0" w:space="0" w:color="auto"/>
        <w:right w:val="none" w:sz="0" w:space="0" w:color="auto"/>
      </w:divBdr>
      <w:divsChild>
        <w:div w:id="146483684">
          <w:marLeft w:val="547"/>
          <w:marRight w:val="0"/>
          <w:marTop w:val="115"/>
          <w:marBottom w:val="0"/>
          <w:divBdr>
            <w:top w:val="none" w:sz="0" w:space="0" w:color="auto"/>
            <w:left w:val="none" w:sz="0" w:space="0" w:color="auto"/>
            <w:bottom w:val="none" w:sz="0" w:space="0" w:color="auto"/>
            <w:right w:val="none" w:sz="0" w:space="0" w:color="auto"/>
          </w:divBdr>
        </w:div>
        <w:div w:id="343630185">
          <w:marLeft w:val="547"/>
          <w:marRight w:val="0"/>
          <w:marTop w:val="115"/>
          <w:marBottom w:val="0"/>
          <w:divBdr>
            <w:top w:val="none" w:sz="0" w:space="0" w:color="auto"/>
            <w:left w:val="none" w:sz="0" w:space="0" w:color="auto"/>
            <w:bottom w:val="none" w:sz="0" w:space="0" w:color="auto"/>
            <w:right w:val="none" w:sz="0" w:space="0" w:color="auto"/>
          </w:divBdr>
        </w:div>
        <w:div w:id="593125266">
          <w:marLeft w:val="547"/>
          <w:marRight w:val="0"/>
          <w:marTop w:val="115"/>
          <w:marBottom w:val="0"/>
          <w:divBdr>
            <w:top w:val="none" w:sz="0" w:space="0" w:color="auto"/>
            <w:left w:val="none" w:sz="0" w:space="0" w:color="auto"/>
            <w:bottom w:val="none" w:sz="0" w:space="0" w:color="auto"/>
            <w:right w:val="none" w:sz="0" w:space="0" w:color="auto"/>
          </w:divBdr>
        </w:div>
        <w:div w:id="616956872">
          <w:marLeft w:val="547"/>
          <w:marRight w:val="0"/>
          <w:marTop w:val="115"/>
          <w:marBottom w:val="0"/>
          <w:divBdr>
            <w:top w:val="none" w:sz="0" w:space="0" w:color="auto"/>
            <w:left w:val="none" w:sz="0" w:space="0" w:color="auto"/>
            <w:bottom w:val="none" w:sz="0" w:space="0" w:color="auto"/>
            <w:right w:val="none" w:sz="0" w:space="0" w:color="auto"/>
          </w:divBdr>
        </w:div>
      </w:divsChild>
    </w:div>
    <w:div w:id="970479412">
      <w:bodyDiv w:val="1"/>
      <w:marLeft w:val="0"/>
      <w:marRight w:val="0"/>
      <w:marTop w:val="0"/>
      <w:marBottom w:val="0"/>
      <w:divBdr>
        <w:top w:val="none" w:sz="0" w:space="0" w:color="auto"/>
        <w:left w:val="none" w:sz="0" w:space="0" w:color="auto"/>
        <w:bottom w:val="none" w:sz="0" w:space="0" w:color="auto"/>
        <w:right w:val="none" w:sz="0" w:space="0" w:color="auto"/>
      </w:divBdr>
    </w:div>
    <w:div w:id="1065646242">
      <w:bodyDiv w:val="1"/>
      <w:marLeft w:val="0"/>
      <w:marRight w:val="0"/>
      <w:marTop w:val="0"/>
      <w:marBottom w:val="0"/>
      <w:divBdr>
        <w:top w:val="none" w:sz="0" w:space="0" w:color="auto"/>
        <w:left w:val="none" w:sz="0" w:space="0" w:color="auto"/>
        <w:bottom w:val="none" w:sz="0" w:space="0" w:color="auto"/>
        <w:right w:val="none" w:sz="0" w:space="0" w:color="auto"/>
      </w:divBdr>
    </w:div>
    <w:div w:id="192514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C76BB-331F-4504-86EA-462227C6B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2967</Words>
  <Characters>16915</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Markham Stouffville Hospital</Company>
  <LinksUpToDate>false</LinksUpToDate>
  <CharactersWithSpaces>19843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Niki</dc:creator>
  <cp:lastModifiedBy>Alfonso, Rosalia</cp:lastModifiedBy>
  <cp:revision>2</cp:revision>
  <cp:lastPrinted>2018-08-23T18:06:00Z</cp:lastPrinted>
  <dcterms:created xsi:type="dcterms:W3CDTF">2021-03-15T20:36:00Z</dcterms:created>
  <dcterms:modified xsi:type="dcterms:W3CDTF">2021-03-15T20:36:00Z</dcterms:modified>
</cp:coreProperties>
</file>