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A0" w:rsidRPr="00EA64A0" w:rsidRDefault="00F155FB" w:rsidP="00F155FB">
      <w:pPr>
        <w:tabs>
          <w:tab w:val="left" w:pos="3600"/>
          <w:tab w:val="left" w:pos="4320"/>
        </w:tabs>
        <w:ind w:right="-1440"/>
        <w:rPr>
          <w:rFonts w:ascii="Verdana" w:eastAsia="Calibri" w:hAnsi="Verdana"/>
          <w:b/>
          <w:sz w:val="36"/>
          <w:szCs w:val="36"/>
          <w:bdr w:val="single" w:sz="4" w:space="0" w:color="auto"/>
        </w:rPr>
      </w:pPr>
      <w:r w:rsidRPr="00F155FB">
        <w:rPr>
          <w:rFonts w:ascii="Verdana" w:eastAsia="SimHei" w:hAnsi="Verdana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3A1568" wp14:editId="155439FC">
                <wp:simplePos x="0" y="0"/>
                <wp:positionH relativeFrom="column">
                  <wp:posOffset>392184</wp:posOffset>
                </wp:positionH>
                <wp:positionV relativeFrom="paragraph">
                  <wp:posOffset>-251670</wp:posOffset>
                </wp:positionV>
                <wp:extent cx="5880683" cy="1403985"/>
                <wp:effectExtent l="0" t="0" r="25400" b="2159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68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5FB" w:rsidRPr="00F155FB" w:rsidRDefault="00F155FB" w:rsidP="00F155FB">
                            <w:r w:rsidRPr="00F155FB">
                              <w:t>Name: __________________________ Designation:</w:t>
                            </w:r>
                            <w:r w:rsidR="00616764">
                              <w:t xml:space="preserve"> </w:t>
                            </w:r>
                            <w:r w:rsidRPr="00F155FB">
                              <w:t>_______________________</w:t>
                            </w:r>
                          </w:p>
                          <w:p w:rsidR="00F155FB" w:rsidRPr="00F155FB" w:rsidRDefault="00F155FB" w:rsidP="00F155FB"/>
                          <w:p w:rsidR="00F155FB" w:rsidRDefault="00F155FB" w:rsidP="00F155FB">
                            <w:r>
                              <w:t xml:space="preserve">Unit: __________   </w:t>
                            </w:r>
                            <w:r w:rsidRPr="00F155FB">
                              <w:t>Date</w:t>
                            </w:r>
                            <w:r w:rsidR="004E03F4" w:rsidRPr="00F155FB">
                              <w:t>: _</w:t>
                            </w:r>
                            <w:r w:rsidRPr="00F155FB">
                              <w:t xml:space="preserve">_________                </w:t>
                            </w:r>
                            <w:proofErr w:type="gramStart"/>
                            <w:r w:rsidRPr="00F155FB">
                              <w:t>Observer:_</w:t>
                            </w:r>
                            <w:proofErr w:type="gramEnd"/>
                            <w:r w:rsidRPr="00F155FB"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3A15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9pt;margin-top:-19.8pt;width:463.0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">
                <v:textbox style="mso-fit-shape-to-text:t">
                  <w:txbxContent>
                    <w:p w:rsidR="00F155FB" w:rsidRPr="00F155FB" w:rsidRDefault="00F155FB" w:rsidP="00F155FB">
                      <w:r w:rsidRPr="00F155FB">
                        <w:t>Name: __________________________ Designation:</w:t>
                      </w:r>
                      <w:r w:rsidR="00616764">
                        <w:t xml:space="preserve"> </w:t>
                      </w:r>
                      <w:r w:rsidRPr="00F155FB">
                        <w:t>_______________________</w:t>
                      </w:r>
                    </w:p>
                    <w:p w:rsidR="00F155FB" w:rsidRPr="00F155FB" w:rsidRDefault="00F155FB" w:rsidP="00F155FB"/>
                    <w:p w:rsidR="00F155FB" w:rsidRDefault="00F155FB" w:rsidP="00F155FB">
                      <w:r>
                        <w:t xml:space="preserve">Unit: __________   </w:t>
                      </w:r>
                      <w:r w:rsidRPr="00F155FB">
                        <w:t>Date</w:t>
                      </w:r>
                      <w:r w:rsidR="004E03F4" w:rsidRPr="00F155FB">
                        <w:t>: _</w:t>
                      </w:r>
                      <w:r w:rsidRPr="00F155FB">
                        <w:t xml:space="preserve">_________                </w:t>
                      </w:r>
                      <w:proofErr w:type="gramStart"/>
                      <w:r w:rsidRPr="00F155FB">
                        <w:t>Observer:_</w:t>
                      </w:r>
                      <w:proofErr w:type="gramEnd"/>
                      <w:r w:rsidRPr="00F155FB"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A4CDE" w:rsidRPr="007A4CDE">
        <w:rPr>
          <w:rFonts w:ascii="Verdana" w:eastAsia="Calibri" w:hAnsi="Verdana"/>
          <w:b/>
          <w:noProof/>
          <w:sz w:val="36"/>
          <w:szCs w:val="36"/>
          <w:bdr w:val="single" w:sz="4" w:space="0" w:color="auto"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9A95D1" wp14:editId="1F7247D2">
                <wp:simplePos x="0" y="0"/>
                <wp:positionH relativeFrom="column">
                  <wp:posOffset>-782273</wp:posOffset>
                </wp:positionH>
                <wp:positionV relativeFrom="paragraph">
                  <wp:posOffset>-545284</wp:posOffset>
                </wp:positionV>
                <wp:extent cx="1040234" cy="1082179"/>
                <wp:effectExtent l="0" t="0" r="2667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234" cy="1082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CDE" w:rsidRDefault="007A4CDE">
                            <w:r w:rsidRPr="007A4CDE"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6C6D8D28" wp14:editId="41CD28E6">
                                  <wp:extent cx="848360" cy="993933"/>
                                  <wp:effectExtent l="0" t="0" r="889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8360" cy="9939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A95D1" id="_x0000_s1027" type="#_x0000_t202" style="position:absolute;margin-left:-61.6pt;margin-top:-42.95pt;width:81.9pt;height:8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UzJwIAAE4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">
                <v:textbox>
                  <w:txbxContent>
                    <w:p w:rsidR="007A4CDE" w:rsidRDefault="007A4CDE">
                      <w:r w:rsidRPr="007A4CDE"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6C6D8D28" wp14:editId="41CD28E6">
                            <wp:extent cx="848360" cy="993933"/>
                            <wp:effectExtent l="0" t="0" r="889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8360" cy="9939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A64A0" w:rsidRPr="00EA64A0">
        <w:rPr>
          <w:rFonts w:ascii="Verdana" w:eastAsia="Calibri" w:hAnsi="Verdana"/>
          <w:b/>
          <w:sz w:val="36"/>
          <w:szCs w:val="36"/>
          <w:bdr w:val="single" w:sz="4" w:space="0" w:color="auto"/>
        </w:rPr>
        <w:t xml:space="preserve"> </w:t>
      </w:r>
    </w:p>
    <w:p w:rsidR="00EA64A0" w:rsidRPr="00274065" w:rsidRDefault="00EA64A0" w:rsidP="00F155FB">
      <w:pPr>
        <w:tabs>
          <w:tab w:val="left" w:pos="3600"/>
          <w:tab w:val="center" w:pos="4320"/>
          <w:tab w:val="right" w:pos="8640"/>
        </w:tabs>
        <w:spacing w:line="276" w:lineRule="auto"/>
        <w:rPr>
          <w:rFonts w:ascii="Verdana" w:eastAsia="SimHei" w:hAnsi="Verdana"/>
          <w:b/>
          <w:sz w:val="22"/>
          <w:szCs w:val="22"/>
        </w:rPr>
      </w:pPr>
    </w:p>
    <w:p w:rsidR="00EA64A0" w:rsidRDefault="00EA64A0" w:rsidP="0084311F">
      <w:pPr>
        <w:pStyle w:val="Text"/>
      </w:pPr>
    </w:p>
    <w:tbl>
      <w:tblPr>
        <w:tblStyle w:val="TableGrid"/>
        <w:tblW w:w="11556" w:type="dxa"/>
        <w:tblInd w:w="-1242" w:type="dxa"/>
        <w:tblLayout w:type="fixed"/>
        <w:tblLook w:val="01E0" w:firstRow="1" w:lastRow="1" w:firstColumn="1" w:lastColumn="1" w:noHBand="0" w:noVBand="0"/>
      </w:tblPr>
      <w:tblGrid>
        <w:gridCol w:w="8438"/>
        <w:gridCol w:w="1559"/>
        <w:gridCol w:w="1559"/>
      </w:tblGrid>
      <w:tr w:rsidR="00652484" w:rsidTr="00652484">
        <w:trPr>
          <w:tblHeader/>
        </w:trPr>
        <w:tc>
          <w:tcPr>
            <w:tcW w:w="8438" w:type="dxa"/>
            <w:shd w:val="clear" w:color="auto" w:fill="DAEEF3" w:themeFill="accent5" w:themeFillTint="33"/>
            <w:vAlign w:val="center"/>
          </w:tcPr>
          <w:p w:rsidR="00652484" w:rsidRPr="00531D0B" w:rsidRDefault="00652484" w:rsidP="00531D0B">
            <w:pPr>
              <w:pStyle w:val="Text"/>
              <w:jc w:val="center"/>
              <w:rPr>
                <w:b/>
                <w:sz w:val="18"/>
                <w:szCs w:val="18"/>
              </w:rPr>
            </w:pPr>
            <w:r w:rsidRPr="00531D0B">
              <w:rPr>
                <w:b/>
                <w:sz w:val="18"/>
                <w:szCs w:val="18"/>
              </w:rPr>
              <w:t>SPECIFIC CRITICAL ELEMENTS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652484" w:rsidRPr="00531D0B" w:rsidRDefault="00652484" w:rsidP="00531D0B">
            <w:pPr>
              <w:pStyle w:val="Text"/>
              <w:jc w:val="center"/>
              <w:rPr>
                <w:b/>
                <w:sz w:val="18"/>
                <w:szCs w:val="18"/>
              </w:rPr>
            </w:pPr>
            <w:r w:rsidRPr="00531D0B">
              <w:rPr>
                <w:b/>
                <w:sz w:val="18"/>
                <w:szCs w:val="18"/>
              </w:rPr>
              <w:t>DEMO</w:t>
            </w:r>
            <w:r>
              <w:rPr>
                <w:b/>
                <w:sz w:val="18"/>
                <w:szCs w:val="18"/>
              </w:rPr>
              <w:t xml:space="preserve"> #1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652484" w:rsidRPr="00531D0B" w:rsidRDefault="00652484" w:rsidP="00531D0B">
            <w:pPr>
              <w:pStyle w:val="Tex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DEMO #2</w:t>
            </w:r>
          </w:p>
        </w:tc>
      </w:tr>
      <w:tr w:rsidR="00652484" w:rsidTr="008B52C9">
        <w:trPr>
          <w:trHeight w:val="475"/>
        </w:trPr>
        <w:tc>
          <w:tcPr>
            <w:tcW w:w="8438" w:type="dxa"/>
            <w:vAlign w:val="center"/>
          </w:tcPr>
          <w:p w:rsidR="00652484" w:rsidRPr="00CF0DBC" w:rsidRDefault="00652484" w:rsidP="002A5C16">
            <w:pPr>
              <w:pStyle w:val="Text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:rsidR="00652484" w:rsidRPr="00EF1253" w:rsidRDefault="00652484" w:rsidP="00E65AB0">
            <w:pPr>
              <w:pStyle w:val="Text"/>
            </w:pPr>
            <w:r w:rsidRPr="00EF1253">
              <w:t xml:space="preserve">Successful </w:t>
            </w:r>
          </w:p>
          <w:p w:rsidR="00652484" w:rsidRPr="00037E31" w:rsidRDefault="00652484" w:rsidP="00E65AB0">
            <w:pPr>
              <w:pStyle w:val="Text"/>
            </w:pPr>
            <w:r w:rsidRPr="00037E31">
              <w:t>YES/NO</w:t>
            </w:r>
          </w:p>
        </w:tc>
        <w:tc>
          <w:tcPr>
            <w:tcW w:w="1559" w:type="dxa"/>
          </w:tcPr>
          <w:p w:rsidR="00652484" w:rsidRPr="00EF1253" w:rsidRDefault="00652484" w:rsidP="00652484">
            <w:pPr>
              <w:pStyle w:val="Text"/>
            </w:pPr>
            <w:r w:rsidRPr="00EF1253">
              <w:t xml:space="preserve">Successful </w:t>
            </w:r>
          </w:p>
          <w:p w:rsidR="00652484" w:rsidRPr="00EF1253" w:rsidRDefault="00652484" w:rsidP="00652484">
            <w:pPr>
              <w:pStyle w:val="Text"/>
            </w:pPr>
            <w:r w:rsidRPr="00037E31">
              <w:t>YES/NO</w:t>
            </w:r>
          </w:p>
        </w:tc>
      </w:tr>
      <w:tr w:rsidR="00652484" w:rsidRPr="008B52C9" w:rsidTr="00652484">
        <w:trPr>
          <w:trHeight w:val="1337"/>
        </w:trPr>
        <w:tc>
          <w:tcPr>
            <w:tcW w:w="8438" w:type="dxa"/>
            <w:vAlign w:val="center"/>
          </w:tcPr>
          <w:p w:rsidR="00652484" w:rsidRPr="008B52C9" w:rsidRDefault="00652484" w:rsidP="00652484">
            <w:pPr>
              <w:pStyle w:val="Text"/>
              <w:ind w:left="34"/>
              <w:rPr>
                <w:rFonts w:ascii="Verdana" w:hAnsi="Verdana"/>
              </w:rPr>
            </w:pPr>
            <w:r w:rsidRPr="008B52C9">
              <w:rPr>
                <w:rFonts w:ascii="Verdana" w:hAnsi="Verdana"/>
              </w:rPr>
              <w:t>Gather supplies:</w:t>
            </w:r>
          </w:p>
          <w:p w:rsidR="00652484" w:rsidRPr="008B52C9" w:rsidRDefault="00652484" w:rsidP="003C455B">
            <w:pPr>
              <w:pStyle w:val="Text"/>
              <w:numPr>
                <w:ilvl w:val="0"/>
                <w:numId w:val="30"/>
              </w:numPr>
              <w:rPr>
                <w:rFonts w:ascii="Verdana" w:hAnsi="Verdana"/>
              </w:rPr>
            </w:pPr>
            <w:r w:rsidRPr="008B52C9">
              <w:rPr>
                <w:rFonts w:ascii="Verdana" w:hAnsi="Verdana"/>
              </w:rPr>
              <w:t>Clean gloves (and other PPE as required)</w:t>
            </w:r>
          </w:p>
          <w:p w:rsidR="00652484" w:rsidRPr="008B52C9" w:rsidRDefault="00652484" w:rsidP="003C455B">
            <w:pPr>
              <w:pStyle w:val="Text"/>
              <w:numPr>
                <w:ilvl w:val="0"/>
                <w:numId w:val="30"/>
              </w:numPr>
              <w:rPr>
                <w:rFonts w:ascii="Verdana" w:hAnsi="Verdana"/>
              </w:rPr>
            </w:pPr>
            <w:r w:rsidRPr="008B52C9">
              <w:rPr>
                <w:rFonts w:ascii="Verdana" w:hAnsi="Verdana"/>
              </w:rPr>
              <w:t>Tongue depressor</w:t>
            </w:r>
          </w:p>
          <w:p w:rsidR="00652484" w:rsidRPr="008B52C9" w:rsidRDefault="00652484" w:rsidP="003C455B">
            <w:pPr>
              <w:pStyle w:val="Text"/>
              <w:numPr>
                <w:ilvl w:val="0"/>
                <w:numId w:val="30"/>
              </w:numPr>
              <w:rPr>
                <w:rFonts w:ascii="Verdana" w:hAnsi="Verdana"/>
              </w:rPr>
            </w:pPr>
            <w:r w:rsidRPr="008B52C9">
              <w:rPr>
                <w:rFonts w:ascii="Verdana" w:hAnsi="Verdana"/>
              </w:rPr>
              <w:t>Flash light</w:t>
            </w:r>
          </w:p>
          <w:p w:rsidR="00652484" w:rsidRPr="008B52C9" w:rsidRDefault="00652484" w:rsidP="003C455B">
            <w:pPr>
              <w:pStyle w:val="Text"/>
              <w:numPr>
                <w:ilvl w:val="0"/>
                <w:numId w:val="30"/>
              </w:numPr>
              <w:rPr>
                <w:rFonts w:ascii="Verdana" w:hAnsi="Verdana"/>
              </w:rPr>
            </w:pPr>
            <w:r w:rsidRPr="008B52C9">
              <w:rPr>
                <w:rFonts w:ascii="Verdana" w:hAnsi="Verdana"/>
              </w:rPr>
              <w:t>90mL water in a cup (no straw)</w:t>
            </w:r>
          </w:p>
        </w:tc>
        <w:tc>
          <w:tcPr>
            <w:tcW w:w="1559" w:type="dxa"/>
            <w:vAlign w:val="center"/>
          </w:tcPr>
          <w:p w:rsidR="00652484" w:rsidRPr="008B52C9" w:rsidRDefault="00652484" w:rsidP="00E65AB0">
            <w:pPr>
              <w:pStyle w:val="Text"/>
            </w:pPr>
          </w:p>
        </w:tc>
        <w:tc>
          <w:tcPr>
            <w:tcW w:w="1559" w:type="dxa"/>
          </w:tcPr>
          <w:p w:rsidR="00652484" w:rsidRPr="008B52C9" w:rsidRDefault="00652484" w:rsidP="00E65AB0">
            <w:pPr>
              <w:pStyle w:val="Text"/>
            </w:pPr>
          </w:p>
        </w:tc>
      </w:tr>
      <w:tr w:rsidR="00652484" w:rsidRPr="008B52C9" w:rsidTr="00652484">
        <w:trPr>
          <w:trHeight w:val="635"/>
        </w:trPr>
        <w:tc>
          <w:tcPr>
            <w:tcW w:w="8438" w:type="dxa"/>
            <w:vAlign w:val="center"/>
          </w:tcPr>
          <w:p w:rsidR="00652484" w:rsidRPr="008B52C9" w:rsidRDefault="00652484" w:rsidP="00652484">
            <w:pPr>
              <w:pStyle w:val="Text"/>
              <w:ind w:left="34"/>
              <w:rPr>
                <w:rFonts w:ascii="Verdana" w:hAnsi="Verdana"/>
                <w:lang w:val="en" w:eastAsia="en-CA"/>
              </w:rPr>
            </w:pPr>
            <w:r w:rsidRPr="008B52C9">
              <w:rPr>
                <w:rFonts w:ascii="Verdana" w:hAnsi="Verdana"/>
                <w:lang w:val="en" w:eastAsia="en-CA"/>
              </w:rPr>
              <w:t>Perform hand hygiene</w:t>
            </w:r>
          </w:p>
          <w:p w:rsidR="00652484" w:rsidRPr="008B52C9" w:rsidRDefault="001D3E70" w:rsidP="00652484">
            <w:pPr>
              <w:pStyle w:val="Text"/>
              <w:ind w:left="34"/>
              <w:rPr>
                <w:rFonts w:ascii="Verdana" w:hAnsi="Verdana"/>
                <w:lang w:val="en" w:eastAsia="en-CA"/>
              </w:rPr>
            </w:pPr>
            <w:r w:rsidRPr="008B52C9">
              <w:rPr>
                <w:rFonts w:ascii="Verdana" w:hAnsi="Verdana"/>
                <w:lang w:val="en" w:eastAsia="en-CA"/>
              </w:rPr>
              <w:t>Identify the patient</w:t>
            </w:r>
          </w:p>
        </w:tc>
        <w:tc>
          <w:tcPr>
            <w:tcW w:w="1559" w:type="dxa"/>
            <w:vAlign w:val="center"/>
          </w:tcPr>
          <w:p w:rsidR="00652484" w:rsidRPr="008B52C9" w:rsidRDefault="00652484" w:rsidP="00C24C07">
            <w:pPr>
              <w:pStyle w:val="Text"/>
            </w:pPr>
          </w:p>
        </w:tc>
        <w:tc>
          <w:tcPr>
            <w:tcW w:w="1559" w:type="dxa"/>
          </w:tcPr>
          <w:p w:rsidR="00652484" w:rsidRPr="008B52C9" w:rsidRDefault="00652484" w:rsidP="00C24C07">
            <w:pPr>
              <w:pStyle w:val="Text"/>
            </w:pPr>
          </w:p>
        </w:tc>
      </w:tr>
      <w:tr w:rsidR="00652484" w:rsidRPr="008B52C9" w:rsidTr="00652484">
        <w:trPr>
          <w:trHeight w:val="417"/>
        </w:trPr>
        <w:tc>
          <w:tcPr>
            <w:tcW w:w="8438" w:type="dxa"/>
            <w:vAlign w:val="center"/>
          </w:tcPr>
          <w:p w:rsidR="00652484" w:rsidRPr="008B52C9" w:rsidRDefault="001D3E70" w:rsidP="00652484">
            <w:pPr>
              <w:pStyle w:val="Text"/>
              <w:ind w:left="34"/>
              <w:rPr>
                <w:rFonts w:ascii="Verdana" w:hAnsi="Verdana"/>
                <w:lang w:val="en" w:eastAsia="en-CA"/>
              </w:rPr>
            </w:pPr>
            <w:r w:rsidRPr="008B52C9">
              <w:rPr>
                <w:rFonts w:ascii="Verdana" w:hAnsi="Verdana"/>
                <w:lang w:val="en" w:eastAsia="en-CA"/>
              </w:rPr>
              <w:t>Explain procedure to patient</w:t>
            </w:r>
          </w:p>
        </w:tc>
        <w:tc>
          <w:tcPr>
            <w:tcW w:w="1559" w:type="dxa"/>
            <w:vAlign w:val="center"/>
          </w:tcPr>
          <w:p w:rsidR="00652484" w:rsidRPr="008B52C9" w:rsidRDefault="00652484" w:rsidP="00C24C07">
            <w:pPr>
              <w:pStyle w:val="Text"/>
            </w:pPr>
          </w:p>
        </w:tc>
        <w:tc>
          <w:tcPr>
            <w:tcW w:w="1559" w:type="dxa"/>
          </w:tcPr>
          <w:p w:rsidR="00652484" w:rsidRPr="008B52C9" w:rsidRDefault="00652484" w:rsidP="00C24C07">
            <w:pPr>
              <w:pStyle w:val="Text"/>
            </w:pPr>
          </w:p>
        </w:tc>
      </w:tr>
      <w:tr w:rsidR="00652484" w:rsidRPr="008B52C9" w:rsidTr="00652484">
        <w:trPr>
          <w:trHeight w:val="432"/>
        </w:trPr>
        <w:tc>
          <w:tcPr>
            <w:tcW w:w="8438" w:type="dxa"/>
            <w:vAlign w:val="center"/>
          </w:tcPr>
          <w:p w:rsidR="00652484" w:rsidRPr="008B52C9" w:rsidRDefault="00652484" w:rsidP="00652484">
            <w:pPr>
              <w:pStyle w:val="Text"/>
              <w:ind w:left="34"/>
              <w:rPr>
                <w:rFonts w:ascii="Verdana" w:hAnsi="Verdana"/>
              </w:rPr>
            </w:pPr>
            <w:r w:rsidRPr="008B52C9">
              <w:rPr>
                <w:rFonts w:ascii="Verdana" w:hAnsi="Verdana"/>
              </w:rPr>
              <w:t xml:space="preserve">Position the patient in a high fowler’s with head of bed elevated </w:t>
            </w:r>
            <w:r w:rsidR="001D3E70" w:rsidRPr="008B52C9">
              <w:rPr>
                <w:rFonts w:ascii="Verdana" w:hAnsi="Verdana"/>
              </w:rPr>
              <w:t>as close to 90 degrees as possible (</w:t>
            </w:r>
            <w:r w:rsidRPr="008B52C9">
              <w:rPr>
                <w:rFonts w:ascii="Verdana" w:hAnsi="Verdana"/>
              </w:rPr>
              <w:t>at least 45 degrees</w:t>
            </w:r>
            <w:r w:rsidR="001D3E70" w:rsidRPr="008B52C9">
              <w:rPr>
                <w:rFonts w:ascii="Verdana" w:hAnsi="Verdana"/>
              </w:rPr>
              <w:t>)</w:t>
            </w:r>
          </w:p>
        </w:tc>
        <w:tc>
          <w:tcPr>
            <w:tcW w:w="1559" w:type="dxa"/>
            <w:vAlign w:val="center"/>
          </w:tcPr>
          <w:p w:rsidR="00652484" w:rsidRPr="008B52C9" w:rsidRDefault="00652484" w:rsidP="00C24C07">
            <w:pPr>
              <w:pStyle w:val="Text"/>
            </w:pPr>
          </w:p>
        </w:tc>
        <w:tc>
          <w:tcPr>
            <w:tcW w:w="1559" w:type="dxa"/>
          </w:tcPr>
          <w:p w:rsidR="00652484" w:rsidRPr="008B52C9" w:rsidRDefault="00652484" w:rsidP="00C24C07">
            <w:pPr>
              <w:pStyle w:val="Text"/>
            </w:pPr>
          </w:p>
        </w:tc>
      </w:tr>
      <w:tr w:rsidR="00652484" w:rsidRPr="008B52C9" w:rsidTr="008B52C9">
        <w:trPr>
          <w:trHeight w:val="2411"/>
        </w:trPr>
        <w:tc>
          <w:tcPr>
            <w:tcW w:w="8438" w:type="dxa"/>
            <w:vAlign w:val="center"/>
          </w:tcPr>
          <w:p w:rsidR="00652484" w:rsidRPr="008B52C9" w:rsidRDefault="00652484" w:rsidP="00652484">
            <w:pPr>
              <w:pStyle w:val="Text"/>
              <w:ind w:left="34"/>
              <w:rPr>
                <w:rFonts w:ascii="Verdana" w:hAnsi="Verdana"/>
              </w:rPr>
            </w:pPr>
            <w:r w:rsidRPr="008B52C9">
              <w:rPr>
                <w:rFonts w:ascii="Verdana" w:hAnsi="Verdana"/>
              </w:rPr>
              <w:t xml:space="preserve">Assess for </w:t>
            </w:r>
            <w:r w:rsidRPr="008B52C9">
              <w:rPr>
                <w:rFonts w:ascii="Verdana" w:hAnsi="Verdana"/>
                <w:b/>
              </w:rPr>
              <w:t>Level of Consciousness (LOC)</w:t>
            </w:r>
            <w:r w:rsidRPr="008B52C9">
              <w:rPr>
                <w:rFonts w:ascii="Verdana" w:hAnsi="Verdana"/>
              </w:rPr>
              <w:t xml:space="preserve"> using the Glasgow Coma Scale (GCS). </w:t>
            </w:r>
          </w:p>
          <w:p w:rsidR="00652484" w:rsidRPr="008B52C9" w:rsidRDefault="00652484" w:rsidP="00AC62A5">
            <w:pPr>
              <w:pStyle w:val="Text"/>
              <w:numPr>
                <w:ilvl w:val="0"/>
                <w:numId w:val="31"/>
              </w:numPr>
              <w:rPr>
                <w:rFonts w:ascii="Verdana" w:hAnsi="Verdana"/>
              </w:rPr>
            </w:pPr>
            <w:r w:rsidRPr="008B52C9">
              <w:rPr>
                <w:rFonts w:ascii="Verdana" w:hAnsi="Verdana"/>
              </w:rPr>
              <w:t>If painful stimuli is required for eye opening, use nailbed pressure (not sternal rub)</w:t>
            </w:r>
          </w:p>
          <w:p w:rsidR="00652484" w:rsidRPr="008B52C9" w:rsidRDefault="00652484" w:rsidP="00AC62A5">
            <w:pPr>
              <w:pStyle w:val="Text"/>
              <w:numPr>
                <w:ilvl w:val="0"/>
                <w:numId w:val="31"/>
              </w:numPr>
              <w:rPr>
                <w:rFonts w:ascii="Verdana" w:hAnsi="Verdana"/>
              </w:rPr>
            </w:pPr>
            <w:r w:rsidRPr="008B52C9">
              <w:rPr>
                <w:rFonts w:ascii="Verdana" w:hAnsi="Verdana"/>
              </w:rPr>
              <w:t>If painful stimuli is required for motor response, use trapezius twist or supraorbital pressure (not sternal rub)</w:t>
            </w:r>
          </w:p>
          <w:p w:rsidR="00652484" w:rsidRPr="008B52C9" w:rsidRDefault="00652484" w:rsidP="00AC62A5">
            <w:pPr>
              <w:pStyle w:val="Text"/>
              <w:numPr>
                <w:ilvl w:val="0"/>
                <w:numId w:val="31"/>
              </w:numPr>
              <w:rPr>
                <w:rFonts w:ascii="Verdana" w:hAnsi="Verdana"/>
              </w:rPr>
            </w:pPr>
            <w:r w:rsidRPr="008B52C9">
              <w:rPr>
                <w:rFonts w:ascii="Verdana" w:hAnsi="Verdana"/>
              </w:rPr>
              <w:t xml:space="preserve">If patient score </w:t>
            </w:r>
            <w:r w:rsidR="00300EAA" w:rsidRPr="008B52C9">
              <w:rPr>
                <w:rFonts w:ascii="Verdana" w:hAnsi="Verdana"/>
              </w:rPr>
              <w:t xml:space="preserve">is </w:t>
            </w:r>
            <w:r w:rsidRPr="008B52C9">
              <w:rPr>
                <w:rFonts w:ascii="Verdana" w:hAnsi="Verdana"/>
              </w:rPr>
              <w:t>13 or less, do not continue with the screen. Notify patient</w:t>
            </w:r>
            <w:r w:rsidR="00300EAA" w:rsidRPr="008B52C9">
              <w:rPr>
                <w:rFonts w:ascii="Verdana" w:hAnsi="Verdana"/>
              </w:rPr>
              <w:t>/family</w:t>
            </w:r>
            <w:r w:rsidRPr="008B52C9">
              <w:rPr>
                <w:rFonts w:ascii="Verdana" w:hAnsi="Verdana"/>
              </w:rPr>
              <w:t xml:space="preserve"> of next steps. </w:t>
            </w:r>
          </w:p>
          <w:p w:rsidR="00300EAA" w:rsidRPr="008B52C9" w:rsidRDefault="00300EAA" w:rsidP="00300EAA">
            <w:pPr>
              <w:ind w:left="702"/>
              <w:rPr>
                <w:rFonts w:ascii="Verdana" w:hAnsi="Verdana" w:cs="Arial"/>
                <w:sz w:val="22"/>
                <w:szCs w:val="22"/>
              </w:rPr>
            </w:pPr>
            <w:r w:rsidRPr="008B52C9">
              <w:rPr>
                <w:rFonts w:ascii="Verdana" w:hAnsi="Verdana" w:cs="Arial"/>
                <w:sz w:val="22"/>
                <w:szCs w:val="22"/>
              </w:rPr>
              <w:t>** Reattempt screen when clinically appropriate.</w:t>
            </w:r>
          </w:p>
          <w:p w:rsidR="00652484" w:rsidRPr="008B52C9" w:rsidRDefault="00652484" w:rsidP="00C9351D">
            <w:pPr>
              <w:pStyle w:val="Text"/>
              <w:ind w:hanging="360"/>
              <w:rPr>
                <w:rFonts w:ascii="Verdana" w:hAnsi="Verdana"/>
              </w:rPr>
            </w:pPr>
            <w:r w:rsidRPr="008B52C9">
              <w:rPr>
                <w:rFonts w:ascii="Verdana" w:hAnsi="Verdana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652484" w:rsidRPr="008B52C9" w:rsidRDefault="00652484" w:rsidP="00C24C07">
            <w:pPr>
              <w:pStyle w:val="Text"/>
            </w:pPr>
          </w:p>
        </w:tc>
        <w:tc>
          <w:tcPr>
            <w:tcW w:w="1559" w:type="dxa"/>
          </w:tcPr>
          <w:p w:rsidR="00652484" w:rsidRPr="008B52C9" w:rsidRDefault="00652484" w:rsidP="00C24C07">
            <w:pPr>
              <w:pStyle w:val="Text"/>
            </w:pPr>
          </w:p>
        </w:tc>
      </w:tr>
      <w:tr w:rsidR="00652484" w:rsidRPr="008B52C9" w:rsidTr="00652484">
        <w:trPr>
          <w:trHeight w:val="1004"/>
        </w:trPr>
        <w:tc>
          <w:tcPr>
            <w:tcW w:w="8438" w:type="dxa"/>
            <w:vAlign w:val="center"/>
          </w:tcPr>
          <w:p w:rsidR="00652484" w:rsidRPr="008B52C9" w:rsidRDefault="00652484" w:rsidP="00652484">
            <w:pPr>
              <w:ind w:left="34"/>
              <w:rPr>
                <w:rFonts w:ascii="Verdana" w:hAnsi="Verdana"/>
                <w:sz w:val="22"/>
                <w:szCs w:val="22"/>
              </w:rPr>
            </w:pPr>
            <w:r w:rsidRPr="008B52C9">
              <w:rPr>
                <w:rFonts w:ascii="Verdana" w:hAnsi="Verdana"/>
                <w:sz w:val="22"/>
                <w:szCs w:val="22"/>
              </w:rPr>
              <w:t xml:space="preserve">Assess for </w:t>
            </w:r>
            <w:r w:rsidRPr="008B52C9">
              <w:rPr>
                <w:rFonts w:ascii="Verdana" w:hAnsi="Verdana"/>
                <w:b/>
                <w:sz w:val="22"/>
                <w:szCs w:val="22"/>
              </w:rPr>
              <w:t>Facial Asymmetry/Weakness</w:t>
            </w:r>
          </w:p>
          <w:p w:rsidR="00652484" w:rsidRPr="008B52C9" w:rsidRDefault="00652484" w:rsidP="00037E31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Verdana" w:hAnsi="Verdana"/>
              </w:rPr>
            </w:pPr>
            <w:r w:rsidRPr="008B52C9">
              <w:rPr>
                <w:rFonts w:ascii="Verdana" w:hAnsi="Verdana"/>
              </w:rPr>
              <w:t>If facial asymmetry/weakness is observed, do not continue with the screen</w:t>
            </w:r>
            <w:r w:rsidR="00BE0FBE" w:rsidRPr="008B52C9">
              <w:rPr>
                <w:rFonts w:ascii="Verdana" w:hAnsi="Verdana"/>
              </w:rPr>
              <w:t>. Notify patient of next steps (NPO status, SLP to assess).</w:t>
            </w:r>
          </w:p>
        </w:tc>
        <w:tc>
          <w:tcPr>
            <w:tcW w:w="1559" w:type="dxa"/>
            <w:vAlign w:val="center"/>
          </w:tcPr>
          <w:p w:rsidR="00652484" w:rsidRPr="008B52C9" w:rsidRDefault="00652484" w:rsidP="00E65AB0">
            <w:pPr>
              <w:pStyle w:val="Text"/>
            </w:pPr>
          </w:p>
        </w:tc>
        <w:tc>
          <w:tcPr>
            <w:tcW w:w="1559" w:type="dxa"/>
          </w:tcPr>
          <w:p w:rsidR="00652484" w:rsidRPr="008B52C9" w:rsidRDefault="00652484" w:rsidP="00E65AB0">
            <w:pPr>
              <w:pStyle w:val="Text"/>
            </w:pPr>
          </w:p>
        </w:tc>
      </w:tr>
      <w:tr w:rsidR="00652484" w:rsidRPr="008B52C9" w:rsidTr="00652484">
        <w:trPr>
          <w:trHeight w:val="1148"/>
        </w:trPr>
        <w:tc>
          <w:tcPr>
            <w:tcW w:w="8438" w:type="dxa"/>
            <w:vAlign w:val="center"/>
          </w:tcPr>
          <w:p w:rsidR="00652484" w:rsidRPr="008B52C9" w:rsidRDefault="00652484" w:rsidP="00652484">
            <w:pPr>
              <w:ind w:left="34"/>
              <w:rPr>
                <w:rFonts w:ascii="Verdana" w:hAnsi="Verdana"/>
                <w:sz w:val="22"/>
                <w:szCs w:val="22"/>
              </w:rPr>
            </w:pPr>
            <w:r w:rsidRPr="008B52C9">
              <w:rPr>
                <w:rFonts w:ascii="Verdana" w:hAnsi="Verdana"/>
                <w:sz w:val="22"/>
                <w:szCs w:val="22"/>
              </w:rPr>
              <w:t xml:space="preserve">Assess for </w:t>
            </w:r>
            <w:r w:rsidRPr="008B52C9">
              <w:rPr>
                <w:rFonts w:ascii="Verdana" w:hAnsi="Verdana"/>
                <w:b/>
                <w:sz w:val="22"/>
                <w:szCs w:val="22"/>
              </w:rPr>
              <w:t>Tongue Asymmetry/Weakness</w:t>
            </w:r>
          </w:p>
          <w:p w:rsidR="00652484" w:rsidRPr="008B52C9" w:rsidRDefault="00652484" w:rsidP="00BE0FBE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Verdana" w:hAnsi="Verdana"/>
              </w:rPr>
            </w:pPr>
            <w:r w:rsidRPr="008B52C9">
              <w:rPr>
                <w:rFonts w:ascii="Verdana" w:hAnsi="Verdana"/>
              </w:rPr>
              <w:t>If tongue asymmetry/weakness is observed, do not continue with the screen. Notify patient of next steps</w:t>
            </w:r>
            <w:r w:rsidR="00BE0FBE" w:rsidRPr="008B52C9">
              <w:rPr>
                <w:rFonts w:ascii="Verdana" w:hAnsi="Verdana"/>
              </w:rPr>
              <w:t xml:space="preserve"> (NPO status, SLP to assess). </w:t>
            </w:r>
          </w:p>
        </w:tc>
        <w:tc>
          <w:tcPr>
            <w:tcW w:w="1559" w:type="dxa"/>
            <w:vAlign w:val="center"/>
          </w:tcPr>
          <w:p w:rsidR="00652484" w:rsidRPr="008B52C9" w:rsidRDefault="00652484" w:rsidP="00E65AB0">
            <w:pPr>
              <w:pStyle w:val="Text"/>
            </w:pPr>
          </w:p>
        </w:tc>
        <w:tc>
          <w:tcPr>
            <w:tcW w:w="1559" w:type="dxa"/>
          </w:tcPr>
          <w:p w:rsidR="00652484" w:rsidRPr="008B52C9" w:rsidRDefault="00652484" w:rsidP="00E65AB0">
            <w:pPr>
              <w:pStyle w:val="Text"/>
            </w:pPr>
          </w:p>
        </w:tc>
      </w:tr>
      <w:tr w:rsidR="00652484" w:rsidRPr="008B52C9" w:rsidTr="00652484">
        <w:trPr>
          <w:trHeight w:val="980"/>
        </w:trPr>
        <w:tc>
          <w:tcPr>
            <w:tcW w:w="8438" w:type="dxa"/>
            <w:vAlign w:val="center"/>
          </w:tcPr>
          <w:p w:rsidR="00652484" w:rsidRPr="008B52C9" w:rsidRDefault="00652484" w:rsidP="00652484">
            <w:pPr>
              <w:ind w:left="34"/>
              <w:rPr>
                <w:rFonts w:ascii="Verdana" w:hAnsi="Verdana"/>
                <w:sz w:val="22"/>
                <w:szCs w:val="22"/>
              </w:rPr>
            </w:pPr>
            <w:r w:rsidRPr="008B52C9">
              <w:rPr>
                <w:rFonts w:ascii="Verdana" w:hAnsi="Verdana"/>
                <w:sz w:val="22"/>
                <w:szCs w:val="22"/>
              </w:rPr>
              <w:t xml:space="preserve"> Assess for </w:t>
            </w:r>
            <w:r w:rsidRPr="008B52C9">
              <w:rPr>
                <w:rFonts w:ascii="Verdana" w:hAnsi="Verdana"/>
                <w:b/>
                <w:sz w:val="22"/>
                <w:szCs w:val="22"/>
              </w:rPr>
              <w:t>Palatal Asymmetry/Weakness</w:t>
            </w:r>
          </w:p>
          <w:p w:rsidR="00652484" w:rsidRPr="008B52C9" w:rsidRDefault="00652484" w:rsidP="00BE0FBE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Verdana" w:hAnsi="Verdana"/>
              </w:rPr>
            </w:pPr>
            <w:r w:rsidRPr="008B52C9">
              <w:rPr>
                <w:rFonts w:ascii="Verdana" w:hAnsi="Verdana"/>
              </w:rPr>
              <w:t>If palatal asymmetry/weakness is observed, do not continue with the scree</w:t>
            </w:r>
            <w:r w:rsidR="00BE0FBE" w:rsidRPr="008B52C9">
              <w:rPr>
                <w:rFonts w:ascii="Verdana" w:hAnsi="Verdana"/>
              </w:rPr>
              <w:t>n. Notify patient of next steps (NPO status, SLP to assess).</w:t>
            </w:r>
          </w:p>
        </w:tc>
        <w:tc>
          <w:tcPr>
            <w:tcW w:w="1559" w:type="dxa"/>
            <w:vAlign w:val="center"/>
          </w:tcPr>
          <w:p w:rsidR="00652484" w:rsidRPr="008B52C9" w:rsidRDefault="00652484" w:rsidP="00E65AB0">
            <w:pPr>
              <w:pStyle w:val="Text"/>
            </w:pPr>
          </w:p>
        </w:tc>
        <w:tc>
          <w:tcPr>
            <w:tcW w:w="1559" w:type="dxa"/>
          </w:tcPr>
          <w:p w:rsidR="00652484" w:rsidRPr="008B52C9" w:rsidRDefault="00652484" w:rsidP="00E65AB0">
            <w:pPr>
              <w:pStyle w:val="Text"/>
            </w:pPr>
          </w:p>
        </w:tc>
      </w:tr>
      <w:tr w:rsidR="00652484" w:rsidRPr="008B52C9" w:rsidTr="00652484">
        <w:trPr>
          <w:trHeight w:val="432"/>
        </w:trPr>
        <w:tc>
          <w:tcPr>
            <w:tcW w:w="8438" w:type="dxa"/>
            <w:vAlign w:val="center"/>
          </w:tcPr>
          <w:p w:rsidR="00652484" w:rsidRPr="008B52C9" w:rsidRDefault="00652484" w:rsidP="00652484">
            <w:pPr>
              <w:ind w:left="34"/>
              <w:rPr>
                <w:rFonts w:ascii="Verdana" w:hAnsi="Verdana"/>
                <w:sz w:val="22"/>
                <w:szCs w:val="22"/>
              </w:rPr>
            </w:pPr>
            <w:r w:rsidRPr="008B52C9">
              <w:rPr>
                <w:rFonts w:ascii="Verdana" w:hAnsi="Verdana"/>
                <w:sz w:val="22"/>
                <w:szCs w:val="22"/>
              </w:rPr>
              <w:t xml:space="preserve"> Direct the p</w:t>
            </w:r>
            <w:r w:rsidR="00BE0FBE" w:rsidRPr="008B52C9">
              <w:rPr>
                <w:rFonts w:ascii="Verdana" w:hAnsi="Verdana"/>
                <w:sz w:val="22"/>
                <w:szCs w:val="22"/>
              </w:rPr>
              <w:t>atient to drink 90mL of water from</w:t>
            </w:r>
            <w:r w:rsidRPr="008B52C9">
              <w:rPr>
                <w:rFonts w:ascii="Verdana" w:hAnsi="Verdana"/>
                <w:sz w:val="22"/>
                <w:szCs w:val="22"/>
              </w:rPr>
              <w:t xml:space="preserve"> a cup (no straw)</w:t>
            </w:r>
            <w:r w:rsidR="00BE0FBE" w:rsidRPr="008B52C9">
              <w:rPr>
                <w:rFonts w:ascii="Verdana" w:hAnsi="Verdana"/>
                <w:sz w:val="22"/>
                <w:szCs w:val="22"/>
              </w:rPr>
              <w:t>, all at once without stopping. A</w:t>
            </w:r>
            <w:r w:rsidRPr="008B52C9">
              <w:rPr>
                <w:rFonts w:ascii="Verdana" w:hAnsi="Verdana"/>
                <w:sz w:val="22"/>
                <w:szCs w:val="22"/>
              </w:rPr>
              <w:t xml:space="preserve">ssess for throat clearing, coughing and change in vocal quality. </w:t>
            </w:r>
          </w:p>
          <w:p w:rsidR="00652484" w:rsidRPr="008B52C9" w:rsidRDefault="00652484" w:rsidP="00037E31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Verdana" w:hAnsi="Verdana"/>
              </w:rPr>
            </w:pPr>
            <w:r w:rsidRPr="008B52C9">
              <w:rPr>
                <w:rFonts w:ascii="Verdana" w:hAnsi="Verdana"/>
              </w:rPr>
              <w:t>If these signs of dysphagia are observed, do not continue with the scree</w:t>
            </w:r>
            <w:r w:rsidR="00BE0FBE" w:rsidRPr="008B52C9">
              <w:rPr>
                <w:rFonts w:ascii="Verdana" w:hAnsi="Verdana"/>
              </w:rPr>
              <w:t>n. Notify patient of next steps (NPO status, SLP to assess).</w:t>
            </w:r>
          </w:p>
        </w:tc>
        <w:tc>
          <w:tcPr>
            <w:tcW w:w="1559" w:type="dxa"/>
            <w:vAlign w:val="center"/>
          </w:tcPr>
          <w:p w:rsidR="00652484" w:rsidRPr="008B52C9" w:rsidRDefault="00652484" w:rsidP="00E65AB0">
            <w:pPr>
              <w:pStyle w:val="Text"/>
            </w:pPr>
          </w:p>
        </w:tc>
        <w:tc>
          <w:tcPr>
            <w:tcW w:w="1559" w:type="dxa"/>
          </w:tcPr>
          <w:p w:rsidR="00652484" w:rsidRPr="008B52C9" w:rsidRDefault="00652484" w:rsidP="00E65AB0">
            <w:pPr>
              <w:pStyle w:val="Text"/>
            </w:pPr>
          </w:p>
        </w:tc>
      </w:tr>
      <w:tr w:rsidR="00652484" w:rsidRPr="008B52C9" w:rsidTr="008B52C9">
        <w:trPr>
          <w:trHeight w:val="348"/>
        </w:trPr>
        <w:tc>
          <w:tcPr>
            <w:tcW w:w="8438" w:type="dxa"/>
            <w:vAlign w:val="center"/>
          </w:tcPr>
          <w:p w:rsidR="00652484" w:rsidRPr="008B52C9" w:rsidRDefault="00BE0FBE" w:rsidP="00652484">
            <w:pPr>
              <w:ind w:left="34"/>
              <w:rPr>
                <w:rFonts w:ascii="Verdana" w:hAnsi="Verdana" w:cs="Arial"/>
                <w:sz w:val="22"/>
                <w:szCs w:val="22"/>
              </w:rPr>
            </w:pPr>
            <w:r w:rsidRPr="008B52C9">
              <w:rPr>
                <w:rFonts w:ascii="Verdana" w:hAnsi="Verdana"/>
                <w:sz w:val="22"/>
                <w:szCs w:val="22"/>
              </w:rPr>
              <w:t xml:space="preserve"> For one full</w:t>
            </w:r>
            <w:r w:rsidR="00652484" w:rsidRPr="008B52C9">
              <w:rPr>
                <w:rFonts w:ascii="Verdana" w:hAnsi="Verdana"/>
                <w:sz w:val="22"/>
                <w:szCs w:val="22"/>
              </w:rPr>
              <w:t xml:space="preserve"> minute after the drinking, reassess for throat clearing, coughing and change in vocal quality.  </w:t>
            </w:r>
          </w:p>
          <w:p w:rsidR="00652484" w:rsidRPr="008B52C9" w:rsidRDefault="00652484" w:rsidP="00BE0FBE">
            <w:pPr>
              <w:pStyle w:val="ListParagraph"/>
              <w:numPr>
                <w:ilvl w:val="0"/>
                <w:numId w:val="32"/>
              </w:numPr>
              <w:rPr>
                <w:rFonts w:ascii="Verdana" w:hAnsi="Verdana" w:cs="Arial"/>
              </w:rPr>
            </w:pPr>
            <w:r w:rsidRPr="008B52C9">
              <w:rPr>
                <w:rFonts w:ascii="Verdana" w:hAnsi="Verdana"/>
              </w:rPr>
              <w:t>If these signs of dysphagia are observed,</w:t>
            </w:r>
            <w:r w:rsidRPr="008B52C9">
              <w:t xml:space="preserve"> </w:t>
            </w:r>
            <w:r w:rsidRPr="008B52C9">
              <w:rPr>
                <w:rFonts w:ascii="Verdana" w:hAnsi="Verdana" w:cs="Arial"/>
              </w:rPr>
              <w:t xml:space="preserve">do not continue with the </w:t>
            </w:r>
            <w:r w:rsidRPr="008B52C9">
              <w:rPr>
                <w:rFonts w:ascii="Verdana" w:hAnsi="Verdana" w:cs="Arial"/>
              </w:rPr>
              <w:lastRenderedPageBreak/>
              <w:t>scree</w:t>
            </w:r>
            <w:r w:rsidR="00BE0FBE" w:rsidRPr="008B52C9">
              <w:rPr>
                <w:rFonts w:ascii="Verdana" w:hAnsi="Verdana" w:cs="Arial"/>
              </w:rPr>
              <w:t>n. Notify patient of next steps (NPO status, SLP to assess).</w:t>
            </w:r>
          </w:p>
        </w:tc>
        <w:tc>
          <w:tcPr>
            <w:tcW w:w="1559" w:type="dxa"/>
            <w:vAlign w:val="center"/>
          </w:tcPr>
          <w:p w:rsidR="00652484" w:rsidRPr="008B52C9" w:rsidRDefault="00652484" w:rsidP="00E65AB0">
            <w:pPr>
              <w:pStyle w:val="Text"/>
            </w:pPr>
          </w:p>
        </w:tc>
        <w:tc>
          <w:tcPr>
            <w:tcW w:w="1559" w:type="dxa"/>
          </w:tcPr>
          <w:p w:rsidR="00652484" w:rsidRPr="008B52C9" w:rsidRDefault="00652484" w:rsidP="00E65AB0">
            <w:pPr>
              <w:pStyle w:val="Text"/>
            </w:pPr>
          </w:p>
        </w:tc>
      </w:tr>
      <w:tr w:rsidR="00652484" w:rsidRPr="008B52C9" w:rsidTr="00652484">
        <w:trPr>
          <w:trHeight w:val="432"/>
        </w:trPr>
        <w:tc>
          <w:tcPr>
            <w:tcW w:w="8438" w:type="dxa"/>
            <w:vAlign w:val="center"/>
          </w:tcPr>
          <w:p w:rsidR="00652484" w:rsidRPr="008B52C9" w:rsidRDefault="00652484" w:rsidP="00652484">
            <w:pPr>
              <w:pStyle w:val="Text"/>
              <w:ind w:left="34"/>
              <w:rPr>
                <w:rFonts w:ascii="Verdana" w:hAnsi="Verdana"/>
              </w:rPr>
            </w:pPr>
            <w:r w:rsidRPr="008B52C9">
              <w:rPr>
                <w:rFonts w:ascii="Verdana" w:hAnsi="Verdana"/>
              </w:rPr>
              <w:lastRenderedPageBreak/>
              <w:t xml:space="preserve"> Determine outcome of the swallowing Screen and explain results to the patient.</w:t>
            </w:r>
          </w:p>
        </w:tc>
        <w:tc>
          <w:tcPr>
            <w:tcW w:w="1559" w:type="dxa"/>
            <w:vAlign w:val="center"/>
          </w:tcPr>
          <w:p w:rsidR="00652484" w:rsidRPr="008B52C9" w:rsidRDefault="00652484" w:rsidP="00E65AB0">
            <w:pPr>
              <w:pStyle w:val="Text"/>
            </w:pPr>
          </w:p>
        </w:tc>
        <w:tc>
          <w:tcPr>
            <w:tcW w:w="1559" w:type="dxa"/>
          </w:tcPr>
          <w:p w:rsidR="00652484" w:rsidRPr="008B52C9" w:rsidRDefault="00652484" w:rsidP="00E65AB0">
            <w:pPr>
              <w:pStyle w:val="Text"/>
            </w:pPr>
          </w:p>
        </w:tc>
      </w:tr>
      <w:tr w:rsidR="00652484" w:rsidRPr="008B52C9" w:rsidTr="00652484">
        <w:trPr>
          <w:trHeight w:val="432"/>
        </w:trPr>
        <w:tc>
          <w:tcPr>
            <w:tcW w:w="8438" w:type="dxa"/>
            <w:vAlign w:val="center"/>
          </w:tcPr>
          <w:p w:rsidR="00652484" w:rsidRPr="008B52C9" w:rsidRDefault="00652484" w:rsidP="00652484">
            <w:pPr>
              <w:pStyle w:val="Text"/>
              <w:ind w:left="34"/>
              <w:rPr>
                <w:rFonts w:ascii="Verdana" w:hAnsi="Verdana"/>
              </w:rPr>
            </w:pPr>
            <w:r w:rsidRPr="008B52C9">
              <w:rPr>
                <w:rFonts w:ascii="Verdana" w:hAnsi="Verdana"/>
              </w:rPr>
              <w:t xml:space="preserve"> Remove gloves, dispose of supplies, and perform hand hygiene</w:t>
            </w:r>
          </w:p>
        </w:tc>
        <w:tc>
          <w:tcPr>
            <w:tcW w:w="1559" w:type="dxa"/>
            <w:vAlign w:val="center"/>
          </w:tcPr>
          <w:p w:rsidR="00652484" w:rsidRPr="008B52C9" w:rsidRDefault="00652484" w:rsidP="00E65AB0">
            <w:pPr>
              <w:pStyle w:val="Text"/>
            </w:pPr>
          </w:p>
        </w:tc>
        <w:tc>
          <w:tcPr>
            <w:tcW w:w="1559" w:type="dxa"/>
          </w:tcPr>
          <w:p w:rsidR="00652484" w:rsidRPr="008B52C9" w:rsidRDefault="00652484" w:rsidP="00E65AB0">
            <w:pPr>
              <w:pStyle w:val="Text"/>
            </w:pPr>
          </w:p>
        </w:tc>
      </w:tr>
      <w:tr w:rsidR="00652484" w:rsidRPr="008B52C9" w:rsidTr="00652484">
        <w:trPr>
          <w:trHeight w:val="432"/>
        </w:trPr>
        <w:tc>
          <w:tcPr>
            <w:tcW w:w="8438" w:type="dxa"/>
            <w:vAlign w:val="center"/>
          </w:tcPr>
          <w:p w:rsidR="00652484" w:rsidRPr="008B52C9" w:rsidRDefault="00652484" w:rsidP="002D7516">
            <w:pPr>
              <w:pStyle w:val="Text"/>
              <w:ind w:left="34"/>
              <w:rPr>
                <w:rFonts w:ascii="Verdana" w:hAnsi="Verdana"/>
              </w:rPr>
            </w:pPr>
            <w:r w:rsidRPr="008B52C9">
              <w:rPr>
                <w:rFonts w:ascii="Verdana" w:hAnsi="Verdana"/>
              </w:rPr>
              <w:t xml:space="preserve"> Document under the Stroke Swallowing Screen intervention.</w:t>
            </w:r>
          </w:p>
        </w:tc>
        <w:tc>
          <w:tcPr>
            <w:tcW w:w="1559" w:type="dxa"/>
            <w:vAlign w:val="center"/>
          </w:tcPr>
          <w:p w:rsidR="00652484" w:rsidRPr="008B52C9" w:rsidRDefault="00652484" w:rsidP="00E65AB0">
            <w:pPr>
              <w:pStyle w:val="Text"/>
            </w:pPr>
          </w:p>
        </w:tc>
        <w:tc>
          <w:tcPr>
            <w:tcW w:w="1559" w:type="dxa"/>
          </w:tcPr>
          <w:p w:rsidR="00652484" w:rsidRPr="008B52C9" w:rsidRDefault="00652484" w:rsidP="00E65AB0">
            <w:pPr>
              <w:pStyle w:val="Text"/>
            </w:pPr>
          </w:p>
        </w:tc>
      </w:tr>
      <w:tr w:rsidR="00652484" w:rsidRPr="008B52C9" w:rsidTr="00652484">
        <w:trPr>
          <w:trHeight w:val="432"/>
        </w:trPr>
        <w:tc>
          <w:tcPr>
            <w:tcW w:w="8438" w:type="dxa"/>
            <w:vAlign w:val="center"/>
          </w:tcPr>
          <w:p w:rsidR="00652484" w:rsidRPr="008B52C9" w:rsidRDefault="00652484" w:rsidP="00652484">
            <w:pPr>
              <w:pStyle w:val="Text"/>
              <w:ind w:left="34"/>
              <w:rPr>
                <w:rFonts w:ascii="Verdana" w:hAnsi="Verdana"/>
              </w:rPr>
            </w:pPr>
            <w:r w:rsidRPr="008B52C9">
              <w:rPr>
                <w:rFonts w:ascii="Verdana" w:hAnsi="Verdana"/>
              </w:rPr>
              <w:t xml:space="preserve"> For patients who did not pass the swallowing screen, </w:t>
            </w:r>
            <w:r w:rsidR="002D7516">
              <w:rPr>
                <w:rFonts w:ascii="Verdana" w:hAnsi="Verdana"/>
              </w:rPr>
              <w:t>call</w:t>
            </w:r>
            <w:r w:rsidRPr="008B52C9">
              <w:rPr>
                <w:rFonts w:ascii="Verdana" w:hAnsi="Verdana"/>
              </w:rPr>
              <w:t xml:space="preserve"> Speech Language Pathologist </w:t>
            </w:r>
            <w:r w:rsidR="002D7516">
              <w:rPr>
                <w:rFonts w:ascii="Verdana" w:hAnsi="Verdana"/>
              </w:rPr>
              <w:t xml:space="preserve">(ext. 2688) </w:t>
            </w:r>
            <w:r w:rsidRPr="008B52C9">
              <w:rPr>
                <w:rFonts w:ascii="Verdana" w:hAnsi="Verdana"/>
              </w:rPr>
              <w:t>for detailed assessment and management of swallowing.</w:t>
            </w:r>
          </w:p>
          <w:p w:rsidR="00BE0FBE" w:rsidRPr="008B52C9" w:rsidRDefault="00BE0FBE" w:rsidP="00652484">
            <w:pPr>
              <w:pStyle w:val="Text"/>
              <w:ind w:left="34"/>
              <w:rPr>
                <w:rFonts w:ascii="Verdana" w:hAnsi="Verdana"/>
              </w:rPr>
            </w:pPr>
            <w:r w:rsidRPr="008B52C9">
              <w:rPr>
                <w:rFonts w:ascii="Verdana" w:hAnsi="Verdana"/>
              </w:rPr>
              <w:t>For patients who passed the swallowing scr</w:t>
            </w:r>
            <w:r w:rsidR="002D7516">
              <w:rPr>
                <w:rFonts w:ascii="Verdana" w:hAnsi="Verdana"/>
              </w:rPr>
              <w:t>een, contact MRP for diet order as soon as possible.</w:t>
            </w:r>
          </w:p>
          <w:p w:rsidR="00652484" w:rsidRPr="008B52C9" w:rsidRDefault="00652484" w:rsidP="00617812">
            <w:pPr>
              <w:pStyle w:val="Text"/>
              <w:ind w:left="342"/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652484" w:rsidRPr="008B52C9" w:rsidRDefault="00652484" w:rsidP="00E65AB0">
            <w:pPr>
              <w:pStyle w:val="Text"/>
            </w:pPr>
          </w:p>
        </w:tc>
        <w:tc>
          <w:tcPr>
            <w:tcW w:w="1559" w:type="dxa"/>
          </w:tcPr>
          <w:p w:rsidR="00652484" w:rsidRPr="008B52C9" w:rsidRDefault="00652484" w:rsidP="00E65AB0">
            <w:pPr>
              <w:pStyle w:val="Text"/>
            </w:pPr>
          </w:p>
        </w:tc>
      </w:tr>
    </w:tbl>
    <w:p w:rsidR="00C45D6C" w:rsidRPr="008B52C9" w:rsidRDefault="00C45D6C" w:rsidP="00282081">
      <w:pPr>
        <w:ind w:left="-540"/>
        <w:rPr>
          <w:rFonts w:ascii="Verdana" w:hAnsi="Verdana"/>
          <w:b/>
          <w:sz w:val="22"/>
          <w:szCs w:val="22"/>
          <w:lang w:val="en-GB"/>
        </w:rPr>
      </w:pPr>
    </w:p>
    <w:p w:rsidR="00E9194D" w:rsidRPr="008B52C9" w:rsidRDefault="00E9194D" w:rsidP="00BE0FBE">
      <w:pPr>
        <w:pStyle w:val="ListParagraph"/>
        <w:numPr>
          <w:ilvl w:val="0"/>
          <w:numId w:val="33"/>
        </w:numPr>
        <w:ind w:left="-567" w:hanging="284"/>
        <w:rPr>
          <w:rFonts w:ascii="Verdana" w:hAnsi="Verdana"/>
          <w:lang w:val="en-GB"/>
        </w:rPr>
      </w:pPr>
      <w:r w:rsidRPr="008B52C9">
        <w:rPr>
          <w:rFonts w:ascii="Verdana" w:hAnsi="Verdana"/>
          <w:b/>
          <w:lang w:val="en-GB"/>
        </w:rPr>
        <w:t xml:space="preserve">Sign-off #1    </w:t>
      </w:r>
      <w:r w:rsidRPr="008B52C9">
        <w:rPr>
          <w:rFonts w:ascii="Verdana" w:hAnsi="Verdana"/>
          <w:lang w:val="en-GB"/>
        </w:rPr>
        <w:t>Required for all nursing staff</w:t>
      </w:r>
      <w:r w:rsidR="00BE0FBE" w:rsidRPr="008B52C9">
        <w:rPr>
          <w:rFonts w:ascii="Verdana" w:hAnsi="Verdana"/>
          <w:lang w:val="en-GB"/>
        </w:rPr>
        <w:t xml:space="preserve"> prior to performing screen independently.</w:t>
      </w:r>
    </w:p>
    <w:p w:rsidR="00F155FB" w:rsidRPr="008B52C9" w:rsidRDefault="00F155FB" w:rsidP="00BE0FBE">
      <w:pPr>
        <w:pStyle w:val="ListParagraph"/>
        <w:numPr>
          <w:ilvl w:val="0"/>
          <w:numId w:val="33"/>
        </w:numPr>
        <w:ind w:left="-567" w:hanging="284"/>
        <w:rPr>
          <w:rFonts w:ascii="Verdana" w:hAnsi="Verdana"/>
          <w:lang w:val="en-GB"/>
        </w:rPr>
      </w:pPr>
      <w:r w:rsidRPr="008B52C9">
        <w:rPr>
          <w:rFonts w:ascii="Verdana" w:hAnsi="Verdana"/>
          <w:b/>
          <w:lang w:val="en-GB"/>
        </w:rPr>
        <w:t xml:space="preserve">Sign-off #2    </w:t>
      </w:r>
      <w:r w:rsidRPr="008B52C9">
        <w:rPr>
          <w:rFonts w:ascii="Verdana" w:hAnsi="Verdana"/>
          <w:lang w:val="en-GB"/>
        </w:rPr>
        <w:t xml:space="preserve">Required for all nursing staff prior to performing </w:t>
      </w:r>
      <w:r w:rsidR="00BE0FBE" w:rsidRPr="008B52C9">
        <w:rPr>
          <w:rFonts w:ascii="Verdana" w:hAnsi="Verdana"/>
          <w:lang w:val="en-GB"/>
        </w:rPr>
        <w:t>screen independently.</w:t>
      </w:r>
    </w:p>
    <w:p w:rsidR="00F155FB" w:rsidRPr="008B52C9" w:rsidRDefault="00F155FB" w:rsidP="00F155FB">
      <w:pPr>
        <w:rPr>
          <w:rFonts w:ascii="Verdana" w:hAnsi="Verdana"/>
          <w:b/>
          <w:sz w:val="22"/>
          <w:szCs w:val="22"/>
          <w:lang w:val="en-GB"/>
        </w:rPr>
      </w:pPr>
    </w:p>
    <w:p w:rsidR="00E9194D" w:rsidRPr="008B52C9" w:rsidRDefault="00F155FB" w:rsidP="00BE0FBE">
      <w:pPr>
        <w:ind w:left="-851"/>
        <w:rPr>
          <w:rFonts w:ascii="Verdana" w:hAnsi="Verdana"/>
          <w:b/>
          <w:sz w:val="22"/>
          <w:szCs w:val="22"/>
          <w:lang w:val="en-GB"/>
        </w:rPr>
      </w:pPr>
      <w:r w:rsidRPr="008B52C9">
        <w:rPr>
          <w:rFonts w:ascii="Verdana" w:hAnsi="Verdana"/>
          <w:b/>
          <w:sz w:val="22"/>
          <w:szCs w:val="22"/>
          <w:lang w:val="en-GB"/>
        </w:rPr>
        <w:t>Once the second sign-off has been achieved, c</w:t>
      </w:r>
      <w:r w:rsidR="00E9194D" w:rsidRPr="008B52C9">
        <w:rPr>
          <w:rFonts w:ascii="Verdana" w:hAnsi="Verdana"/>
          <w:b/>
          <w:sz w:val="22"/>
          <w:szCs w:val="22"/>
          <w:lang w:val="en-GB"/>
        </w:rPr>
        <w:t>hoose 1 of the following statements:</w:t>
      </w:r>
    </w:p>
    <w:p w:rsidR="00E9194D" w:rsidRPr="008B52C9" w:rsidRDefault="00E9194D" w:rsidP="00BE0FBE">
      <w:pPr>
        <w:ind w:left="-851"/>
        <w:rPr>
          <w:rFonts w:ascii="Verdana" w:hAnsi="Verdana"/>
          <w:b/>
          <w:sz w:val="22"/>
          <w:szCs w:val="22"/>
          <w:lang w:val="en-GB"/>
        </w:rPr>
      </w:pPr>
    </w:p>
    <w:p w:rsidR="00E9194D" w:rsidRPr="008B52C9" w:rsidRDefault="00E9194D" w:rsidP="00BE0FBE">
      <w:pPr>
        <w:ind w:left="-851"/>
        <w:rPr>
          <w:rFonts w:ascii="Verdana" w:hAnsi="Verdana"/>
          <w:sz w:val="22"/>
          <w:szCs w:val="22"/>
          <w:lang w:val="en-GB"/>
        </w:rPr>
      </w:pPr>
      <w:r w:rsidRPr="008B52C9">
        <w:rPr>
          <w:rFonts w:ascii="Verdana" w:hAnsi="Verdana"/>
          <w:sz w:val="22"/>
          <w:szCs w:val="22"/>
          <w:lang w:val="en-GB"/>
        </w:rPr>
        <w:t xml:space="preserve">Competency for </w:t>
      </w:r>
      <w:r w:rsidR="00F155FB" w:rsidRPr="008B52C9">
        <w:rPr>
          <w:rFonts w:ascii="Verdana" w:hAnsi="Verdana"/>
          <w:sz w:val="22"/>
          <w:szCs w:val="22"/>
          <w:lang w:val="en-GB"/>
        </w:rPr>
        <w:t>performing Swallowing Screens</w:t>
      </w:r>
      <w:r w:rsidRPr="008B52C9">
        <w:rPr>
          <w:rFonts w:ascii="Verdana" w:hAnsi="Verdana"/>
          <w:sz w:val="22"/>
          <w:szCs w:val="22"/>
          <w:lang w:val="en-GB"/>
        </w:rPr>
        <w:t xml:space="preserve"> completed</w:t>
      </w:r>
      <w:r w:rsidR="00F155FB" w:rsidRPr="008B52C9">
        <w:rPr>
          <w:rFonts w:ascii="Verdana" w:hAnsi="Verdana"/>
          <w:sz w:val="22"/>
          <w:szCs w:val="22"/>
          <w:lang w:val="en-GB"/>
        </w:rPr>
        <w:t xml:space="preserve"> successfully on 2 patients</w:t>
      </w:r>
      <w:r w:rsidRPr="008B52C9">
        <w:rPr>
          <w:rFonts w:ascii="Verdana" w:hAnsi="Verdana"/>
          <w:sz w:val="22"/>
          <w:szCs w:val="22"/>
          <w:lang w:val="en-GB"/>
        </w:rPr>
        <w:t xml:space="preserve">, learner may practice independently </w:t>
      </w:r>
    </w:p>
    <w:p w:rsidR="00E9194D" w:rsidRPr="008B52C9" w:rsidRDefault="00E9194D" w:rsidP="00BE0FBE">
      <w:pPr>
        <w:ind w:left="-851"/>
        <w:rPr>
          <w:rFonts w:ascii="Verdana" w:hAnsi="Verdana"/>
          <w:b/>
          <w:sz w:val="22"/>
          <w:szCs w:val="22"/>
          <w:u w:val="single"/>
          <w:lang w:val="en-GB"/>
        </w:rPr>
      </w:pPr>
      <w:r w:rsidRPr="008B52C9">
        <w:rPr>
          <w:rFonts w:ascii="Verdana" w:hAnsi="Verdana"/>
          <w:b/>
          <w:sz w:val="22"/>
          <w:szCs w:val="22"/>
          <w:lang w:val="en-GB"/>
        </w:rPr>
        <w:tab/>
      </w:r>
      <w:r w:rsidRPr="008B52C9">
        <w:rPr>
          <w:rFonts w:ascii="Verdana" w:hAnsi="Verdana"/>
          <w:b/>
          <w:sz w:val="22"/>
          <w:szCs w:val="22"/>
          <w:lang w:val="en-GB"/>
        </w:rPr>
        <w:tab/>
      </w:r>
      <w:r w:rsidRPr="008B52C9">
        <w:rPr>
          <w:rFonts w:ascii="Verdana" w:hAnsi="Verdana"/>
          <w:b/>
          <w:sz w:val="22"/>
          <w:szCs w:val="22"/>
          <w:lang w:val="en-GB"/>
        </w:rPr>
        <w:tab/>
      </w:r>
      <w:r w:rsidRPr="008B52C9">
        <w:rPr>
          <w:rFonts w:ascii="Verdana" w:hAnsi="Verdana"/>
          <w:b/>
          <w:sz w:val="22"/>
          <w:szCs w:val="22"/>
          <w:lang w:val="en-GB"/>
        </w:rPr>
        <w:tab/>
      </w:r>
      <w:r w:rsidRPr="008B52C9">
        <w:rPr>
          <w:rFonts w:ascii="Verdana" w:hAnsi="Verdana"/>
          <w:b/>
          <w:sz w:val="22"/>
          <w:szCs w:val="22"/>
          <w:lang w:val="en-GB"/>
        </w:rPr>
        <w:tab/>
      </w:r>
      <w:r w:rsidRPr="008B52C9">
        <w:rPr>
          <w:rFonts w:ascii="Verdana" w:hAnsi="Verdana"/>
          <w:b/>
          <w:sz w:val="22"/>
          <w:szCs w:val="22"/>
          <w:lang w:val="en-GB"/>
        </w:rPr>
        <w:tab/>
      </w:r>
      <w:r w:rsidRPr="008B52C9">
        <w:rPr>
          <w:rFonts w:ascii="Verdana" w:hAnsi="Verdana"/>
          <w:b/>
          <w:sz w:val="22"/>
          <w:szCs w:val="22"/>
          <w:u w:val="single"/>
          <w:lang w:val="en-GB"/>
        </w:rPr>
        <w:t>OR</w:t>
      </w:r>
    </w:p>
    <w:p w:rsidR="00E9194D" w:rsidRPr="008B52C9" w:rsidRDefault="00E9194D" w:rsidP="00BE0FBE">
      <w:pPr>
        <w:ind w:left="-851"/>
        <w:rPr>
          <w:rFonts w:ascii="Verdana" w:hAnsi="Verdana"/>
          <w:sz w:val="22"/>
          <w:szCs w:val="22"/>
          <w:lang w:val="en-GB"/>
        </w:rPr>
      </w:pPr>
      <w:r w:rsidRPr="008B52C9">
        <w:rPr>
          <w:rFonts w:ascii="Verdana" w:hAnsi="Verdana"/>
          <w:sz w:val="22"/>
          <w:szCs w:val="22"/>
          <w:lang w:val="en-GB"/>
        </w:rPr>
        <w:t xml:space="preserve">Repeated supervised practice(s) required </w:t>
      </w:r>
      <w:r w:rsidRPr="008B52C9">
        <w:rPr>
          <w:rFonts w:ascii="Verdana" w:eastAsia="Arial Unicode MS" w:hAnsi="Verdana" w:cs="Arial"/>
          <w:sz w:val="22"/>
          <w:szCs w:val="22"/>
          <w:lang w:val="en-GB"/>
        </w:rPr>
        <w:t xml:space="preserve">until it is agreed by </w:t>
      </w:r>
      <w:r w:rsidRPr="008B52C9">
        <w:rPr>
          <w:rFonts w:ascii="Verdana" w:eastAsia="Arial Unicode MS" w:hAnsi="Verdana" w:cs="Arial"/>
          <w:sz w:val="22"/>
          <w:szCs w:val="22"/>
          <w:u w:val="single"/>
          <w:lang w:val="en-GB"/>
        </w:rPr>
        <w:t>both</w:t>
      </w:r>
      <w:r w:rsidRPr="008B52C9">
        <w:rPr>
          <w:rFonts w:ascii="Verdana" w:eastAsia="Arial Unicode MS" w:hAnsi="Verdana" w:cs="Arial"/>
          <w:sz w:val="22"/>
          <w:szCs w:val="22"/>
          <w:lang w:val="en-GB"/>
        </w:rPr>
        <w:t xml:space="preserve"> learner and </w:t>
      </w:r>
      <w:r w:rsidR="00F155FB" w:rsidRPr="008B52C9">
        <w:rPr>
          <w:rFonts w:ascii="Verdana" w:eastAsia="Arial Unicode MS" w:hAnsi="Verdana" w:cs="Arial"/>
          <w:sz w:val="22"/>
          <w:szCs w:val="22"/>
          <w:lang w:val="en-GB"/>
        </w:rPr>
        <w:t>observer</w:t>
      </w:r>
      <w:r w:rsidRPr="008B52C9">
        <w:rPr>
          <w:rFonts w:ascii="Verdana" w:eastAsia="Arial Unicode MS" w:hAnsi="Verdana" w:cs="Arial"/>
          <w:sz w:val="22"/>
          <w:szCs w:val="22"/>
          <w:lang w:val="en-GB"/>
        </w:rPr>
        <w:t xml:space="preserve"> that the learner can perform skills independently</w:t>
      </w:r>
    </w:p>
    <w:p w:rsidR="00E9194D" w:rsidRPr="008B52C9" w:rsidRDefault="00E9194D" w:rsidP="00BE0FBE">
      <w:pPr>
        <w:spacing w:before="60"/>
        <w:ind w:left="-851"/>
        <w:rPr>
          <w:rFonts w:ascii="Verdana" w:hAnsi="Verdana"/>
          <w:b/>
          <w:sz w:val="22"/>
          <w:szCs w:val="22"/>
          <w:lang w:val="en-GB"/>
        </w:rPr>
      </w:pPr>
    </w:p>
    <w:p w:rsidR="00E9194D" w:rsidRPr="008B52C9" w:rsidRDefault="00D85A7B" w:rsidP="00BE0FBE">
      <w:pPr>
        <w:spacing w:before="60"/>
        <w:ind w:left="-851"/>
        <w:rPr>
          <w:rFonts w:ascii="Verdana" w:hAnsi="Verdana"/>
          <w:sz w:val="22"/>
          <w:szCs w:val="22"/>
          <w:lang w:val="en-GB"/>
        </w:rPr>
      </w:pPr>
      <w:r w:rsidRPr="008B52C9">
        <w:rPr>
          <w:rFonts w:ascii="Verdana" w:hAnsi="Verdana"/>
          <w:sz w:val="22"/>
          <w:szCs w:val="22"/>
          <w:lang w:val="en-GB"/>
        </w:rPr>
        <w:t>Learner</w:t>
      </w:r>
      <w:r w:rsidR="00E9194D" w:rsidRPr="008B52C9">
        <w:rPr>
          <w:rFonts w:ascii="Verdana" w:hAnsi="Verdana"/>
          <w:sz w:val="22"/>
          <w:szCs w:val="22"/>
          <w:lang w:val="en-GB"/>
        </w:rPr>
        <w:t>: _________________________________(signature)</w:t>
      </w:r>
    </w:p>
    <w:p w:rsidR="00E9194D" w:rsidRPr="008B52C9" w:rsidRDefault="00E9194D" w:rsidP="00BE0FBE">
      <w:pPr>
        <w:spacing w:before="60"/>
        <w:ind w:left="-851"/>
        <w:rPr>
          <w:rFonts w:ascii="Verdana" w:hAnsi="Verdana"/>
          <w:sz w:val="22"/>
          <w:szCs w:val="22"/>
          <w:lang w:val="en-GB"/>
        </w:rPr>
      </w:pPr>
    </w:p>
    <w:p w:rsidR="00E9194D" w:rsidRPr="008B52C9" w:rsidRDefault="00892134" w:rsidP="00BE0FBE">
      <w:pPr>
        <w:spacing w:before="60"/>
        <w:ind w:left="-851"/>
        <w:rPr>
          <w:rFonts w:ascii="Verdana" w:hAnsi="Verdana"/>
          <w:sz w:val="22"/>
          <w:szCs w:val="22"/>
          <w:lang w:val="en-GB"/>
        </w:rPr>
      </w:pPr>
      <w:r w:rsidRPr="008B52C9">
        <w:rPr>
          <w:rFonts w:ascii="Verdana" w:hAnsi="Verdana"/>
          <w:sz w:val="22"/>
          <w:szCs w:val="22"/>
          <w:lang w:val="en-GB"/>
        </w:rPr>
        <w:t xml:space="preserve">Staff </w:t>
      </w:r>
      <w:r w:rsidR="00F155FB" w:rsidRPr="008B52C9">
        <w:rPr>
          <w:rFonts w:ascii="Verdana" w:hAnsi="Verdana"/>
          <w:sz w:val="22"/>
          <w:szCs w:val="22"/>
          <w:lang w:val="en-GB"/>
        </w:rPr>
        <w:t>observing skill for</w:t>
      </w:r>
      <w:r w:rsidR="00E9194D" w:rsidRPr="008B52C9">
        <w:rPr>
          <w:rFonts w:ascii="Verdana" w:hAnsi="Verdana"/>
          <w:sz w:val="22"/>
          <w:szCs w:val="22"/>
          <w:lang w:val="en-GB"/>
        </w:rPr>
        <w:t xml:space="preserve"> </w:t>
      </w:r>
      <w:r w:rsidR="00F155FB" w:rsidRPr="008B52C9">
        <w:rPr>
          <w:rFonts w:ascii="Verdana" w:hAnsi="Verdana"/>
          <w:sz w:val="22"/>
          <w:szCs w:val="22"/>
          <w:lang w:val="en-GB"/>
        </w:rPr>
        <w:t>sign-off</w:t>
      </w:r>
      <w:r w:rsidR="00E9194D" w:rsidRPr="008B52C9">
        <w:rPr>
          <w:rFonts w:ascii="Verdana" w:hAnsi="Verdana"/>
          <w:sz w:val="22"/>
          <w:szCs w:val="22"/>
          <w:lang w:val="en-GB"/>
        </w:rPr>
        <w:t>: ___________________________ (signature)</w:t>
      </w:r>
    </w:p>
    <w:p w:rsidR="00E9194D" w:rsidRPr="008B52C9" w:rsidRDefault="00E9194D" w:rsidP="00BE0FBE">
      <w:pPr>
        <w:tabs>
          <w:tab w:val="left" w:pos="-180"/>
        </w:tabs>
        <w:ind w:left="-851"/>
        <w:rPr>
          <w:rFonts w:ascii="Verdana" w:hAnsi="Verdana"/>
          <w:b/>
          <w:sz w:val="22"/>
          <w:szCs w:val="22"/>
          <w:lang w:val="en-GB"/>
        </w:rPr>
      </w:pPr>
    </w:p>
    <w:p w:rsidR="00E9194D" w:rsidRPr="008B52C9" w:rsidRDefault="00E9194D" w:rsidP="00BE0FBE">
      <w:pPr>
        <w:tabs>
          <w:tab w:val="left" w:pos="-180"/>
        </w:tabs>
        <w:ind w:left="-851"/>
        <w:rPr>
          <w:rFonts w:ascii="Verdana" w:hAnsi="Verdana"/>
          <w:b/>
          <w:sz w:val="22"/>
          <w:szCs w:val="22"/>
          <w:lang w:val="en-GB"/>
        </w:rPr>
      </w:pPr>
      <w:r w:rsidRPr="008B52C9">
        <w:rPr>
          <w:rFonts w:ascii="Verdana" w:hAnsi="Verdana"/>
          <w:b/>
          <w:sz w:val="22"/>
          <w:szCs w:val="22"/>
          <w:lang w:val="en-GB"/>
        </w:rPr>
        <w:t xml:space="preserve">Your signatures indicate </w:t>
      </w:r>
      <w:r w:rsidRPr="008B52C9">
        <w:rPr>
          <w:rFonts w:ascii="Verdana" w:hAnsi="Verdana"/>
          <w:b/>
          <w:sz w:val="22"/>
          <w:szCs w:val="22"/>
          <w:u w:val="single"/>
          <w:lang w:val="en-GB"/>
        </w:rPr>
        <w:t>mutual</w:t>
      </w:r>
      <w:r w:rsidRPr="008B52C9">
        <w:rPr>
          <w:rFonts w:ascii="Verdana" w:hAnsi="Verdana"/>
          <w:b/>
          <w:sz w:val="22"/>
          <w:szCs w:val="22"/>
          <w:lang w:val="en-GB"/>
        </w:rPr>
        <w:t xml:space="preserve"> agreement that the learner possesses the knowledge and ability required to perform this skill independently in accordance with HPHA protocol.  </w:t>
      </w:r>
    </w:p>
    <w:p w:rsidR="00E9194D" w:rsidRPr="008B52C9" w:rsidRDefault="000354C0" w:rsidP="00BE0FBE">
      <w:pPr>
        <w:tabs>
          <w:tab w:val="left" w:pos="-270"/>
          <w:tab w:val="left" w:pos="-180"/>
        </w:tabs>
        <w:ind w:left="-851"/>
        <w:rPr>
          <w:rFonts w:ascii="Verdana" w:hAnsi="Verdana"/>
          <w:b/>
          <w:sz w:val="22"/>
          <w:szCs w:val="22"/>
          <w:lang w:val="en-GB"/>
        </w:rPr>
      </w:pPr>
      <w:r w:rsidRPr="008B52C9">
        <w:rPr>
          <w:rFonts w:ascii="Verdana" w:hAnsi="Verdana"/>
          <w:b/>
          <w:sz w:val="22"/>
          <w:szCs w:val="22"/>
          <w:lang w:val="en-GB"/>
        </w:rPr>
        <w:t>Upon completion, offer</w:t>
      </w:r>
      <w:r w:rsidR="00E9194D" w:rsidRPr="008B52C9">
        <w:rPr>
          <w:rFonts w:ascii="Verdana" w:hAnsi="Verdana"/>
          <w:b/>
          <w:sz w:val="22"/>
          <w:szCs w:val="22"/>
          <w:lang w:val="en-GB"/>
        </w:rPr>
        <w:t xml:space="preserve"> this form to your Nurse Manager.  </w:t>
      </w:r>
    </w:p>
    <w:p w:rsidR="00E9194D" w:rsidRPr="008B52C9" w:rsidRDefault="00E9194D" w:rsidP="00BE0FBE">
      <w:pPr>
        <w:tabs>
          <w:tab w:val="left" w:pos="-270"/>
          <w:tab w:val="left" w:pos="-180"/>
        </w:tabs>
        <w:ind w:left="-851"/>
        <w:rPr>
          <w:rFonts w:ascii="Verdana" w:hAnsi="Verdana"/>
          <w:b/>
          <w:sz w:val="22"/>
          <w:szCs w:val="22"/>
          <w:lang w:val="en-GB"/>
        </w:rPr>
      </w:pPr>
      <w:r w:rsidRPr="008B52C9">
        <w:rPr>
          <w:rFonts w:ascii="Verdana" w:hAnsi="Verdana"/>
          <w:b/>
          <w:sz w:val="22"/>
          <w:szCs w:val="22"/>
          <w:lang w:val="en-GB"/>
        </w:rPr>
        <w:t xml:space="preserve">Keep a copy for your own portfolio. </w:t>
      </w:r>
    </w:p>
    <w:p w:rsidR="000971CA" w:rsidRDefault="000971CA" w:rsidP="00282081">
      <w:pPr>
        <w:spacing w:after="120" w:line="276" w:lineRule="auto"/>
        <w:ind w:left="-540"/>
        <w:rPr>
          <w:rFonts w:ascii="Verdana" w:eastAsia="Calibri" w:hAnsi="Verdana"/>
          <w:sz w:val="16"/>
          <w:szCs w:val="16"/>
        </w:rPr>
      </w:pPr>
    </w:p>
    <w:sectPr w:rsidR="000971CA" w:rsidSect="00037E31">
      <w:headerReference w:type="default" r:id="rId9"/>
      <w:pgSz w:w="12240" w:h="15840"/>
      <w:pgMar w:top="1440" w:right="1800" w:bottom="1440" w:left="180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6AE" w:rsidRDefault="001906AE" w:rsidP="001906AE">
      <w:r>
        <w:separator/>
      </w:r>
    </w:p>
  </w:endnote>
  <w:endnote w:type="continuationSeparator" w:id="0">
    <w:p w:rsidR="001906AE" w:rsidRDefault="001906AE" w:rsidP="0019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6AE" w:rsidRDefault="001906AE" w:rsidP="001906AE">
      <w:r>
        <w:separator/>
      </w:r>
    </w:p>
  </w:footnote>
  <w:footnote w:type="continuationSeparator" w:id="0">
    <w:p w:rsidR="001906AE" w:rsidRDefault="001906AE" w:rsidP="0019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5FB" w:rsidRPr="00EA64A0" w:rsidRDefault="00F155FB" w:rsidP="00F155FB">
    <w:pPr>
      <w:tabs>
        <w:tab w:val="left" w:pos="3600"/>
        <w:tab w:val="center" w:pos="4320"/>
        <w:tab w:val="right" w:pos="8640"/>
      </w:tabs>
      <w:spacing w:line="276" w:lineRule="auto"/>
      <w:jc w:val="center"/>
      <w:rPr>
        <w:rFonts w:ascii="Verdana" w:eastAsia="Calibri" w:hAnsi="Verdana"/>
        <w:b/>
        <w:sz w:val="22"/>
        <w:szCs w:val="22"/>
      </w:rPr>
    </w:pPr>
    <w:r w:rsidRPr="00EA64A0">
      <w:rPr>
        <w:rFonts w:ascii="Verdana" w:eastAsia="Calibri" w:hAnsi="Verdana"/>
        <w:b/>
        <w:sz w:val="22"/>
        <w:szCs w:val="22"/>
      </w:rPr>
      <w:t>SKILL CHECKLIST:</w:t>
    </w:r>
  </w:p>
  <w:p w:rsidR="00F155FB" w:rsidRPr="00274065" w:rsidRDefault="00F155FB" w:rsidP="00F155FB">
    <w:pPr>
      <w:spacing w:line="276" w:lineRule="auto"/>
      <w:jc w:val="center"/>
      <w:rPr>
        <w:rFonts w:ascii="Verdana" w:eastAsia="SimHei" w:hAnsi="Verdana"/>
        <w:b/>
        <w:sz w:val="22"/>
        <w:szCs w:val="22"/>
      </w:rPr>
    </w:pPr>
    <w:r>
      <w:rPr>
        <w:rFonts w:ascii="Verdana" w:eastAsia="SimHei" w:hAnsi="Verdana"/>
        <w:b/>
        <w:sz w:val="22"/>
        <w:szCs w:val="22"/>
      </w:rPr>
      <w:t>Performing a Stroke Swallowing Screen</w:t>
    </w:r>
  </w:p>
  <w:p w:rsidR="00F155FB" w:rsidRDefault="00F155FB" w:rsidP="00F155F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4BA5"/>
    <w:multiLevelType w:val="hybridMultilevel"/>
    <w:tmpl w:val="99F6DB70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06C857A0"/>
    <w:multiLevelType w:val="hybridMultilevel"/>
    <w:tmpl w:val="D352A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1715"/>
    <w:multiLevelType w:val="hybridMultilevel"/>
    <w:tmpl w:val="4DAC5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C7847"/>
    <w:multiLevelType w:val="hybridMultilevel"/>
    <w:tmpl w:val="9D2AF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47286"/>
    <w:multiLevelType w:val="hybridMultilevel"/>
    <w:tmpl w:val="F4BA3AC8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BA11BCE"/>
    <w:multiLevelType w:val="hybridMultilevel"/>
    <w:tmpl w:val="BC3CCD40"/>
    <w:lvl w:ilvl="0" w:tplc="0CAEAB5C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" w15:restartNumberingAfterBreak="0">
    <w:nsid w:val="1C1A450A"/>
    <w:multiLevelType w:val="hybridMultilevel"/>
    <w:tmpl w:val="FEB8671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70317E"/>
    <w:multiLevelType w:val="hybridMultilevel"/>
    <w:tmpl w:val="9A16C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5E433D4">
      <w:numFmt w:val="bullet"/>
      <w:lvlText w:val="-"/>
      <w:lvlJc w:val="left"/>
      <w:pPr>
        <w:ind w:left="1800" w:hanging="360"/>
      </w:pPr>
      <w:rPr>
        <w:rFonts w:ascii="Verdana" w:eastAsia="Times New Roman" w:hAnsi="Verdana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B864D3"/>
    <w:multiLevelType w:val="hybridMultilevel"/>
    <w:tmpl w:val="6A48C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94EB8"/>
    <w:multiLevelType w:val="hybridMultilevel"/>
    <w:tmpl w:val="4F222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D7813"/>
    <w:multiLevelType w:val="hybridMultilevel"/>
    <w:tmpl w:val="E8440F9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0045F0"/>
    <w:multiLevelType w:val="multilevel"/>
    <w:tmpl w:val="CCCEA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7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2901A1"/>
    <w:multiLevelType w:val="hybridMultilevel"/>
    <w:tmpl w:val="609E0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8429C"/>
    <w:multiLevelType w:val="hybridMultilevel"/>
    <w:tmpl w:val="201C5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E6E66"/>
    <w:multiLevelType w:val="hybridMultilevel"/>
    <w:tmpl w:val="FDAAF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62CC7"/>
    <w:multiLevelType w:val="hybridMultilevel"/>
    <w:tmpl w:val="2EBA0FB6"/>
    <w:lvl w:ilvl="0" w:tplc="0CAEAB5C">
      <w:start w:val="1"/>
      <w:numFmt w:val="bullet"/>
      <w:lvlText w:val=""/>
      <w:lvlJc w:val="left"/>
      <w:pPr>
        <w:tabs>
          <w:tab w:val="num" w:pos="1062"/>
        </w:tabs>
        <w:ind w:left="567" w:firstLine="135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67B88"/>
    <w:multiLevelType w:val="hybridMultilevel"/>
    <w:tmpl w:val="B1E07DDA"/>
    <w:lvl w:ilvl="0" w:tplc="1E46B060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02232E"/>
    <w:multiLevelType w:val="hybridMultilevel"/>
    <w:tmpl w:val="A1FCE87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 w15:restartNumberingAfterBreak="0">
    <w:nsid w:val="45435834"/>
    <w:multiLevelType w:val="hybridMultilevel"/>
    <w:tmpl w:val="10062FC2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9" w15:restartNumberingAfterBreak="0">
    <w:nsid w:val="464F07B2"/>
    <w:multiLevelType w:val="hybridMultilevel"/>
    <w:tmpl w:val="7BBE9F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A5703D"/>
    <w:multiLevelType w:val="hybridMultilevel"/>
    <w:tmpl w:val="3C82B08A"/>
    <w:lvl w:ilvl="0" w:tplc="7750AF8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A4119"/>
    <w:multiLevelType w:val="hybridMultilevel"/>
    <w:tmpl w:val="4FFC0FE4"/>
    <w:lvl w:ilvl="0" w:tplc="7750AF8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C1134"/>
    <w:multiLevelType w:val="hybridMultilevel"/>
    <w:tmpl w:val="32960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6F407D"/>
    <w:multiLevelType w:val="hybridMultilevel"/>
    <w:tmpl w:val="92E4B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74819"/>
    <w:multiLevelType w:val="hybridMultilevel"/>
    <w:tmpl w:val="5EFE9A5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187DAE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165467"/>
    <w:multiLevelType w:val="hybridMultilevel"/>
    <w:tmpl w:val="5894A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B4E84"/>
    <w:multiLevelType w:val="hybridMultilevel"/>
    <w:tmpl w:val="E1B68420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 w15:restartNumberingAfterBreak="0">
    <w:nsid w:val="71F91D2F"/>
    <w:multiLevelType w:val="hybridMultilevel"/>
    <w:tmpl w:val="E56AA7F0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125FDE"/>
    <w:multiLevelType w:val="hybridMultilevel"/>
    <w:tmpl w:val="4FD63E7C"/>
    <w:lvl w:ilvl="0" w:tplc="FBA0C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50AF8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12164B"/>
    <w:multiLevelType w:val="hybridMultilevel"/>
    <w:tmpl w:val="027A3D8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910ED1"/>
    <w:multiLevelType w:val="hybridMultilevel"/>
    <w:tmpl w:val="D46269A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14FAA"/>
    <w:multiLevelType w:val="hybridMultilevel"/>
    <w:tmpl w:val="C4627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34BB1"/>
    <w:multiLevelType w:val="hybridMultilevel"/>
    <w:tmpl w:val="19D09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C3F7A"/>
    <w:multiLevelType w:val="hybridMultilevel"/>
    <w:tmpl w:val="CDF26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20"/>
  </w:num>
  <w:num w:numId="4">
    <w:abstractNumId w:val="24"/>
  </w:num>
  <w:num w:numId="5">
    <w:abstractNumId w:val="27"/>
  </w:num>
  <w:num w:numId="6">
    <w:abstractNumId w:val="3"/>
  </w:num>
  <w:num w:numId="7">
    <w:abstractNumId w:val="15"/>
  </w:num>
  <w:num w:numId="8">
    <w:abstractNumId w:val="10"/>
  </w:num>
  <w:num w:numId="9">
    <w:abstractNumId w:val="7"/>
  </w:num>
  <w:num w:numId="10">
    <w:abstractNumId w:val="17"/>
  </w:num>
  <w:num w:numId="11">
    <w:abstractNumId w:val="30"/>
  </w:num>
  <w:num w:numId="12">
    <w:abstractNumId w:val="22"/>
  </w:num>
  <w:num w:numId="13">
    <w:abstractNumId w:val="1"/>
  </w:num>
  <w:num w:numId="14">
    <w:abstractNumId w:val="4"/>
  </w:num>
  <w:num w:numId="15">
    <w:abstractNumId w:val="13"/>
  </w:num>
  <w:num w:numId="16">
    <w:abstractNumId w:val="23"/>
  </w:num>
  <w:num w:numId="17">
    <w:abstractNumId w:val="12"/>
  </w:num>
  <w:num w:numId="18">
    <w:abstractNumId w:val="18"/>
  </w:num>
  <w:num w:numId="19">
    <w:abstractNumId w:val="5"/>
  </w:num>
  <w:num w:numId="20">
    <w:abstractNumId w:val="14"/>
  </w:num>
  <w:num w:numId="21">
    <w:abstractNumId w:val="2"/>
  </w:num>
  <w:num w:numId="22">
    <w:abstractNumId w:val="32"/>
  </w:num>
  <w:num w:numId="23">
    <w:abstractNumId w:val="31"/>
  </w:num>
  <w:num w:numId="24">
    <w:abstractNumId w:val="9"/>
  </w:num>
  <w:num w:numId="25">
    <w:abstractNumId w:val="25"/>
  </w:num>
  <w:num w:numId="26">
    <w:abstractNumId w:val="26"/>
  </w:num>
  <w:num w:numId="27">
    <w:abstractNumId w:val="8"/>
  </w:num>
  <w:num w:numId="28">
    <w:abstractNumId w:val="33"/>
  </w:num>
  <w:num w:numId="29">
    <w:abstractNumId w:val="11"/>
  </w:num>
  <w:num w:numId="30">
    <w:abstractNumId w:val="0"/>
  </w:num>
  <w:num w:numId="31">
    <w:abstractNumId w:val="29"/>
  </w:num>
  <w:num w:numId="32">
    <w:abstractNumId w:val="19"/>
  </w:num>
  <w:num w:numId="33">
    <w:abstractNumId w:val="1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1F"/>
    <w:rsid w:val="000232D1"/>
    <w:rsid w:val="00033028"/>
    <w:rsid w:val="000354C0"/>
    <w:rsid w:val="00037E31"/>
    <w:rsid w:val="00054F8C"/>
    <w:rsid w:val="00062A72"/>
    <w:rsid w:val="00072B82"/>
    <w:rsid w:val="000971CA"/>
    <w:rsid w:val="001906AE"/>
    <w:rsid w:val="001D3E70"/>
    <w:rsid w:val="001E3469"/>
    <w:rsid w:val="001E4686"/>
    <w:rsid w:val="002314A3"/>
    <w:rsid w:val="00274065"/>
    <w:rsid w:val="00277DE7"/>
    <w:rsid w:val="00282081"/>
    <w:rsid w:val="002A5C16"/>
    <w:rsid w:val="002D7516"/>
    <w:rsid w:val="00300EAA"/>
    <w:rsid w:val="003255EE"/>
    <w:rsid w:val="00380A13"/>
    <w:rsid w:val="00387063"/>
    <w:rsid w:val="003C455B"/>
    <w:rsid w:val="003E0CD2"/>
    <w:rsid w:val="003E6801"/>
    <w:rsid w:val="004448AE"/>
    <w:rsid w:val="004B14F5"/>
    <w:rsid w:val="004D1080"/>
    <w:rsid w:val="004E03F4"/>
    <w:rsid w:val="00531D0B"/>
    <w:rsid w:val="005E14CC"/>
    <w:rsid w:val="005E579D"/>
    <w:rsid w:val="00616764"/>
    <w:rsid w:val="00617812"/>
    <w:rsid w:val="00640228"/>
    <w:rsid w:val="00652484"/>
    <w:rsid w:val="006830A8"/>
    <w:rsid w:val="006D4F06"/>
    <w:rsid w:val="006F3082"/>
    <w:rsid w:val="006F4929"/>
    <w:rsid w:val="00752C6E"/>
    <w:rsid w:val="007A4CDE"/>
    <w:rsid w:val="007A7406"/>
    <w:rsid w:val="007B707E"/>
    <w:rsid w:val="007D582B"/>
    <w:rsid w:val="0080538D"/>
    <w:rsid w:val="00822993"/>
    <w:rsid w:val="0084311F"/>
    <w:rsid w:val="00892134"/>
    <w:rsid w:val="008A0DD7"/>
    <w:rsid w:val="008B52C9"/>
    <w:rsid w:val="00950B98"/>
    <w:rsid w:val="009E7C27"/>
    <w:rsid w:val="00A44663"/>
    <w:rsid w:val="00A56F62"/>
    <w:rsid w:val="00AA71E3"/>
    <w:rsid w:val="00AC62A5"/>
    <w:rsid w:val="00AE4503"/>
    <w:rsid w:val="00AE7E2E"/>
    <w:rsid w:val="00AF3879"/>
    <w:rsid w:val="00B4221B"/>
    <w:rsid w:val="00BE0FBE"/>
    <w:rsid w:val="00BE52C0"/>
    <w:rsid w:val="00C1635A"/>
    <w:rsid w:val="00C202BB"/>
    <w:rsid w:val="00C401DD"/>
    <w:rsid w:val="00C45D6C"/>
    <w:rsid w:val="00C76AB0"/>
    <w:rsid w:val="00C9351D"/>
    <w:rsid w:val="00CA22A2"/>
    <w:rsid w:val="00CF0DBC"/>
    <w:rsid w:val="00D2280C"/>
    <w:rsid w:val="00D31121"/>
    <w:rsid w:val="00D85A7B"/>
    <w:rsid w:val="00D91C95"/>
    <w:rsid w:val="00DA6EA8"/>
    <w:rsid w:val="00DB1FCE"/>
    <w:rsid w:val="00DE074D"/>
    <w:rsid w:val="00DF341C"/>
    <w:rsid w:val="00E41868"/>
    <w:rsid w:val="00E85C1F"/>
    <w:rsid w:val="00E9194D"/>
    <w:rsid w:val="00EA64A0"/>
    <w:rsid w:val="00EB3F2D"/>
    <w:rsid w:val="00ED6A93"/>
    <w:rsid w:val="00EF1253"/>
    <w:rsid w:val="00F155FB"/>
    <w:rsid w:val="00F21AE5"/>
    <w:rsid w:val="00F82873"/>
    <w:rsid w:val="00F83E7C"/>
    <w:rsid w:val="00FB2A7C"/>
    <w:rsid w:val="00FB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F653A"/>
  <w15:docId w15:val="{2324E9E3-351B-4A36-BBED-F22A9574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11F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311F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Title">
    <w:name w:val="Section Title"/>
    <w:basedOn w:val="Normal"/>
    <w:rsid w:val="0084311F"/>
    <w:pPr>
      <w:jc w:val="center"/>
    </w:pPr>
    <w:rPr>
      <w:rFonts w:ascii="Arial" w:hAnsi="Arial" w:cs="Arial"/>
      <w:b/>
      <w:u w:val="single"/>
    </w:rPr>
  </w:style>
  <w:style w:type="paragraph" w:customStyle="1" w:styleId="Text">
    <w:name w:val="Text"/>
    <w:basedOn w:val="Normal"/>
    <w:rsid w:val="0084311F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422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A1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0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6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06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6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23ECF-DB40-4A0F-8369-80976056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Ste-Croix, Suzanne</dc:creator>
  <cp:lastModifiedBy>TASHA.VANDERVLIET</cp:lastModifiedBy>
  <cp:revision>16</cp:revision>
  <cp:lastPrinted>2015-10-15T19:24:00Z</cp:lastPrinted>
  <dcterms:created xsi:type="dcterms:W3CDTF">2021-02-03T15:44:00Z</dcterms:created>
  <dcterms:modified xsi:type="dcterms:W3CDTF">2021-04-07T14:28:00Z</dcterms:modified>
</cp:coreProperties>
</file>