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43C30" w:rsidR="009C0640" w:rsidP="009C0640" w:rsidRDefault="009C0640" w14:paraId="56759601" w14:textId="2F3A38B5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</w:pPr>
      <w:r w:rsidRPr="00143C30"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  <w:t>Date</w:t>
      </w:r>
      <w:r w:rsidR="00F957D0"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  <w:t>s</w:t>
      </w:r>
      <w:r w:rsidRPr="00143C30"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  <w:t>:</w:t>
      </w:r>
      <w:r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  <w:t xml:space="preserve"> </w:t>
      </w:r>
      <w:r w:rsidR="00292190"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  <w:t>Tuesday</w:t>
      </w:r>
      <w:r w:rsidR="00517FF4"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  <w:t xml:space="preserve"> </w:t>
      </w:r>
      <w:r w:rsidR="00A7068B"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  <w:t>_________</w:t>
      </w:r>
      <w:r w:rsidR="008E4AB7"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  <w:t xml:space="preserve"> 2021 and Wednesday </w:t>
      </w:r>
      <w:r w:rsidR="00A7068B"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  <w:t>__________</w:t>
      </w:r>
      <w:r w:rsidR="008E4AB7"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  <w:t xml:space="preserve"> 2021</w:t>
      </w:r>
    </w:p>
    <w:p w:rsidRPr="004D5848" w:rsidR="009C0640" w:rsidP="009C0640" w:rsidRDefault="009C0640" w14:paraId="78087788" w14:textId="30D75FE8">
      <w:pPr>
        <w:spacing w:line="240" w:lineRule="auto"/>
        <w:rPr>
          <w:rFonts w:eastAsia="Arial"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  <w:t>R</w:t>
      </w:r>
      <w:r w:rsidR="00F957D0"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  <w:t>oom</w:t>
      </w:r>
      <w:r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  <w:t>:</w:t>
      </w:r>
      <w:r w:rsidR="003B0134">
        <w:rPr>
          <w:rFonts w:asciiTheme="majorHAnsi" w:hAnsiTheme="majorHAnsi" w:cstheme="majorHAnsi"/>
          <w:b/>
          <w:bCs/>
          <w:color w:val="000000" w:themeColor="text1"/>
          <w:spacing w:val="-1"/>
          <w:sz w:val="24"/>
          <w:szCs w:val="28"/>
        </w:rPr>
        <w:t xml:space="preserve"> </w:t>
      </w:r>
      <w:r w:rsidRPr="004D5848" w:rsidR="003B0134">
        <w:rPr>
          <w:rFonts w:asciiTheme="majorHAnsi" w:hAnsiTheme="majorHAnsi" w:cstheme="majorHAnsi"/>
          <w:b/>
          <w:color w:val="000000" w:themeColor="text1"/>
          <w:spacing w:val="-1"/>
          <w:sz w:val="24"/>
          <w:szCs w:val="24"/>
        </w:rPr>
        <w:t>GMCH</w:t>
      </w:r>
      <w:r w:rsidRPr="00A22524" w:rsidR="003B0134">
        <w:rPr>
          <w:rFonts w:asciiTheme="majorHAnsi" w:hAnsiTheme="majorHAnsi" w:cstheme="majorHAnsi"/>
          <w:b/>
          <w:color w:val="000000" w:themeColor="text1"/>
          <w:spacing w:val="-1"/>
          <w:sz w:val="24"/>
          <w:szCs w:val="24"/>
        </w:rPr>
        <w:t xml:space="preserve"> </w:t>
      </w:r>
      <w:r w:rsidR="003B0134">
        <w:rPr>
          <w:rFonts w:asciiTheme="majorHAnsi" w:hAnsiTheme="majorHAnsi" w:cstheme="majorHAnsi"/>
          <w:b/>
          <w:color w:val="000000" w:themeColor="text1"/>
          <w:spacing w:val="-1"/>
          <w:sz w:val="24"/>
          <w:szCs w:val="24"/>
        </w:rPr>
        <w:t>Board Room 1-606</w:t>
      </w:r>
      <w:r w:rsidR="00A7068B">
        <w:rPr>
          <w:rFonts w:asciiTheme="majorHAnsi" w:hAnsiTheme="majorHAnsi" w:cstheme="majorHAnsi"/>
          <w:b/>
          <w:color w:val="000000" w:themeColor="text1"/>
          <w:spacing w:val="-1"/>
          <w:sz w:val="24"/>
          <w:szCs w:val="24"/>
        </w:rPr>
        <w:t xml:space="preserve"> and 1-606a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2515"/>
      </w:tblGrid>
      <w:tr w:rsidRPr="002C6F05" w:rsidR="00AB03EA" w:rsidTr="5614074F" w14:paraId="2FFD3782" w14:textId="77777777">
        <w:trPr>
          <w:trHeight w:val="530"/>
        </w:trPr>
        <w:tc>
          <w:tcPr>
            <w:tcW w:w="9350" w:type="dxa"/>
            <w:gridSpan w:val="3"/>
            <w:shd w:val="clear" w:color="auto" w:fill="DEEAF6" w:themeFill="accent5" w:themeFillTint="33"/>
            <w:tcMar/>
          </w:tcPr>
          <w:p w:rsidRPr="009C0640" w:rsidR="00AB03EA" w:rsidP="000169A8" w:rsidRDefault="00AB03EA" w14:paraId="77DE8E12" w14:textId="1FFC9149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3793">
              <w:rPr>
                <w:rFonts w:asciiTheme="majorHAnsi" w:hAnsiTheme="majorHAnsi" w:cstheme="majorHAnsi"/>
                <w:b/>
                <w:sz w:val="24"/>
                <w:szCs w:val="20"/>
              </w:rPr>
              <w:t>Day 2</w:t>
            </w:r>
            <w:r w:rsidRPr="00073793" w:rsidR="000D5BCC">
              <w:rPr>
                <w:rFonts w:asciiTheme="majorHAnsi" w:hAnsiTheme="majorHAnsi" w:cstheme="majorHAnsi"/>
                <w:b/>
                <w:sz w:val="24"/>
                <w:szCs w:val="20"/>
              </w:rPr>
              <w:t>, 0800-1600,</w:t>
            </w:r>
            <w:r w:rsidRPr="00073793">
              <w:rPr>
                <w:rFonts w:asciiTheme="majorHAnsi" w:hAnsiTheme="majorHAnsi" w:cstheme="majorHAnsi"/>
                <w:b/>
                <w:sz w:val="24"/>
                <w:szCs w:val="20"/>
              </w:rPr>
              <w:t xml:space="preserve"> </w:t>
            </w:r>
            <w:r w:rsidRPr="00073793" w:rsidR="00865E25">
              <w:rPr>
                <w:rFonts w:asciiTheme="majorHAnsi" w:hAnsiTheme="majorHAnsi" w:cstheme="majorHAnsi"/>
                <w:b/>
                <w:sz w:val="24"/>
                <w:szCs w:val="20"/>
              </w:rPr>
              <w:t>Meditech Day, GMCH Boardroom</w:t>
            </w:r>
            <w:r w:rsidR="00073793">
              <w:rPr>
                <w:rFonts w:asciiTheme="majorHAnsi" w:hAnsiTheme="majorHAnsi" w:cstheme="majorHAnsi"/>
                <w:b/>
                <w:sz w:val="24"/>
                <w:szCs w:val="20"/>
              </w:rPr>
              <w:t xml:space="preserve"> </w:t>
            </w:r>
            <w:r w:rsidRPr="00073793">
              <w:rPr>
                <w:rFonts w:asciiTheme="majorHAnsi" w:hAnsiTheme="majorHAnsi" w:cstheme="majorHAnsi"/>
                <w:b/>
                <w:sz w:val="24"/>
                <w:szCs w:val="20"/>
              </w:rPr>
              <w:t>(</w:t>
            </w:r>
            <w:r w:rsidR="00A7068B">
              <w:rPr>
                <w:rFonts w:asciiTheme="majorHAnsi" w:hAnsiTheme="majorHAnsi" w:cstheme="majorHAnsi"/>
                <w:b/>
                <w:sz w:val="24"/>
                <w:szCs w:val="20"/>
              </w:rPr>
              <w:t>Clinical Staff &amp; Students</w:t>
            </w:r>
            <w:r w:rsidRPr="00073793">
              <w:rPr>
                <w:rFonts w:asciiTheme="majorHAnsi" w:hAnsiTheme="majorHAnsi" w:cstheme="majorHAnsi"/>
                <w:b/>
                <w:sz w:val="24"/>
                <w:szCs w:val="20"/>
              </w:rPr>
              <w:t>)</w:t>
            </w:r>
          </w:p>
        </w:tc>
      </w:tr>
      <w:tr w:rsidRPr="00557C12" w:rsidR="00AB03EA" w:rsidTr="5614074F" w14:paraId="0BEBF53A" w14:textId="77777777">
        <w:trPr>
          <w:trHeight w:val="422"/>
        </w:trPr>
        <w:tc>
          <w:tcPr>
            <w:tcW w:w="2245" w:type="dxa"/>
            <w:tcMar/>
          </w:tcPr>
          <w:p w:rsidRPr="00F957D0" w:rsidR="00AB03EA" w:rsidP="00AB03EA" w:rsidRDefault="00AB03EA" w14:paraId="20475084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b/>
                <w:sz w:val="24"/>
                <w:szCs w:val="24"/>
              </w:rPr>
              <w:t>Time</w:t>
            </w:r>
          </w:p>
        </w:tc>
        <w:tc>
          <w:tcPr>
            <w:tcW w:w="4590" w:type="dxa"/>
            <w:tcMar/>
          </w:tcPr>
          <w:p w:rsidRPr="00F957D0" w:rsidR="00AB03EA" w:rsidP="00AB03EA" w:rsidRDefault="00AB03EA" w14:paraId="6AE8AD12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b/>
                <w:sz w:val="24"/>
                <w:szCs w:val="24"/>
              </w:rPr>
              <w:t>Topic</w:t>
            </w:r>
          </w:p>
        </w:tc>
        <w:tc>
          <w:tcPr>
            <w:tcW w:w="2515" w:type="dxa"/>
            <w:tcMar/>
          </w:tcPr>
          <w:p w:rsidRPr="00F957D0" w:rsidR="00AB03EA" w:rsidP="00AB03EA" w:rsidRDefault="00AB03EA" w14:paraId="7B447290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b/>
                <w:sz w:val="24"/>
                <w:szCs w:val="24"/>
              </w:rPr>
              <w:t>Presenter</w:t>
            </w:r>
          </w:p>
        </w:tc>
      </w:tr>
      <w:tr w:rsidRPr="00557C12" w:rsidR="000B7500" w:rsidTr="5614074F" w14:paraId="4E999931" w14:textId="77777777">
        <w:tc>
          <w:tcPr>
            <w:tcW w:w="2245" w:type="dxa"/>
            <w:tcMar/>
          </w:tcPr>
          <w:p w:rsidRPr="00F957D0" w:rsidR="000B7500" w:rsidP="00B02990" w:rsidRDefault="000B7500" w14:paraId="762B6FBC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0800-0845</w:t>
            </w:r>
          </w:p>
        </w:tc>
        <w:tc>
          <w:tcPr>
            <w:tcW w:w="4590" w:type="dxa"/>
            <w:tcMar/>
          </w:tcPr>
          <w:p w:rsidR="000B7500" w:rsidP="00B02990" w:rsidRDefault="000B7500" w14:paraId="7B6A6BF1" w14:textId="2A5A199F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Introductions</w:t>
            </w:r>
          </w:p>
          <w:p w:rsidRPr="00F957D0" w:rsidR="00D131EE" w:rsidP="00B02990" w:rsidRDefault="00D131EE" w14:paraId="5D95B76F" w14:textId="5BA5AA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PPT</w:t>
            </w:r>
          </w:p>
          <w:p w:rsidRPr="00F957D0" w:rsidR="000B7500" w:rsidP="000B7500" w:rsidRDefault="000B7500" w14:paraId="0F4FF2BB" w14:textId="7777777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 xml:space="preserve">Intranet “Tour”: </w:t>
            </w:r>
          </w:p>
          <w:p w:rsidRPr="00F957D0" w:rsidR="000B7500" w:rsidP="000B7500" w:rsidRDefault="000B7500" w14:paraId="091FA7D5" w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Micromedex</w:t>
            </w:r>
          </w:p>
          <w:p w:rsidRPr="00F957D0" w:rsidR="000B7500" w:rsidP="000B7500" w:rsidRDefault="000B7500" w14:paraId="1E765D30" w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Mosby’s</w:t>
            </w:r>
          </w:p>
          <w:p w:rsidRPr="00D131EE" w:rsidR="00D131EE" w:rsidP="00D131EE" w:rsidRDefault="000B7500" w14:paraId="3DE1C6DD" w14:textId="3D380D1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Policy and Procedures</w:t>
            </w:r>
          </w:p>
        </w:tc>
        <w:tc>
          <w:tcPr>
            <w:tcW w:w="2515" w:type="dxa"/>
            <w:vMerge w:val="restart"/>
            <w:tcMar/>
          </w:tcPr>
          <w:p w:rsidRPr="00F957D0" w:rsidR="000B7500" w:rsidP="00B02990" w:rsidRDefault="000B7500" w14:paraId="1996F09E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Kate Demeuleneare</w:t>
            </w:r>
          </w:p>
        </w:tc>
      </w:tr>
      <w:tr w:rsidRPr="00557C12" w:rsidR="000B7500" w:rsidTr="5614074F" w14:paraId="73CD3A89" w14:textId="77777777">
        <w:tc>
          <w:tcPr>
            <w:tcW w:w="2245" w:type="dxa"/>
            <w:tcMar/>
          </w:tcPr>
          <w:p w:rsidR="000B7500" w:rsidP="00B02990" w:rsidRDefault="000B7500" w14:paraId="75B973BE" w14:textId="7A0D7E94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0845-1</w:t>
            </w:r>
            <w:r w:rsidR="0007379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8E4AB7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  <w:p w:rsidRPr="00F957D0" w:rsidR="00073793" w:rsidP="00B02990" w:rsidRDefault="00073793" w14:paraId="7596C4B0" w14:textId="4F4CFE51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(including </w:t>
            </w:r>
            <w:r w:rsidR="008E4AB7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break)</w:t>
            </w:r>
          </w:p>
        </w:tc>
        <w:tc>
          <w:tcPr>
            <w:tcW w:w="4590" w:type="dxa"/>
            <w:tcMar/>
          </w:tcPr>
          <w:p w:rsidRPr="00F957D0" w:rsidR="000B7500" w:rsidP="00B02990" w:rsidRDefault="000B7500" w14:paraId="3404969D" w14:textId="7777777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Meditech:</w:t>
            </w:r>
          </w:p>
          <w:p w:rsidRPr="00F957D0" w:rsidR="000B7500" w:rsidP="00292190" w:rsidRDefault="000B7500" w14:paraId="2F12D67C" w14:textId="7777777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Introduction to Meditech</w:t>
            </w:r>
            <w:r w:rsidRPr="00F957D0" w:rsidR="008D06C6">
              <w:rPr>
                <w:rFonts w:asciiTheme="majorHAnsi" w:hAnsiTheme="majorHAnsi" w:cstheme="majorHAnsi"/>
                <w:sz w:val="24"/>
                <w:szCs w:val="24"/>
              </w:rPr>
              <w:t xml:space="preserve"> &amp; Patient Keeper</w:t>
            </w:r>
            <w:r w:rsidR="00292190">
              <w:rPr>
                <w:rFonts w:asciiTheme="majorHAnsi" w:hAnsiTheme="majorHAnsi" w:cstheme="majorHAnsi"/>
                <w:sz w:val="24"/>
                <w:szCs w:val="24"/>
              </w:rPr>
              <w:t xml:space="preserve"> (Live &amp; Test)</w:t>
            </w:r>
          </w:p>
          <w:p w:rsidRPr="00F957D0" w:rsidR="000B7500" w:rsidP="00292190" w:rsidRDefault="000B7500" w14:paraId="00BB1789" w14:textId="7777777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Status Board &amp; Review Tab</w:t>
            </w:r>
          </w:p>
          <w:p w:rsidRPr="00F957D0" w:rsidR="008D06C6" w:rsidP="00292190" w:rsidRDefault="008D06C6" w14:paraId="248296FF" w14:textId="7777777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My Nurse Worksheet</w:t>
            </w:r>
          </w:p>
          <w:p w:rsidR="008D06C6" w:rsidP="00292190" w:rsidRDefault="008D06C6" w14:paraId="40E77F44" w14:textId="14F9721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Admissions/Discharges</w:t>
            </w:r>
            <w:r w:rsidR="00D131EE">
              <w:rPr>
                <w:rFonts w:asciiTheme="majorHAnsi" w:hAnsiTheme="majorHAnsi" w:cstheme="majorHAnsi"/>
                <w:sz w:val="24"/>
                <w:szCs w:val="24"/>
              </w:rPr>
              <w:t xml:space="preserve"> &amp; Scenario</w:t>
            </w:r>
          </w:p>
          <w:p w:rsidRPr="005F3E2C" w:rsidR="00292190" w:rsidP="005F3E2C" w:rsidRDefault="00292190" w14:paraId="7EBCC10A" w14:textId="23DF6A5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Intervention Documentation &amp; Patient Care Scenario</w:t>
            </w:r>
            <w:r w:rsidR="005F3E2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5F3E2C">
              <w:rPr>
                <w:rFonts w:asciiTheme="majorHAnsi" w:hAnsiTheme="majorHAnsi" w:cstheme="majorHAnsi"/>
                <w:sz w:val="24"/>
                <w:szCs w:val="24"/>
              </w:rPr>
              <w:t>Nursing/Focus Notes</w:t>
            </w:r>
          </w:p>
        </w:tc>
        <w:tc>
          <w:tcPr>
            <w:tcW w:w="2515" w:type="dxa"/>
            <w:vMerge/>
            <w:tcMar/>
          </w:tcPr>
          <w:p w:rsidRPr="00F957D0" w:rsidR="000B7500" w:rsidP="00B02990" w:rsidRDefault="000B7500" w14:paraId="2A46A8FA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557C12" w:rsidR="008E4AB7" w:rsidTr="5614074F" w14:paraId="77A44FD9" w14:textId="77777777">
        <w:tc>
          <w:tcPr>
            <w:tcW w:w="2245" w:type="dxa"/>
            <w:tcMar/>
          </w:tcPr>
          <w:p w:rsidR="008E4AB7" w:rsidP="008E4AB7" w:rsidRDefault="008E4AB7" w14:paraId="283368C7" w14:textId="0CD4C632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1115-1230</w:t>
            </w:r>
          </w:p>
        </w:tc>
        <w:tc>
          <w:tcPr>
            <w:tcW w:w="4590" w:type="dxa"/>
            <w:tcMar/>
          </w:tcPr>
          <w:p w:rsidR="008E4AB7" w:rsidP="008E4AB7" w:rsidRDefault="008E4AB7" w14:paraId="18BF1943" w14:textId="6289C80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Safe Client Handling and Lift Training </w:t>
            </w:r>
          </w:p>
          <w:p w:rsidR="008E4AB7" w:rsidP="008E4AB7" w:rsidRDefault="008E4AB7" w14:paraId="5ACC1CBF" w14:textId="6377A18D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F957D0" w:rsidR="008E4AB7" w:rsidP="008E4AB7" w:rsidRDefault="008E4AB7" w14:paraId="574755C9" w14:textId="12A4E9E9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Building Tour &amp; IT Tasks (Single Sign On, Omnicell Fingerprint, Follow Me Print)</w:t>
            </w:r>
          </w:p>
        </w:tc>
        <w:tc>
          <w:tcPr>
            <w:tcW w:w="2515" w:type="dxa"/>
            <w:tcMar/>
          </w:tcPr>
          <w:p w:rsidR="008E4AB7" w:rsidP="008E4AB7" w:rsidRDefault="008E4AB7" w14:paraId="7638D702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Aleasha Grose, </w:t>
            </w:r>
          </w:p>
          <w:p w:rsidR="008E4AB7" w:rsidP="008E4AB7" w:rsidRDefault="008E4AB7" w14:paraId="67F34FF7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GMCH PT </w:t>
            </w:r>
          </w:p>
          <w:p w:rsidRPr="00F957D0" w:rsidR="008E4AB7" w:rsidP="5614074F" w:rsidRDefault="007D0766" w14:paraId="66B2E266" w14:textId="381B6DF7">
            <w:pPr>
              <w:spacing w:before="120" w:after="120"/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5614074F" w:rsidR="10723281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Kate Demeuleneare</w:t>
            </w:r>
          </w:p>
        </w:tc>
      </w:tr>
      <w:tr w:rsidR="00AB03EA" w:rsidTr="5614074F" w14:paraId="4BC66D3C" w14:textId="77777777">
        <w:tc>
          <w:tcPr>
            <w:tcW w:w="9350" w:type="dxa"/>
            <w:gridSpan w:val="3"/>
            <w:shd w:val="clear" w:color="auto" w:fill="DEEAF6" w:themeFill="accent5" w:themeFillTint="33"/>
            <w:tcMar/>
          </w:tcPr>
          <w:p w:rsidRPr="00F957D0" w:rsidR="00AB03EA" w:rsidP="00865E25" w:rsidRDefault="00865E25" w14:paraId="2BBB4EB0" w14:textId="2AB5790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b/>
                <w:sz w:val="24"/>
                <w:szCs w:val="24"/>
              </w:rPr>
              <w:t>12</w:t>
            </w:r>
            <w:r w:rsidR="008E4AB7">
              <w:rPr>
                <w:rFonts w:asciiTheme="majorHAnsi" w:hAnsiTheme="majorHAnsi" w:cstheme="majorHAnsi"/>
                <w:b/>
                <w:sz w:val="24"/>
                <w:szCs w:val="24"/>
              </w:rPr>
              <w:t>30</w:t>
            </w:r>
            <w:r w:rsidRPr="00F957D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- </w:t>
            </w:r>
            <w:r w:rsidRPr="00F957D0" w:rsidR="00AB03EA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F957D0">
              <w:rPr>
                <w:rFonts w:asciiTheme="majorHAnsi" w:hAnsiTheme="majorHAnsi" w:cstheme="majorHAnsi"/>
                <w:b/>
                <w:sz w:val="24"/>
                <w:szCs w:val="24"/>
              </w:rPr>
              <w:t>300</w:t>
            </w:r>
            <w:r w:rsidRPr="00F957D0" w:rsidR="00AB03EA">
              <w:rPr>
                <w:rFonts w:asciiTheme="majorHAnsi" w:hAnsiTheme="majorHAnsi" w:cstheme="majorHAnsi"/>
                <w:b/>
                <w:sz w:val="24"/>
                <w:szCs w:val="24"/>
              </w:rPr>
              <w:t>: Lunch</w:t>
            </w:r>
          </w:p>
        </w:tc>
      </w:tr>
      <w:tr w:rsidRPr="00557C12" w:rsidR="00F031AB" w:rsidTr="5614074F" w14:paraId="7604EC0E" w14:textId="77777777">
        <w:tc>
          <w:tcPr>
            <w:tcW w:w="2245" w:type="dxa"/>
            <w:tcMar/>
          </w:tcPr>
          <w:p w:rsidRPr="00F957D0" w:rsidR="00F031AB" w:rsidP="00E96C70" w:rsidRDefault="00A349D9" w14:paraId="16597296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1300-1330</w:t>
            </w:r>
          </w:p>
        </w:tc>
        <w:tc>
          <w:tcPr>
            <w:tcW w:w="4590" w:type="dxa"/>
            <w:tcMar/>
          </w:tcPr>
          <w:p w:rsidRPr="00F957D0" w:rsidR="007D0766" w:rsidP="00A349D9" w:rsidRDefault="00A349D9" w14:paraId="008DAB87" w14:textId="1B6BAB9C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Point of Care Training</w:t>
            </w:r>
            <w:r w:rsidR="0007379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Mar/>
          </w:tcPr>
          <w:p w:rsidRPr="00F957D0" w:rsidR="00073793" w:rsidP="008E4AB7" w:rsidRDefault="00A349D9" w14:paraId="55FA1503" w14:textId="0CA34B6E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Alison Martin</w:t>
            </w:r>
            <w:r w:rsidR="007D076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Pr="00557C12" w:rsidR="00A349D9" w:rsidTr="5614074F" w14:paraId="6E6F9E4B" w14:textId="77777777">
        <w:tc>
          <w:tcPr>
            <w:tcW w:w="2245" w:type="dxa"/>
            <w:tcMar/>
          </w:tcPr>
          <w:p w:rsidRPr="00F957D0" w:rsidR="00A349D9" w:rsidP="00B02990" w:rsidRDefault="00A349D9" w14:paraId="35E0C3D5" w14:textId="52B5E556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1330-</w:t>
            </w:r>
            <w:r w:rsidR="0029219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8E4AB7">
              <w:rPr>
                <w:rFonts w:asciiTheme="majorHAnsi" w:hAnsiTheme="majorHAnsi" w:cstheme="majorHAnsi"/>
                <w:sz w:val="24"/>
                <w:szCs w:val="24"/>
              </w:rPr>
              <w:t>545 (including a break)</w:t>
            </w:r>
          </w:p>
        </w:tc>
        <w:tc>
          <w:tcPr>
            <w:tcW w:w="4590" w:type="dxa"/>
            <w:tcMar/>
          </w:tcPr>
          <w:p w:rsidRPr="00F957D0" w:rsidR="00A349D9" w:rsidP="00A349D9" w:rsidRDefault="00A349D9" w14:paraId="0AC587D7" w14:textId="7777777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Meditech:</w:t>
            </w:r>
          </w:p>
          <w:p w:rsidR="00D131EE" w:rsidP="00A349D9" w:rsidRDefault="00D131EE" w14:paraId="6940CA71" w14:textId="6D18769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Review of all above Meditech</w:t>
            </w:r>
          </w:p>
          <w:p w:rsidR="00A349D9" w:rsidP="00A349D9" w:rsidRDefault="00A349D9" w14:paraId="2A490A95" w14:textId="18F72C88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Entering/ Processing Orders</w:t>
            </w:r>
            <w:r w:rsidR="00D131EE">
              <w:rPr>
                <w:rFonts w:asciiTheme="majorHAnsi" w:hAnsiTheme="majorHAnsi" w:cstheme="majorHAnsi"/>
                <w:sz w:val="24"/>
                <w:szCs w:val="24"/>
              </w:rPr>
              <w:t xml:space="preserve"> &amp; scenario</w:t>
            </w:r>
          </w:p>
          <w:p w:rsidRPr="00F957D0" w:rsidR="00292190" w:rsidP="00A349D9" w:rsidRDefault="00292190" w14:paraId="4F27D18A" w14:textId="133C2EC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Medication Reconciliation (BPMH)</w:t>
            </w:r>
            <w:r w:rsidR="00D131EE">
              <w:rPr>
                <w:rFonts w:asciiTheme="majorHAnsi" w:hAnsiTheme="majorHAnsi" w:cstheme="majorHAnsi"/>
                <w:sz w:val="24"/>
                <w:szCs w:val="24"/>
              </w:rPr>
              <w:t xml:space="preserve"> &amp; scenario </w:t>
            </w:r>
          </w:p>
        </w:tc>
        <w:tc>
          <w:tcPr>
            <w:tcW w:w="2515" w:type="dxa"/>
            <w:tcMar/>
          </w:tcPr>
          <w:p w:rsidRPr="00F957D0" w:rsidR="00A349D9" w:rsidP="00B02990" w:rsidRDefault="00A7068B" w14:paraId="459E8C0D" w14:textId="63894EC3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Kate Demeuleneare</w:t>
            </w:r>
          </w:p>
        </w:tc>
      </w:tr>
      <w:tr w:rsidRPr="00557C12" w:rsidR="00AB03EA" w:rsidTr="5614074F" w14:paraId="290580AB" w14:textId="77777777">
        <w:tc>
          <w:tcPr>
            <w:tcW w:w="2245" w:type="dxa"/>
            <w:tcMar/>
          </w:tcPr>
          <w:p w:rsidRPr="00EE4FAA" w:rsidR="00AB03EA" w:rsidP="00B02990" w:rsidRDefault="008430B1" w14:paraId="24E7FA82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="00292190">
              <w:rPr>
                <w:rFonts w:asciiTheme="majorHAnsi" w:hAnsiTheme="majorHAnsi" w:cstheme="majorHAnsi"/>
                <w:sz w:val="24"/>
                <w:szCs w:val="24"/>
              </w:rPr>
              <w:t>45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0B7500">
              <w:rPr>
                <w:rFonts w:asciiTheme="majorHAnsi" w:hAnsiTheme="majorHAnsi" w:cstheme="majorHAnsi"/>
                <w:sz w:val="24"/>
                <w:szCs w:val="24"/>
              </w:rPr>
              <w:t>160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4590" w:type="dxa"/>
            <w:tcMar/>
          </w:tcPr>
          <w:p w:rsidRPr="00EE4FAA" w:rsidR="00AB03EA" w:rsidP="006713F6" w:rsidRDefault="006713F6" w14:paraId="72820499" w14:textId="465E5F93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Evaluation</w:t>
            </w:r>
            <w:r w:rsidR="008E4AB7">
              <w:rPr>
                <w:rFonts w:asciiTheme="majorHAnsi" w:hAnsiTheme="majorHAnsi" w:cstheme="majorHAnsi"/>
                <w:sz w:val="24"/>
                <w:szCs w:val="24"/>
              </w:rPr>
              <w:t xml:space="preserve"> &amp; Questions </w:t>
            </w:r>
          </w:p>
        </w:tc>
        <w:tc>
          <w:tcPr>
            <w:tcW w:w="2515" w:type="dxa"/>
            <w:tcMar/>
          </w:tcPr>
          <w:p w:rsidRPr="00557C12" w:rsidR="00F031AB" w:rsidP="00B02990" w:rsidRDefault="00A7068B" w14:paraId="00F74457" w14:textId="6F93CBF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F957D0">
              <w:rPr>
                <w:rFonts w:asciiTheme="majorHAnsi" w:hAnsiTheme="majorHAnsi" w:cstheme="majorHAnsi"/>
                <w:sz w:val="24"/>
                <w:szCs w:val="24"/>
              </w:rPr>
              <w:t>Kate Demeuleneare</w:t>
            </w:r>
          </w:p>
        </w:tc>
      </w:tr>
      <w:tr w:rsidRPr="00557C12" w:rsidR="00A349D9" w:rsidTr="5614074F" w14:paraId="7077EC1E" w14:textId="77777777">
        <w:trPr>
          <w:trHeight w:val="530"/>
        </w:trPr>
        <w:tc>
          <w:tcPr>
            <w:tcW w:w="9350" w:type="dxa"/>
            <w:gridSpan w:val="3"/>
            <w:shd w:val="clear" w:color="auto" w:fill="DEEAF6" w:themeFill="accent5" w:themeFillTint="33"/>
            <w:tcMar/>
          </w:tcPr>
          <w:p w:rsidR="00A349D9" w:rsidP="00F957D0" w:rsidRDefault="00A349D9" w14:paraId="5325E967" w14:textId="2E84870E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073793">
              <w:rPr>
                <w:rFonts w:asciiTheme="majorHAnsi" w:hAnsiTheme="majorHAnsi" w:cstheme="majorHAnsi"/>
                <w:b/>
                <w:sz w:val="24"/>
              </w:rPr>
              <w:lastRenderedPageBreak/>
              <w:t>Day 3</w:t>
            </w:r>
            <w:r w:rsidRPr="00073793" w:rsidR="000D5BCC">
              <w:rPr>
                <w:rFonts w:asciiTheme="majorHAnsi" w:hAnsiTheme="majorHAnsi" w:cstheme="majorHAnsi"/>
                <w:b/>
                <w:sz w:val="24"/>
              </w:rPr>
              <w:t>, 0830-1630,</w:t>
            </w:r>
            <w:r w:rsidRPr="00073793" w:rsidR="00865E25">
              <w:rPr>
                <w:rFonts w:asciiTheme="majorHAnsi" w:hAnsiTheme="majorHAnsi" w:cstheme="majorHAnsi"/>
                <w:b/>
                <w:sz w:val="24"/>
              </w:rPr>
              <w:t xml:space="preserve"> Clinical Orientation Day, GMCH Boardroom</w:t>
            </w:r>
            <w:r w:rsidR="00073793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r w:rsidRPr="00073793">
              <w:rPr>
                <w:rFonts w:asciiTheme="majorHAnsi" w:hAnsiTheme="majorHAnsi" w:cstheme="majorHAnsi"/>
                <w:b/>
                <w:sz w:val="24"/>
              </w:rPr>
              <w:t>(</w:t>
            </w:r>
            <w:r w:rsidR="00A7068B">
              <w:rPr>
                <w:rFonts w:asciiTheme="majorHAnsi" w:hAnsiTheme="majorHAnsi" w:cstheme="majorHAnsi"/>
                <w:b/>
                <w:sz w:val="24"/>
              </w:rPr>
              <w:t>Clinical Staff &amp; Students</w:t>
            </w:r>
            <w:r w:rsidRPr="00073793">
              <w:rPr>
                <w:rFonts w:asciiTheme="majorHAnsi" w:hAnsiTheme="majorHAnsi" w:cstheme="majorHAnsi"/>
                <w:b/>
                <w:sz w:val="24"/>
              </w:rPr>
              <w:t>)</w:t>
            </w:r>
          </w:p>
        </w:tc>
      </w:tr>
      <w:tr w:rsidRPr="00557C12" w:rsidR="00A349D9" w:rsidTr="5614074F" w14:paraId="51188ED1" w14:textId="77777777">
        <w:tc>
          <w:tcPr>
            <w:tcW w:w="2245" w:type="dxa"/>
            <w:tcMar/>
          </w:tcPr>
          <w:p w:rsidRPr="00557C12" w:rsidR="00A349D9" w:rsidP="00A349D9" w:rsidRDefault="00A349D9" w14:paraId="43AA3F5F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557C12">
              <w:rPr>
                <w:rFonts w:asciiTheme="majorHAnsi" w:hAnsiTheme="majorHAnsi" w:cstheme="majorHAnsi"/>
                <w:b/>
                <w:sz w:val="24"/>
                <w:szCs w:val="28"/>
              </w:rPr>
              <w:t>Time</w:t>
            </w:r>
          </w:p>
        </w:tc>
        <w:tc>
          <w:tcPr>
            <w:tcW w:w="4590" w:type="dxa"/>
            <w:tcMar/>
          </w:tcPr>
          <w:p w:rsidRPr="00557C12" w:rsidR="00A349D9" w:rsidP="00A349D9" w:rsidRDefault="00A349D9" w14:paraId="754DFEBE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557C12">
              <w:rPr>
                <w:rFonts w:asciiTheme="majorHAnsi" w:hAnsiTheme="majorHAnsi" w:cstheme="majorHAnsi"/>
                <w:b/>
                <w:sz w:val="24"/>
                <w:szCs w:val="28"/>
              </w:rPr>
              <w:t>Topic</w:t>
            </w:r>
          </w:p>
        </w:tc>
        <w:tc>
          <w:tcPr>
            <w:tcW w:w="2515" w:type="dxa"/>
            <w:tcMar/>
          </w:tcPr>
          <w:p w:rsidRPr="00557C12" w:rsidR="00A349D9" w:rsidP="00073793" w:rsidRDefault="00A349D9" w14:paraId="4C32BA0E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557C12">
              <w:rPr>
                <w:rFonts w:asciiTheme="majorHAnsi" w:hAnsiTheme="majorHAnsi" w:cstheme="majorHAnsi"/>
                <w:b/>
                <w:sz w:val="24"/>
                <w:szCs w:val="28"/>
              </w:rPr>
              <w:t>Presenter</w:t>
            </w:r>
          </w:p>
        </w:tc>
      </w:tr>
      <w:tr w:rsidRPr="00557C12" w:rsidR="00A349D9" w:rsidTr="5614074F" w14:paraId="4D7D9024" w14:textId="77777777">
        <w:tc>
          <w:tcPr>
            <w:tcW w:w="2245" w:type="dxa"/>
            <w:tcMar/>
          </w:tcPr>
          <w:p w:rsidRPr="00EE4FAA" w:rsidR="00A349D9" w:rsidP="00A349D9" w:rsidRDefault="00A349D9" w14:paraId="362BB8B3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E4FAA">
              <w:rPr>
                <w:rFonts w:asciiTheme="majorHAnsi" w:hAnsiTheme="majorHAnsi" w:cstheme="majorHAnsi"/>
                <w:sz w:val="24"/>
                <w:szCs w:val="24"/>
              </w:rPr>
              <w:t>08</w:t>
            </w:r>
            <w:r w:rsidR="00865E25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Pr="00EE4FAA">
              <w:rPr>
                <w:rFonts w:asciiTheme="majorHAnsi" w:hAnsiTheme="majorHAnsi" w:cstheme="majorHAnsi"/>
                <w:sz w:val="24"/>
                <w:szCs w:val="24"/>
              </w:rPr>
              <w:t>-0</w:t>
            </w:r>
            <w:r w:rsidR="00292190">
              <w:rPr>
                <w:rFonts w:asciiTheme="majorHAnsi" w:hAnsiTheme="majorHAnsi" w:cstheme="majorHAnsi"/>
                <w:sz w:val="24"/>
                <w:szCs w:val="24"/>
              </w:rPr>
              <w:t>930</w:t>
            </w:r>
          </w:p>
        </w:tc>
        <w:tc>
          <w:tcPr>
            <w:tcW w:w="4590" w:type="dxa"/>
            <w:tcMar/>
          </w:tcPr>
          <w:p w:rsidR="00A349D9" w:rsidP="00A349D9" w:rsidRDefault="00A349D9" w14:paraId="46597D86" w14:textId="7777777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EE4FAA">
              <w:rPr>
                <w:rFonts w:asciiTheme="majorHAnsi" w:hAnsiTheme="majorHAnsi" w:cstheme="majorHAnsi"/>
                <w:sz w:val="24"/>
                <w:szCs w:val="24"/>
              </w:rPr>
              <w:t>Introduction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  <w:p w:rsidRPr="000D5BCC" w:rsidR="00A349D9" w:rsidP="000D5BCC" w:rsidRDefault="000D5BCC" w14:paraId="723156FE" w14:textId="7777777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0D5BCC">
              <w:rPr>
                <w:rFonts w:asciiTheme="majorHAnsi" w:hAnsiTheme="majorHAnsi" w:cstheme="majorHAnsi"/>
                <w:sz w:val="24"/>
                <w:szCs w:val="24"/>
              </w:rPr>
              <w:t>Head to Toe Assessments</w:t>
            </w:r>
            <w:r w:rsidR="00292190">
              <w:rPr>
                <w:rFonts w:asciiTheme="majorHAnsi" w:hAnsiTheme="majorHAnsi" w:cstheme="majorHAnsi"/>
                <w:sz w:val="24"/>
                <w:szCs w:val="24"/>
              </w:rPr>
              <w:t xml:space="preserve"> (Video, Hands-on &amp;Handout)</w:t>
            </w:r>
          </w:p>
        </w:tc>
        <w:tc>
          <w:tcPr>
            <w:tcW w:w="2515" w:type="dxa"/>
            <w:tcMar/>
          </w:tcPr>
          <w:p w:rsidRPr="00557C12" w:rsidR="00A349D9" w:rsidP="00A7068B" w:rsidRDefault="00A349D9" w14:paraId="69E33BE4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12683D">
              <w:rPr>
                <w:rFonts w:asciiTheme="majorHAnsi" w:hAnsiTheme="majorHAnsi" w:cstheme="majorHAnsi"/>
                <w:sz w:val="24"/>
              </w:rPr>
              <w:t>Kate Demeuleneare</w:t>
            </w:r>
          </w:p>
        </w:tc>
      </w:tr>
      <w:tr w:rsidRPr="00557C12" w:rsidR="00A349D9" w:rsidTr="5614074F" w14:paraId="06E93A87" w14:textId="77777777">
        <w:tc>
          <w:tcPr>
            <w:tcW w:w="2245" w:type="dxa"/>
            <w:tcMar/>
          </w:tcPr>
          <w:p w:rsidRPr="00EE4FAA" w:rsidR="00A349D9" w:rsidP="00A349D9" w:rsidRDefault="000D5BCC" w14:paraId="650F87A6" w14:textId="3F0410DB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="00292190">
              <w:rPr>
                <w:rFonts w:asciiTheme="majorHAnsi" w:hAnsiTheme="majorHAnsi" w:cstheme="majorHAnsi"/>
                <w:sz w:val="24"/>
                <w:szCs w:val="24"/>
              </w:rPr>
              <w:t>930-10</w:t>
            </w:r>
            <w:r w:rsidR="00D131EE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4590" w:type="dxa"/>
            <w:tcMar/>
          </w:tcPr>
          <w:p w:rsidRPr="000D5BCC" w:rsidR="00A349D9" w:rsidP="000D5BCC" w:rsidRDefault="00D131EE" w14:paraId="1FD3CB97" w14:textId="7D0616C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Telemetry </w:t>
            </w:r>
            <w:r w:rsidRPr="00D131EE">
              <w:rPr>
                <w:rFonts w:asciiTheme="majorHAnsi" w:hAnsiTheme="majorHAnsi" w:cstheme="majorHAnsi"/>
                <w:sz w:val="24"/>
                <w:szCs w:val="24"/>
              </w:rPr>
              <w:t>(Video, Hands-on &amp;Handout)</w:t>
            </w:r>
          </w:p>
        </w:tc>
        <w:tc>
          <w:tcPr>
            <w:tcW w:w="2515" w:type="dxa"/>
            <w:tcMar/>
          </w:tcPr>
          <w:p w:rsidRPr="00557C12" w:rsidR="00A349D9" w:rsidP="00A7068B" w:rsidRDefault="000D5BCC" w14:paraId="1B3622FE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Kate Demeuleneare</w:t>
            </w:r>
          </w:p>
        </w:tc>
      </w:tr>
      <w:tr w:rsidRPr="00557C12" w:rsidR="00A349D9" w:rsidTr="5614074F" w14:paraId="39B27EA4" w14:textId="77777777">
        <w:tc>
          <w:tcPr>
            <w:tcW w:w="9350" w:type="dxa"/>
            <w:gridSpan w:val="3"/>
            <w:shd w:val="clear" w:color="auto" w:fill="DEEAF6" w:themeFill="accent5" w:themeFillTint="33"/>
            <w:tcMar/>
          </w:tcPr>
          <w:p w:rsidRPr="00557C12" w:rsidR="00A349D9" w:rsidP="00A7068B" w:rsidRDefault="00D131EE" w14:paraId="3C76EEC3" w14:textId="5FD6116D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1015-1030</w:t>
            </w:r>
            <w:r w:rsidRPr="00A97352" w:rsidR="00A349D9">
              <w:rPr>
                <w:rFonts w:asciiTheme="majorHAnsi" w:hAnsiTheme="majorHAnsi" w:cstheme="majorHAnsi"/>
                <w:b/>
                <w:sz w:val="24"/>
                <w:szCs w:val="24"/>
              </w:rPr>
              <w:t>: Break</w:t>
            </w:r>
          </w:p>
        </w:tc>
      </w:tr>
      <w:tr w:rsidRPr="00557C12" w:rsidR="00BB6F25" w:rsidTr="5614074F" w14:paraId="12C140A1" w14:textId="77777777">
        <w:tc>
          <w:tcPr>
            <w:tcW w:w="2245" w:type="dxa"/>
            <w:tcMar/>
          </w:tcPr>
          <w:p w:rsidR="00BB6F25" w:rsidP="00A349D9" w:rsidRDefault="00D131EE" w14:paraId="0FB11E37" w14:textId="6D0A845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1030-1100</w:t>
            </w:r>
          </w:p>
        </w:tc>
        <w:tc>
          <w:tcPr>
            <w:tcW w:w="4590" w:type="dxa"/>
            <w:tcMar/>
          </w:tcPr>
          <w:p w:rsidR="00BB6F25" w:rsidP="00BB6F25" w:rsidRDefault="00BB6F25" w14:paraId="18E0E625" w14:textId="7777777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Patient Relations and Professional Practice </w:t>
            </w:r>
          </w:p>
          <w:p w:rsidR="00BB6F25" w:rsidP="00A349D9" w:rsidRDefault="00BB6F25" w14:paraId="06E9DBD5" w14:textId="7777777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Transfer of Accountability and SBAR Review</w:t>
            </w:r>
          </w:p>
        </w:tc>
        <w:tc>
          <w:tcPr>
            <w:tcW w:w="2515" w:type="dxa"/>
            <w:tcMar/>
          </w:tcPr>
          <w:p w:rsidR="00BB6F25" w:rsidP="00A7068B" w:rsidRDefault="00BB6F25" w14:paraId="54A32B4E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Leanne Falkinder</w:t>
            </w:r>
            <w:r w:rsidR="003E3007">
              <w:rPr>
                <w:rFonts w:asciiTheme="majorHAnsi" w:hAnsiTheme="majorHAnsi" w:cstheme="majorHAnsi"/>
                <w:sz w:val="24"/>
              </w:rPr>
              <w:t>, PPL</w:t>
            </w:r>
          </w:p>
        </w:tc>
      </w:tr>
      <w:tr w:rsidRPr="00557C12" w:rsidR="000D5BCC" w:rsidTr="5614074F" w14:paraId="365F59EF" w14:textId="77777777">
        <w:tc>
          <w:tcPr>
            <w:tcW w:w="2245" w:type="dxa"/>
            <w:tcMar/>
          </w:tcPr>
          <w:p w:rsidR="000D5BCC" w:rsidP="00A349D9" w:rsidRDefault="00D131EE" w14:paraId="1AD92C8B" w14:textId="711A4B26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1100-1130</w:t>
            </w:r>
          </w:p>
        </w:tc>
        <w:tc>
          <w:tcPr>
            <w:tcW w:w="4590" w:type="dxa"/>
            <w:tcMar/>
          </w:tcPr>
          <w:p w:rsidR="00073793" w:rsidP="00073793" w:rsidRDefault="00D131EE" w14:paraId="188E91FC" w14:textId="2B398F3B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Patient Discharge Planning, LHIN and SW Involvement and Documentation of Behaviors (Ppt)</w:t>
            </w:r>
          </w:p>
        </w:tc>
        <w:tc>
          <w:tcPr>
            <w:tcW w:w="2515" w:type="dxa"/>
            <w:tcMar/>
          </w:tcPr>
          <w:p w:rsidR="000D5BCC" w:rsidP="00A7068B" w:rsidRDefault="00D131EE" w14:paraId="308340F2" w14:textId="143E4719">
            <w:pPr>
              <w:tabs>
                <w:tab w:val="left" w:pos="519"/>
              </w:tabs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Kelsey St. Dennis, GMCH SW</w:t>
            </w:r>
          </w:p>
        </w:tc>
      </w:tr>
      <w:tr w:rsidRPr="00557C12" w:rsidR="00D131EE" w:rsidTr="5614074F" w14:paraId="6A40A3FC" w14:textId="77777777">
        <w:tc>
          <w:tcPr>
            <w:tcW w:w="2245" w:type="dxa"/>
            <w:tcMar/>
          </w:tcPr>
          <w:p w:rsidR="00D131EE" w:rsidP="00D131EE" w:rsidRDefault="00D131EE" w14:paraId="6CE3C82F" w14:textId="459240C8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1130-1230</w:t>
            </w:r>
          </w:p>
        </w:tc>
        <w:tc>
          <w:tcPr>
            <w:tcW w:w="4590" w:type="dxa"/>
            <w:tcMar/>
          </w:tcPr>
          <w:p w:rsidR="00D131EE" w:rsidP="00D131EE" w:rsidRDefault="0069360F" w14:paraId="79839168" w14:textId="15616321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IV Pumps</w:t>
            </w:r>
          </w:p>
        </w:tc>
        <w:tc>
          <w:tcPr>
            <w:tcW w:w="2515" w:type="dxa"/>
            <w:tcMar/>
          </w:tcPr>
          <w:p w:rsidR="00D131EE" w:rsidP="00A7068B" w:rsidRDefault="00D131EE" w14:paraId="476E36FF" w14:textId="71C63525">
            <w:pPr>
              <w:tabs>
                <w:tab w:val="left" w:pos="519"/>
              </w:tabs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Kate Demeuleneare</w:t>
            </w:r>
          </w:p>
        </w:tc>
      </w:tr>
      <w:tr w:rsidRPr="00557C12" w:rsidR="00D131EE" w:rsidTr="5614074F" w14:paraId="31E3B4A7" w14:textId="77777777">
        <w:tc>
          <w:tcPr>
            <w:tcW w:w="9350" w:type="dxa"/>
            <w:gridSpan w:val="3"/>
            <w:shd w:val="clear" w:color="auto" w:fill="DEEAF6" w:themeFill="accent5" w:themeFillTint="33"/>
            <w:tcMar/>
          </w:tcPr>
          <w:p w:rsidR="00D131EE" w:rsidP="00A7068B" w:rsidRDefault="00D131EE" w14:paraId="0DC0A0C1" w14:textId="08A8340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1230- 1300</w:t>
            </w:r>
            <w:r w:rsidRPr="00E96C70">
              <w:rPr>
                <w:rFonts w:asciiTheme="majorHAnsi" w:hAnsiTheme="majorHAnsi" w:cstheme="majorHAnsi"/>
                <w:b/>
                <w:sz w:val="24"/>
                <w:szCs w:val="24"/>
              </w:rPr>
              <w:t>: Lunch</w:t>
            </w:r>
          </w:p>
        </w:tc>
      </w:tr>
      <w:tr w:rsidRPr="00557C12" w:rsidR="00D131EE" w:rsidTr="5614074F" w14:paraId="5C76EBFF" w14:textId="77777777">
        <w:trPr>
          <w:trHeight w:val="1853"/>
        </w:trPr>
        <w:tc>
          <w:tcPr>
            <w:tcW w:w="2245" w:type="dxa"/>
            <w:tcMar/>
          </w:tcPr>
          <w:p w:rsidRPr="00E96C70" w:rsidR="00D131EE" w:rsidP="00D131EE" w:rsidRDefault="00D131EE" w14:paraId="0796286A" w14:textId="2416D6AF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1300 – 1400</w:t>
            </w:r>
          </w:p>
        </w:tc>
        <w:tc>
          <w:tcPr>
            <w:tcW w:w="4590" w:type="dxa"/>
            <w:tcMar/>
          </w:tcPr>
          <w:p w:rsidR="00D131EE" w:rsidP="00D131EE" w:rsidRDefault="00D131EE" w14:paraId="26991166" w14:textId="7777777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Oxygen Therapy and Respiratory Assessments including Equipment Review</w:t>
            </w:r>
          </w:p>
          <w:p w:rsidR="00D131EE" w:rsidP="00D131EE" w:rsidRDefault="00D131EE" w14:paraId="593D33F2" w14:textId="7777777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Proper Puffer Administration</w:t>
            </w:r>
            <w:r w:rsidRPr="000D5BC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Pr="000D5BCC" w:rsidR="00D131EE" w:rsidP="00D131EE" w:rsidRDefault="00D131EE" w14:paraId="1BFEA61B" w14:textId="7777777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Protected Code Blue Review</w:t>
            </w:r>
          </w:p>
        </w:tc>
        <w:tc>
          <w:tcPr>
            <w:tcW w:w="2515" w:type="dxa"/>
            <w:tcMar/>
          </w:tcPr>
          <w:p w:rsidR="00A7068B" w:rsidP="00A7068B" w:rsidRDefault="00D131EE" w14:paraId="11A0C152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Shawn White, </w:t>
            </w:r>
          </w:p>
          <w:p w:rsidRPr="00557C12" w:rsidR="00D131EE" w:rsidP="00A7068B" w:rsidRDefault="00A7068B" w14:paraId="13370F76" w14:textId="033133E6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GMCH </w:t>
            </w:r>
            <w:r w:rsidR="00D131EE">
              <w:rPr>
                <w:rFonts w:asciiTheme="majorHAnsi" w:hAnsiTheme="majorHAnsi" w:cstheme="majorHAnsi"/>
                <w:sz w:val="24"/>
              </w:rPr>
              <w:t>RRT</w:t>
            </w:r>
          </w:p>
          <w:p w:rsidR="00D131EE" w:rsidP="00A7068B" w:rsidRDefault="00D131EE" w14:paraId="4258D771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</w:p>
          <w:p w:rsidRPr="00557C12" w:rsidR="00D131EE" w:rsidP="00A7068B" w:rsidRDefault="00D131EE" w14:paraId="77719BE7" w14:textId="77777777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  <w:bookmarkStart w:name="_GoBack" w:id="0"/>
            <w:bookmarkEnd w:id="0"/>
          </w:p>
        </w:tc>
      </w:tr>
      <w:tr w:rsidRPr="00557C12" w:rsidR="00D131EE" w:rsidTr="5614074F" w14:paraId="2EC6BF79" w14:textId="77777777">
        <w:tc>
          <w:tcPr>
            <w:tcW w:w="2245" w:type="dxa"/>
            <w:tcMar/>
          </w:tcPr>
          <w:p w:rsidR="00D131EE" w:rsidP="00D131EE" w:rsidRDefault="00D131EE" w14:paraId="594871DF" w14:textId="2030F60D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1400 - 1445</w:t>
            </w:r>
          </w:p>
        </w:tc>
        <w:tc>
          <w:tcPr>
            <w:tcW w:w="4590" w:type="dxa"/>
            <w:tcMar/>
          </w:tcPr>
          <w:p w:rsidR="00D131EE" w:rsidP="00D131EE" w:rsidRDefault="00D131EE" w14:paraId="699325AC" w14:textId="7777777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Life Saving Equipment, Head Wall Set-up and Equipment </w:t>
            </w:r>
          </w:p>
          <w:p w:rsidR="00D131EE" w:rsidP="00D131EE" w:rsidRDefault="00D131EE" w14:paraId="4B4568DA" w14:textId="4D192B0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0D5BCC">
              <w:rPr>
                <w:rFonts w:asciiTheme="majorHAnsi" w:hAnsiTheme="majorHAnsi" w:cstheme="majorHAnsi"/>
                <w:sz w:val="24"/>
                <w:szCs w:val="24"/>
              </w:rPr>
              <w:t>Telemetry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(Video, Hands-on &amp;Handout)</w:t>
            </w:r>
          </w:p>
        </w:tc>
        <w:tc>
          <w:tcPr>
            <w:tcW w:w="2515" w:type="dxa"/>
            <w:tcMar/>
          </w:tcPr>
          <w:p w:rsidR="00D131EE" w:rsidP="00A7068B" w:rsidRDefault="00D131EE" w14:paraId="40D4622A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Kate Demeuleneare</w:t>
            </w:r>
          </w:p>
        </w:tc>
      </w:tr>
      <w:tr w:rsidRPr="00557C12" w:rsidR="00D131EE" w:rsidTr="5614074F" w14:paraId="02FD1DF6" w14:textId="77777777">
        <w:tc>
          <w:tcPr>
            <w:tcW w:w="9350" w:type="dxa"/>
            <w:gridSpan w:val="3"/>
            <w:shd w:val="clear" w:color="auto" w:fill="DEEAF6" w:themeFill="accent5" w:themeFillTint="33"/>
            <w:tcMar/>
          </w:tcPr>
          <w:p w:rsidR="00D131EE" w:rsidP="00A7068B" w:rsidRDefault="00D131EE" w14:paraId="19AC531C" w14:textId="7C61D121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1445-1500:</w:t>
            </w:r>
            <w:r w:rsidRPr="00A9735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Break</w:t>
            </w:r>
          </w:p>
        </w:tc>
      </w:tr>
      <w:tr w:rsidRPr="00557C12" w:rsidR="00D131EE" w:rsidTr="5614074F" w14:paraId="57573AC1" w14:textId="77777777">
        <w:tc>
          <w:tcPr>
            <w:tcW w:w="2245" w:type="dxa"/>
            <w:tcMar/>
          </w:tcPr>
          <w:p w:rsidR="00D131EE" w:rsidP="00D131EE" w:rsidRDefault="00D131EE" w14:paraId="4373101A" w14:textId="707D9DCD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1500 - 1530</w:t>
            </w:r>
          </w:p>
        </w:tc>
        <w:tc>
          <w:tcPr>
            <w:tcW w:w="4590" w:type="dxa"/>
            <w:tcMar/>
          </w:tcPr>
          <w:p w:rsidRPr="00EE4FAA" w:rsidR="00D131EE" w:rsidP="00D131EE" w:rsidRDefault="00D131EE" w14:paraId="303D95F5" w14:textId="65DD0FD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Patient OR Prep (Endo vs. OR; inpatient vs. from ER)</w:t>
            </w:r>
          </w:p>
        </w:tc>
        <w:tc>
          <w:tcPr>
            <w:tcW w:w="2515" w:type="dxa"/>
            <w:tcMar/>
          </w:tcPr>
          <w:p w:rsidR="00D131EE" w:rsidP="00A7068B" w:rsidRDefault="00D131EE" w14:paraId="45AEA0AF" w14:textId="7777777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Donna Thompson, GMCH OR CRL</w:t>
            </w:r>
          </w:p>
        </w:tc>
      </w:tr>
      <w:tr w:rsidRPr="00557C12" w:rsidR="00D131EE" w:rsidTr="5614074F" w14:paraId="560FC2B5" w14:textId="77777777">
        <w:tc>
          <w:tcPr>
            <w:tcW w:w="2245" w:type="dxa"/>
            <w:tcMar/>
          </w:tcPr>
          <w:p w:rsidRPr="00EE4FAA" w:rsidR="00D131EE" w:rsidP="00D131EE" w:rsidRDefault="00D131EE" w14:paraId="4875EE81" w14:textId="475CE66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1530 - 1615</w:t>
            </w:r>
          </w:p>
        </w:tc>
        <w:tc>
          <w:tcPr>
            <w:tcW w:w="4590" w:type="dxa"/>
            <w:tcMar/>
          </w:tcPr>
          <w:p w:rsidRPr="00EE4FAA" w:rsidR="00D131EE" w:rsidP="00D131EE" w:rsidRDefault="0069360F" w14:paraId="46A0C08B" w14:textId="1137666F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Restraints (Videos, Hands-on &amp;Handout)</w:t>
            </w:r>
            <w:r w:rsidR="00D131E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Mar/>
          </w:tcPr>
          <w:p w:rsidRPr="00557C12" w:rsidR="00D131EE" w:rsidP="00A7068B" w:rsidRDefault="00D131EE" w14:paraId="2007608D" w14:textId="71B6D3F6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Kate Demeuleneare</w:t>
            </w:r>
          </w:p>
        </w:tc>
      </w:tr>
      <w:tr w:rsidRPr="00557C12" w:rsidR="00D131EE" w:rsidTr="5614074F" w14:paraId="6C2570A8" w14:textId="77777777">
        <w:tc>
          <w:tcPr>
            <w:tcW w:w="2245" w:type="dxa"/>
            <w:tcMar/>
          </w:tcPr>
          <w:p w:rsidR="00D131EE" w:rsidP="00D131EE" w:rsidRDefault="00D131EE" w14:paraId="753D85B7" w14:textId="403CB25D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1615 - 1630</w:t>
            </w:r>
          </w:p>
        </w:tc>
        <w:tc>
          <w:tcPr>
            <w:tcW w:w="4590" w:type="dxa"/>
            <w:tcMar/>
          </w:tcPr>
          <w:p w:rsidR="00D131EE" w:rsidP="00D131EE" w:rsidRDefault="00D131EE" w14:paraId="543FACF9" w14:textId="282A130E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Evaluation and Questions</w:t>
            </w:r>
          </w:p>
        </w:tc>
        <w:tc>
          <w:tcPr>
            <w:tcW w:w="2515" w:type="dxa"/>
            <w:tcMar/>
          </w:tcPr>
          <w:p w:rsidR="00D131EE" w:rsidP="00A7068B" w:rsidRDefault="00D131EE" w14:paraId="29DBB116" w14:textId="1D3768A9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Kate Demeuleneare</w:t>
            </w:r>
          </w:p>
        </w:tc>
      </w:tr>
    </w:tbl>
    <w:p w:rsidR="008A40E8" w:rsidP="00B02990" w:rsidRDefault="008A40E8" w14:paraId="5E8DEDF8" w14:textId="51C40F7D">
      <w:pPr>
        <w:rPr>
          <w:rFonts w:asciiTheme="majorHAnsi" w:hAnsiTheme="majorHAnsi" w:cstheme="majorHAnsi"/>
          <w:sz w:val="28"/>
        </w:rPr>
      </w:pPr>
    </w:p>
    <w:sectPr w:rsidR="008A40E8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D19" w:rsidP="00AB03EA" w:rsidRDefault="004B6D19" w14:paraId="5D9334FA" w14:textId="77777777">
      <w:pPr>
        <w:spacing w:after="0" w:line="240" w:lineRule="auto"/>
      </w:pPr>
      <w:r>
        <w:separator/>
      </w:r>
    </w:p>
  </w:endnote>
  <w:endnote w:type="continuationSeparator" w:id="0">
    <w:p w:rsidR="004B6D19" w:rsidP="00AB03EA" w:rsidRDefault="004B6D19" w14:paraId="6B2D30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D19" w:rsidP="00AB03EA" w:rsidRDefault="004B6D19" w14:paraId="39F69239" w14:textId="77777777">
      <w:pPr>
        <w:spacing w:after="0" w:line="240" w:lineRule="auto"/>
      </w:pPr>
      <w:r>
        <w:separator/>
      </w:r>
    </w:p>
  </w:footnote>
  <w:footnote w:type="continuationSeparator" w:id="0">
    <w:p w:rsidR="004B6D19" w:rsidP="00AB03EA" w:rsidRDefault="004B6D19" w14:paraId="1AF08D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169A8" w:rsidRDefault="000169A8" w14:paraId="54D91374" w14:textId="7777777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8BA7D3" wp14:editId="13B1EFF2">
          <wp:simplePos x="0" y="0"/>
          <wp:positionH relativeFrom="margin">
            <wp:posOffset>4695825</wp:posOffset>
          </wp:positionH>
          <wp:positionV relativeFrom="paragraph">
            <wp:posOffset>-342900</wp:posOffset>
          </wp:positionV>
          <wp:extent cx="1085850" cy="800100"/>
          <wp:effectExtent l="0" t="0" r="0" b="0"/>
          <wp:wrapSquare wrapText="bothSides"/>
          <wp:docPr id="3" name="Picture 3" descr="nwhcc_logocol_no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whcc_logocol_no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ajorHAnsi" w:hAnsiTheme="majorHAnsi" w:cstheme="majorHAnsi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2C4EC36C" wp14:editId="64ABDC06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1390650" cy="653282"/>
          <wp:effectExtent l="0" t="0" r="0" b="0"/>
          <wp:wrapNone/>
          <wp:docPr id="1" name="Picture 1" descr="Grov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ove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53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2A1"/>
    <w:multiLevelType w:val="hybridMultilevel"/>
    <w:tmpl w:val="9A8452FA"/>
    <w:lvl w:ilvl="0" w:tplc="C23649FC">
      <w:numFmt w:val="bullet"/>
      <w:lvlText w:val="•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8CA0585"/>
    <w:multiLevelType w:val="hybridMultilevel"/>
    <w:tmpl w:val="C292E0F4"/>
    <w:lvl w:ilvl="0" w:tplc="16063BFE">
      <w:start w:val="815"/>
      <w:numFmt w:val="bullet"/>
      <w:lvlText w:val="-"/>
      <w:lvlJc w:val="left"/>
      <w:pPr>
        <w:ind w:left="410" w:hanging="360"/>
      </w:pPr>
      <w:rPr>
        <w:rFonts w:hint="default" w:ascii="Calibri Light" w:hAnsi="Calibri Light" w:cs="Calibri Ligh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5D51D4"/>
    <w:multiLevelType w:val="hybridMultilevel"/>
    <w:tmpl w:val="F7D69846"/>
    <w:lvl w:ilvl="0" w:tplc="16063BFE">
      <w:start w:val="815"/>
      <w:numFmt w:val="bullet"/>
      <w:lvlText w:val="-"/>
      <w:lvlJc w:val="left"/>
      <w:pPr>
        <w:ind w:left="410" w:hanging="360"/>
      </w:pPr>
      <w:rPr>
        <w:rFonts w:hint="default" w:ascii="Calibri Light" w:hAnsi="Calibri Light" w:cs="Calibri Light" w:eastAsiaTheme="minorHAnsi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abstractNum w:abstractNumId="3" w15:restartNumberingAfterBreak="0">
    <w:nsid w:val="3E3A740D"/>
    <w:multiLevelType w:val="hybridMultilevel"/>
    <w:tmpl w:val="C860AD9A"/>
    <w:lvl w:ilvl="0" w:tplc="697AD69C">
      <w:start w:val="84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682BC8"/>
    <w:multiLevelType w:val="hybridMultilevel"/>
    <w:tmpl w:val="C1A468C2"/>
    <w:lvl w:ilvl="0" w:tplc="16063BFE">
      <w:start w:val="815"/>
      <w:numFmt w:val="bullet"/>
      <w:lvlText w:val="-"/>
      <w:lvlJc w:val="left"/>
      <w:pPr>
        <w:ind w:left="410" w:hanging="360"/>
      </w:pPr>
      <w:rPr>
        <w:rFonts w:hint="default" w:ascii="Calibri Light" w:hAnsi="Calibri Light" w:cs="Calibri Ligh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186F62"/>
    <w:multiLevelType w:val="hybridMultilevel"/>
    <w:tmpl w:val="7FBE123A"/>
    <w:lvl w:ilvl="0" w:tplc="16063BFE">
      <w:start w:val="815"/>
      <w:numFmt w:val="bullet"/>
      <w:lvlText w:val="-"/>
      <w:lvlJc w:val="left"/>
      <w:pPr>
        <w:ind w:left="770" w:hanging="360"/>
      </w:pPr>
      <w:rPr>
        <w:rFonts w:hint="default" w:ascii="Calibri Light" w:hAnsi="Calibri Light" w:cs="Calibri Light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B0A6B4C"/>
    <w:multiLevelType w:val="hybridMultilevel"/>
    <w:tmpl w:val="817C14CC"/>
    <w:lvl w:ilvl="0" w:tplc="E1C28B88">
      <w:start w:val="1215"/>
      <w:numFmt w:val="decimal"/>
      <w:lvlText w:val="%1"/>
      <w:lvlJc w:val="left"/>
      <w:pPr>
        <w:ind w:left="870" w:hanging="51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A110F"/>
    <w:multiLevelType w:val="hybridMultilevel"/>
    <w:tmpl w:val="6B24BEBA"/>
    <w:lvl w:ilvl="0" w:tplc="8B0A8E24">
      <w:start w:val="124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524D1"/>
    <w:multiLevelType w:val="hybridMultilevel"/>
    <w:tmpl w:val="28D017E4"/>
    <w:lvl w:ilvl="0" w:tplc="16063BFE">
      <w:start w:val="815"/>
      <w:numFmt w:val="bullet"/>
      <w:lvlText w:val="-"/>
      <w:lvlJc w:val="left"/>
      <w:pPr>
        <w:ind w:left="410" w:hanging="360"/>
      </w:pPr>
      <w:rPr>
        <w:rFonts w:hint="default" w:ascii="Calibri Light" w:hAnsi="Calibri Light" w:cs="Calibri Ligh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5"/>
    <w:rsid w:val="000169A8"/>
    <w:rsid w:val="00047D3F"/>
    <w:rsid w:val="000519BF"/>
    <w:rsid w:val="000530C4"/>
    <w:rsid w:val="00054CFF"/>
    <w:rsid w:val="00060645"/>
    <w:rsid w:val="00073793"/>
    <w:rsid w:val="000B7500"/>
    <w:rsid w:val="000D5BCC"/>
    <w:rsid w:val="0012683D"/>
    <w:rsid w:val="00140F83"/>
    <w:rsid w:val="00260F97"/>
    <w:rsid w:val="00292190"/>
    <w:rsid w:val="002C454A"/>
    <w:rsid w:val="002C6F05"/>
    <w:rsid w:val="00302D47"/>
    <w:rsid w:val="003A2E85"/>
    <w:rsid w:val="003B0134"/>
    <w:rsid w:val="003E3007"/>
    <w:rsid w:val="00452FD0"/>
    <w:rsid w:val="004B6D19"/>
    <w:rsid w:val="004C0509"/>
    <w:rsid w:val="00517FF4"/>
    <w:rsid w:val="00540309"/>
    <w:rsid w:val="00557C12"/>
    <w:rsid w:val="00561947"/>
    <w:rsid w:val="00563919"/>
    <w:rsid w:val="00594FC2"/>
    <w:rsid w:val="005C2F2A"/>
    <w:rsid w:val="005F3E2C"/>
    <w:rsid w:val="006713F6"/>
    <w:rsid w:val="0069360F"/>
    <w:rsid w:val="006D460A"/>
    <w:rsid w:val="006F5BD5"/>
    <w:rsid w:val="006F5E8F"/>
    <w:rsid w:val="00712199"/>
    <w:rsid w:val="00731812"/>
    <w:rsid w:val="007D0766"/>
    <w:rsid w:val="008055D1"/>
    <w:rsid w:val="00841EC5"/>
    <w:rsid w:val="008430B1"/>
    <w:rsid w:val="00865E25"/>
    <w:rsid w:val="008A40E8"/>
    <w:rsid w:val="008B0B8B"/>
    <w:rsid w:val="008D06C6"/>
    <w:rsid w:val="008E4002"/>
    <w:rsid w:val="008E4AB7"/>
    <w:rsid w:val="008F3197"/>
    <w:rsid w:val="009A66B3"/>
    <w:rsid w:val="009C0640"/>
    <w:rsid w:val="009E2430"/>
    <w:rsid w:val="00A073BB"/>
    <w:rsid w:val="00A21084"/>
    <w:rsid w:val="00A349D9"/>
    <w:rsid w:val="00A5625E"/>
    <w:rsid w:val="00A7068B"/>
    <w:rsid w:val="00AA2C1F"/>
    <w:rsid w:val="00AB03EA"/>
    <w:rsid w:val="00AC7B61"/>
    <w:rsid w:val="00AF11B0"/>
    <w:rsid w:val="00B02990"/>
    <w:rsid w:val="00B81C00"/>
    <w:rsid w:val="00B84FAF"/>
    <w:rsid w:val="00BA6ADF"/>
    <w:rsid w:val="00BB6F25"/>
    <w:rsid w:val="00C735BF"/>
    <w:rsid w:val="00C83C80"/>
    <w:rsid w:val="00D131EE"/>
    <w:rsid w:val="00D25733"/>
    <w:rsid w:val="00D7599F"/>
    <w:rsid w:val="00D85C00"/>
    <w:rsid w:val="00DD3359"/>
    <w:rsid w:val="00DE032A"/>
    <w:rsid w:val="00E21803"/>
    <w:rsid w:val="00E40665"/>
    <w:rsid w:val="00E60CA8"/>
    <w:rsid w:val="00E60E53"/>
    <w:rsid w:val="00E96C70"/>
    <w:rsid w:val="00EE2050"/>
    <w:rsid w:val="00EE2392"/>
    <w:rsid w:val="00F031AB"/>
    <w:rsid w:val="00F14DE9"/>
    <w:rsid w:val="00F957D0"/>
    <w:rsid w:val="10723281"/>
    <w:rsid w:val="561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882CB3"/>
  <w15:chartTrackingRefBased/>
  <w15:docId w15:val="{9B38FBE7-D05C-481A-AA1A-8124B7C7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C6F0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C6F05"/>
    <w:pPr>
      <w:ind w:left="720"/>
      <w:contextualSpacing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AB03E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03EA"/>
  </w:style>
  <w:style w:type="paragraph" w:styleId="Footer">
    <w:name w:val="footer"/>
    <w:basedOn w:val="Normal"/>
    <w:link w:val="FooterChar"/>
    <w:uiPriority w:val="99"/>
    <w:unhideWhenUsed/>
    <w:rsid w:val="00AB03E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FDA816EF91F4AB5098BBB1B7681B0" ma:contentTypeVersion="12" ma:contentTypeDescription="Create a new document." ma:contentTypeScope="" ma:versionID="45cd831483e8ef49100a8e5c0dc94167">
  <xsd:schema xmlns:xsd="http://www.w3.org/2001/XMLSchema" xmlns:xs="http://www.w3.org/2001/XMLSchema" xmlns:p="http://schemas.microsoft.com/office/2006/metadata/properties" xmlns:ns2="974fe62d-fea3-4e11-9fec-8fa036571367" xmlns:ns3="9a6e55e6-67b4-4814-8005-5d42ea395ea4" targetNamespace="http://schemas.microsoft.com/office/2006/metadata/properties" ma:root="true" ma:fieldsID="0944027f6d8976e14b3643607c101d78" ns2:_="" ns3:_="">
    <xsd:import namespace="974fe62d-fea3-4e11-9fec-8fa036571367"/>
    <xsd:import namespace="9a6e55e6-67b4-4814-8005-5d42ea395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fe62d-fea3-4e11-9fec-8fa036571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e55e6-67b4-4814-8005-5d42ea395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EBA20-4EA7-4D01-A1C4-29BE97D5F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fe62d-fea3-4e11-9fec-8fa036571367"/>
    <ds:schemaRef ds:uri="9a6e55e6-67b4-4814-8005-5d42ea395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795E3-463E-4D58-B494-E88E7D1D1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44865-897D-40EF-B319-6D300F25E82C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a6e55e6-67b4-4814-8005-5d42ea395ea4"/>
    <ds:schemaRef ds:uri="974fe62d-fea3-4e11-9fec-8fa03657136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Natasha Ferguson</dc:creator>
  <keywords/>
  <dc:description/>
  <lastModifiedBy>Kate Demeuleneare</lastModifiedBy>
  <revision>3</revision>
  <lastPrinted>2021-08-16T18:56:00.0000000Z</lastPrinted>
  <dcterms:created xsi:type="dcterms:W3CDTF">2021-11-23T18:01:00.0000000Z</dcterms:created>
  <dcterms:modified xsi:type="dcterms:W3CDTF">2021-11-23T18:10:36.0880587Z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0x010100EA0FDA816EF91F4AB5098BBB1B7681B0</vt:lpwstr>
  </property>
</Properties>
</file>