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943769" w:rsidR="00DA656E" w:rsidP="00943769" w:rsidRDefault="008D6BAC" w14:paraId="7C97A164" w14:textId="16A2EE5B">
      <w:pPr>
        <w:tabs>
          <w:tab w:val="right" w:pos="9270"/>
        </w:tabs>
        <w:spacing w:before="240" w:after="240"/>
        <w:jc w:val="right"/>
        <w:rPr>
          <w:rFonts w:ascii="Arial Black" w:hAnsi="Arial Black"/>
          <w:i/>
          <w:sz w:val="32"/>
        </w:rPr>
      </w:pPr>
      <w:r>
        <w:rPr>
          <w:noProof/>
          <w:lang w:eastAsia="en-CA"/>
        </w:rPr>
        <w:drawing>
          <wp:anchor distT="0" distB="0" distL="114300" distR="114300" simplePos="0" relativeHeight="251659264" behindDoc="0" locked="0" layoutInCell="1" allowOverlap="1" wp14:anchorId="52E1E134" wp14:editId="50E31086">
            <wp:simplePos x="0" y="0"/>
            <wp:positionH relativeFrom="page">
              <wp:posOffset>457200</wp:posOffset>
            </wp:positionH>
            <wp:positionV relativeFrom="page">
              <wp:posOffset>548640</wp:posOffset>
            </wp:positionV>
            <wp:extent cx="2221992" cy="557784"/>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21992" cy="5577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656E">
        <w:rPr>
          <w:rFonts w:ascii="Arial Black" w:hAnsi="Arial Black"/>
          <w:i/>
          <w:sz w:val="32"/>
        </w:rPr>
        <w:t>Medical Directive</w:t>
      </w:r>
      <w:r w:rsidR="00AF1BAB">
        <w:rPr>
          <w:noProof/>
          <w:lang w:eastAsia="en-CA"/>
        </w:rPr>
        <mc:AlternateContent>
          <mc:Choice Requires="wps">
            <w:drawing>
              <wp:anchor distT="0" distB="0" distL="114300" distR="114300" simplePos="0" relativeHeight="251655680" behindDoc="1" locked="1" layoutInCell="0" allowOverlap="1" wp14:anchorId="2FB70A62" wp14:editId="71248390">
                <wp:simplePos x="0" y="0"/>
                <wp:positionH relativeFrom="column">
                  <wp:posOffset>-673100</wp:posOffset>
                </wp:positionH>
                <wp:positionV relativeFrom="page">
                  <wp:posOffset>264160</wp:posOffset>
                </wp:positionV>
                <wp:extent cx="2406015" cy="65024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015" cy="650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656E" w:rsidRDefault="00DA656E" w14:paraId="0CB54DA1" w14:textId="008202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w14:anchorId="2FB70A62">
                <v:stroke joinstyle="miter"/>
                <v:path gradientshapeok="t" o:connecttype="rect"/>
              </v:shapetype>
              <v:shape id="Text Box 2" style="position:absolute;left:0;text-align:left;margin-left:-53pt;margin-top:20.8pt;width:189.45pt;height:5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">
                <v:textbox>
                  <w:txbxContent>
                    <w:p w:rsidR="00DA656E" w:rsidRDefault="00DA656E" w14:paraId="0CB54DA1" w14:textId="00820268"/>
                  </w:txbxContent>
                </v:textbox>
                <w10:wrap anchory="page"/>
                <w10:anchorlock/>
              </v:shape>
            </w:pict>
          </mc:Fallback>
        </mc:AlternateContent>
      </w:r>
    </w:p>
    <w:tbl>
      <w:tblPr>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458"/>
        <w:gridCol w:w="2047"/>
        <w:gridCol w:w="1980"/>
        <w:gridCol w:w="2250"/>
        <w:gridCol w:w="1841"/>
      </w:tblGrid>
      <w:tr w:rsidR="00DA656E" w:rsidTr="00FA6FD6" w14:paraId="1F7E0062" w14:textId="77777777">
        <w:trPr>
          <w:jc w:val="center"/>
        </w:trPr>
        <w:tc>
          <w:tcPr>
            <w:tcW w:w="1458" w:type="dxa"/>
            <w:tcBorders>
              <w:top w:val="dotted" w:color="auto" w:sz="4" w:space="0"/>
              <w:left w:val="dotted" w:color="auto" w:sz="4" w:space="0"/>
              <w:bottom w:val="dotted" w:color="auto" w:sz="4" w:space="0"/>
              <w:right w:val="dotted" w:color="auto" w:sz="4" w:space="0"/>
            </w:tcBorders>
          </w:tcPr>
          <w:p w:rsidR="00DA656E" w:rsidRDefault="00DA656E" w14:paraId="6017806C" w14:textId="77777777">
            <w:pPr>
              <w:pStyle w:val="Style7"/>
              <w:spacing w:before="20" w:after="20"/>
              <w:rPr>
                <w:rFonts w:ascii="Arial Narrow" w:hAnsi="Arial Narrow"/>
                <w:b/>
                <w:sz w:val="20"/>
              </w:rPr>
            </w:pPr>
            <w:r>
              <w:rPr>
                <w:rFonts w:ascii="Arial Narrow" w:hAnsi="Arial Narrow"/>
                <w:b/>
                <w:sz w:val="20"/>
              </w:rPr>
              <w:t>SECTION:</w:t>
            </w:r>
          </w:p>
        </w:tc>
        <w:tc>
          <w:tcPr>
            <w:tcW w:w="4027" w:type="dxa"/>
            <w:gridSpan w:val="2"/>
            <w:tcBorders>
              <w:top w:val="dotted" w:color="auto" w:sz="4" w:space="0"/>
              <w:left w:val="dotted" w:color="auto" w:sz="4" w:space="0"/>
              <w:bottom w:val="dotted" w:color="auto" w:sz="4" w:space="0"/>
              <w:right w:val="dotted" w:color="auto" w:sz="4" w:space="0"/>
            </w:tcBorders>
          </w:tcPr>
          <w:p w:rsidRPr="00FA6FD6" w:rsidR="00DA656E" w:rsidRDefault="00943769" w14:paraId="00A69C42" w14:textId="102F8192">
            <w:pPr>
              <w:pStyle w:val="Style7"/>
              <w:spacing w:before="20" w:after="20"/>
              <w:rPr>
                <w:rFonts w:ascii="Arial" w:hAnsi="Arial"/>
                <w:bCs/>
                <w:caps/>
                <w:spacing w:val="-10"/>
              </w:rPr>
            </w:pPr>
            <w:r w:rsidRPr="00FA6FD6">
              <w:rPr>
                <w:rFonts w:ascii="Arial" w:hAnsi="Arial"/>
                <w:bCs/>
                <w:caps/>
                <w:spacing w:val="-10"/>
              </w:rPr>
              <w:t>Women and Children’s Health</w:t>
            </w:r>
          </w:p>
        </w:tc>
        <w:tc>
          <w:tcPr>
            <w:tcW w:w="2250" w:type="dxa"/>
            <w:tcBorders>
              <w:top w:val="dotted" w:color="auto" w:sz="4" w:space="0"/>
              <w:left w:val="dotted" w:color="auto" w:sz="4" w:space="0"/>
              <w:bottom w:val="dotted" w:color="auto" w:sz="4" w:space="0"/>
              <w:right w:val="dotted" w:color="auto" w:sz="4" w:space="0"/>
            </w:tcBorders>
          </w:tcPr>
          <w:p w:rsidR="00DA656E" w:rsidRDefault="00DA656E" w14:paraId="12C54E78" w14:textId="77777777">
            <w:pPr>
              <w:pStyle w:val="Style7"/>
              <w:spacing w:before="20" w:after="20"/>
              <w:rPr>
                <w:rFonts w:ascii="Arial Narrow" w:hAnsi="Arial Narrow"/>
                <w:b/>
                <w:sz w:val="20"/>
              </w:rPr>
            </w:pPr>
            <w:r>
              <w:rPr>
                <w:rFonts w:ascii="Arial Narrow" w:hAnsi="Arial Narrow"/>
                <w:b/>
                <w:sz w:val="20"/>
              </w:rPr>
              <w:t>MEDICAL DIRECTIVE NUMBER:</w:t>
            </w:r>
          </w:p>
        </w:tc>
        <w:tc>
          <w:tcPr>
            <w:tcW w:w="1841" w:type="dxa"/>
            <w:tcBorders>
              <w:top w:val="dotted" w:color="auto" w:sz="4" w:space="0"/>
              <w:left w:val="dotted" w:color="auto" w:sz="4" w:space="0"/>
              <w:bottom w:val="dotted" w:color="auto" w:sz="4" w:space="0"/>
              <w:right w:val="dotted" w:color="auto" w:sz="4" w:space="0"/>
            </w:tcBorders>
          </w:tcPr>
          <w:p w:rsidR="00DA656E" w:rsidRDefault="00577BE0" w14:paraId="366017CE" w14:textId="1C628111">
            <w:pPr>
              <w:pStyle w:val="Style7"/>
              <w:spacing w:before="20" w:after="20"/>
              <w:rPr>
                <w:rFonts w:ascii="Arial" w:hAnsi="Arial"/>
              </w:rPr>
            </w:pPr>
            <w:r>
              <w:rPr>
                <w:rFonts w:ascii="Arial" w:hAnsi="Arial"/>
              </w:rPr>
              <w:t xml:space="preserve">MCU </w:t>
            </w:r>
            <w:r w:rsidR="00DA656E">
              <w:rPr>
                <w:rFonts w:ascii="Arial" w:hAnsi="Arial"/>
              </w:rPr>
              <w:t>09-</w:t>
            </w:r>
            <w:r>
              <w:rPr>
                <w:rFonts w:ascii="Arial" w:hAnsi="Arial"/>
              </w:rPr>
              <w:t>r-165</w:t>
            </w:r>
          </w:p>
        </w:tc>
      </w:tr>
      <w:tr w:rsidR="00DA656E" w:rsidTr="00FA6FD6" w14:paraId="11F08026" w14:textId="77777777">
        <w:trPr>
          <w:jc w:val="center"/>
        </w:trPr>
        <w:tc>
          <w:tcPr>
            <w:tcW w:w="1458" w:type="dxa"/>
            <w:tcBorders>
              <w:top w:val="dotted" w:color="auto" w:sz="4" w:space="0"/>
              <w:left w:val="dotted" w:color="auto" w:sz="4" w:space="0"/>
              <w:bottom w:val="nil"/>
              <w:right w:val="dotted" w:color="auto" w:sz="4" w:space="0"/>
            </w:tcBorders>
          </w:tcPr>
          <w:p w:rsidR="00DA656E" w:rsidRDefault="00DA656E" w14:paraId="3FE176C9" w14:textId="77777777">
            <w:pPr>
              <w:pStyle w:val="Style7"/>
              <w:spacing w:before="20" w:after="20"/>
              <w:rPr>
                <w:rFonts w:ascii="Arial Narrow" w:hAnsi="Arial Narrow"/>
                <w:b/>
                <w:sz w:val="20"/>
              </w:rPr>
            </w:pPr>
            <w:r>
              <w:rPr>
                <w:rFonts w:ascii="Arial Narrow" w:hAnsi="Arial Narrow"/>
                <w:b/>
                <w:sz w:val="20"/>
              </w:rPr>
              <w:t>SUB-SECTION:</w:t>
            </w:r>
          </w:p>
        </w:tc>
        <w:tc>
          <w:tcPr>
            <w:tcW w:w="4027" w:type="dxa"/>
            <w:gridSpan w:val="2"/>
            <w:tcBorders>
              <w:top w:val="dotted" w:color="auto" w:sz="4" w:space="0"/>
              <w:left w:val="dotted" w:color="auto" w:sz="4" w:space="0"/>
              <w:bottom w:val="nil"/>
              <w:right w:val="dotted" w:color="auto" w:sz="4" w:space="0"/>
            </w:tcBorders>
          </w:tcPr>
          <w:p w:rsidR="00DA656E" w:rsidRDefault="00DA656E" w14:paraId="4796C5ED" w14:textId="77777777">
            <w:pPr>
              <w:pStyle w:val="Style7"/>
              <w:spacing w:before="20" w:after="20"/>
              <w:rPr>
                <w:rFonts w:ascii="Arial" w:hAnsi="Arial"/>
              </w:rPr>
            </w:pPr>
            <w:r>
              <w:rPr>
                <w:rFonts w:ascii="Arial" w:hAnsi="Arial"/>
              </w:rPr>
              <w:t>Medical Directives</w:t>
            </w:r>
          </w:p>
        </w:tc>
        <w:tc>
          <w:tcPr>
            <w:tcW w:w="2250" w:type="dxa"/>
            <w:tcBorders>
              <w:top w:val="dotted" w:color="auto" w:sz="4" w:space="0"/>
              <w:left w:val="dotted" w:color="auto" w:sz="4" w:space="0"/>
              <w:bottom w:val="nil"/>
              <w:right w:val="dotted" w:color="auto" w:sz="4" w:space="0"/>
            </w:tcBorders>
            <w:shd w:val="clear" w:color="auto" w:fill="auto"/>
          </w:tcPr>
          <w:p w:rsidR="00DA656E" w:rsidRDefault="00DA656E" w14:paraId="7E33E4D1" w14:textId="77777777">
            <w:pPr>
              <w:pStyle w:val="Style7"/>
              <w:spacing w:before="20" w:after="20"/>
              <w:rPr>
                <w:rFonts w:ascii="Arial Narrow" w:hAnsi="Arial Narrow"/>
                <w:b/>
                <w:sz w:val="20"/>
              </w:rPr>
            </w:pPr>
            <w:r>
              <w:rPr>
                <w:rFonts w:ascii="Arial Narrow" w:hAnsi="Arial Narrow"/>
                <w:b/>
                <w:sz w:val="20"/>
              </w:rPr>
              <w:t>EFFECTIVE DATE:</w:t>
            </w:r>
          </w:p>
        </w:tc>
        <w:tc>
          <w:tcPr>
            <w:tcW w:w="1841" w:type="dxa"/>
            <w:tcBorders>
              <w:top w:val="dotted" w:color="auto" w:sz="4" w:space="0"/>
              <w:left w:val="dotted" w:color="auto" w:sz="4" w:space="0"/>
              <w:bottom w:val="dotted" w:color="auto" w:sz="4" w:space="0"/>
              <w:right w:val="dotted" w:color="auto" w:sz="4" w:space="0"/>
            </w:tcBorders>
            <w:shd w:val="clear" w:color="auto" w:fill="auto"/>
          </w:tcPr>
          <w:p w:rsidR="00DA656E" w:rsidRDefault="00577BE0" w14:paraId="27DE3052" w14:textId="77777777">
            <w:pPr>
              <w:pStyle w:val="Style7"/>
              <w:spacing w:before="20" w:after="20"/>
              <w:rPr>
                <w:rFonts w:ascii="Arial" w:hAnsi="Arial"/>
              </w:rPr>
            </w:pPr>
            <w:r>
              <w:rPr>
                <w:rFonts w:ascii="Arial" w:hAnsi="Arial"/>
              </w:rPr>
              <w:t>2021-</w:t>
            </w:r>
            <w:r w:rsidR="0063266A">
              <w:rPr>
                <w:rFonts w:ascii="Arial" w:hAnsi="Arial"/>
              </w:rPr>
              <w:t>11-17</w:t>
            </w:r>
          </w:p>
        </w:tc>
      </w:tr>
      <w:tr w:rsidR="00DA656E" w:rsidTr="00FA6FD6" w14:paraId="5610E961" w14:textId="77777777">
        <w:trPr>
          <w:cantSplit/>
          <w:trHeight w:val="323"/>
          <w:jc w:val="center"/>
        </w:trPr>
        <w:tc>
          <w:tcPr>
            <w:tcW w:w="1458" w:type="dxa"/>
            <w:tcBorders>
              <w:top w:val="dotted" w:color="auto" w:sz="4" w:space="0"/>
              <w:left w:val="dotted" w:color="auto" w:sz="4" w:space="0"/>
              <w:bottom w:val="dotted" w:color="auto" w:sz="4" w:space="0"/>
              <w:right w:val="dotted" w:color="auto" w:sz="4" w:space="0"/>
            </w:tcBorders>
          </w:tcPr>
          <w:p w:rsidR="00DA656E" w:rsidRDefault="00DA656E" w14:paraId="5270FAC9" w14:textId="77777777">
            <w:pPr>
              <w:pStyle w:val="Style7"/>
              <w:spacing w:before="20" w:after="20"/>
              <w:rPr>
                <w:rFonts w:ascii="Arial Narrow" w:hAnsi="Arial Narrow"/>
                <w:b/>
                <w:sz w:val="20"/>
              </w:rPr>
            </w:pPr>
            <w:r>
              <w:rPr>
                <w:rFonts w:ascii="Arial Narrow" w:hAnsi="Arial Narrow"/>
                <w:b/>
                <w:sz w:val="20"/>
              </w:rPr>
              <w:t>SUBJECT:</w:t>
            </w:r>
          </w:p>
        </w:tc>
        <w:tc>
          <w:tcPr>
            <w:tcW w:w="4027" w:type="dxa"/>
            <w:gridSpan w:val="2"/>
            <w:tcBorders>
              <w:top w:val="dotted" w:color="auto" w:sz="4" w:space="0"/>
              <w:left w:val="dotted" w:color="auto" w:sz="4" w:space="0"/>
              <w:bottom w:val="dotted" w:color="auto" w:sz="4" w:space="0"/>
              <w:right w:val="dotted" w:color="auto" w:sz="4" w:space="0"/>
            </w:tcBorders>
          </w:tcPr>
          <w:p w:rsidRPr="001E4D8A" w:rsidR="00DA656E" w:rsidP="00170F41" w:rsidRDefault="001E4D8A" w14:paraId="5351C7B6" w14:textId="77777777">
            <w:pPr>
              <w:pStyle w:val="Style7"/>
              <w:spacing w:before="20" w:after="20"/>
              <w:rPr>
                <w:rFonts w:ascii="Arial" w:hAnsi="Arial" w:cs="Arial"/>
                <w:bCs/>
              </w:rPr>
            </w:pPr>
            <w:r w:rsidRPr="001E4D8A">
              <w:rPr>
                <w:rFonts w:ascii="Arial" w:hAnsi="Arial" w:cs="Arial"/>
              </w:rPr>
              <w:t xml:space="preserve">Suspected </w:t>
            </w:r>
            <w:r w:rsidR="00170F41">
              <w:rPr>
                <w:rFonts w:ascii="Arial" w:hAnsi="Arial" w:cs="Arial"/>
              </w:rPr>
              <w:t>Rupture of Membranes in Pregnancy</w:t>
            </w:r>
          </w:p>
        </w:tc>
        <w:tc>
          <w:tcPr>
            <w:tcW w:w="2250" w:type="dxa"/>
            <w:tcBorders>
              <w:top w:val="dotted" w:color="auto" w:sz="4" w:space="0"/>
              <w:left w:val="dotted" w:color="auto" w:sz="4" w:space="0"/>
              <w:bottom w:val="dotted" w:color="auto" w:sz="4" w:space="0"/>
              <w:right w:val="dotted" w:color="auto" w:sz="4" w:space="0"/>
            </w:tcBorders>
            <w:shd w:val="clear" w:color="auto" w:fill="auto"/>
          </w:tcPr>
          <w:p w:rsidR="00DA656E" w:rsidRDefault="00DA656E" w14:paraId="03677108" w14:textId="77777777">
            <w:pPr>
              <w:pStyle w:val="Style7"/>
              <w:spacing w:before="20" w:after="20"/>
              <w:rPr>
                <w:rFonts w:ascii="Arial Narrow" w:hAnsi="Arial Narrow"/>
                <w:b/>
                <w:sz w:val="20"/>
              </w:rPr>
            </w:pPr>
            <w:r>
              <w:rPr>
                <w:rFonts w:ascii="Arial Narrow" w:hAnsi="Arial Narrow"/>
                <w:b/>
                <w:sz w:val="20"/>
              </w:rPr>
              <w:t>LAST REVISION DATE:</w:t>
            </w:r>
          </w:p>
        </w:tc>
        <w:tc>
          <w:tcPr>
            <w:tcW w:w="1841" w:type="dxa"/>
            <w:tcBorders>
              <w:top w:val="dotted" w:color="auto" w:sz="4" w:space="0"/>
              <w:left w:val="dotted" w:color="auto" w:sz="4" w:space="0"/>
              <w:bottom w:val="dotted" w:color="auto" w:sz="4" w:space="0"/>
              <w:right w:val="dotted" w:color="auto" w:sz="4" w:space="0"/>
            </w:tcBorders>
            <w:shd w:val="clear" w:color="auto" w:fill="auto"/>
          </w:tcPr>
          <w:p w:rsidR="00DA656E" w:rsidRDefault="00DA656E" w14:paraId="3267E034" w14:textId="77777777">
            <w:pPr>
              <w:pStyle w:val="Style7"/>
              <w:spacing w:before="20" w:after="20"/>
              <w:rPr>
                <w:rFonts w:ascii="Arial" w:hAnsi="Arial"/>
              </w:rPr>
            </w:pPr>
          </w:p>
        </w:tc>
      </w:tr>
      <w:tr w:rsidR="00DA656E" w:rsidTr="008D6BAC" w14:paraId="4687113E" w14:textId="77777777">
        <w:trPr>
          <w:cantSplit/>
          <w:trHeight w:val="323"/>
          <w:jc w:val="center"/>
        </w:trPr>
        <w:tc>
          <w:tcPr>
            <w:tcW w:w="3505" w:type="dxa"/>
            <w:gridSpan w:val="2"/>
            <w:tcBorders>
              <w:top w:val="dotted" w:color="auto" w:sz="4" w:space="0"/>
              <w:left w:val="dotted" w:color="auto" w:sz="4" w:space="0"/>
              <w:bottom w:val="dotted" w:color="auto" w:sz="4" w:space="0"/>
              <w:right w:val="dotted" w:color="auto" w:sz="4" w:space="0"/>
            </w:tcBorders>
          </w:tcPr>
          <w:p w:rsidR="00DA656E" w:rsidRDefault="00943769" w14:paraId="61D61ACF" w14:textId="6F5707D3">
            <w:pPr>
              <w:pStyle w:val="Style7"/>
              <w:spacing w:before="20" w:after="20"/>
              <w:rPr>
                <w:rFonts w:ascii="Arial Narrow" w:hAnsi="Arial Narrow"/>
                <w:b/>
                <w:sz w:val="20"/>
              </w:rPr>
            </w:pPr>
            <w:r>
              <w:rPr>
                <w:rFonts w:ascii="Arial Narrow" w:hAnsi="Arial Narrow"/>
                <w:b/>
                <w:sz w:val="20"/>
              </w:rPr>
              <w:t>SPONSORING / CONTACT PERSON:</w:t>
            </w:r>
          </w:p>
        </w:tc>
        <w:tc>
          <w:tcPr>
            <w:tcW w:w="6071" w:type="dxa"/>
            <w:gridSpan w:val="3"/>
            <w:tcBorders>
              <w:top w:val="dotted" w:color="auto" w:sz="4" w:space="0"/>
              <w:left w:val="dotted" w:color="auto" w:sz="4" w:space="0"/>
              <w:bottom w:val="dotted" w:color="auto" w:sz="4" w:space="0"/>
              <w:right w:val="dotted" w:color="auto" w:sz="4" w:space="0"/>
            </w:tcBorders>
          </w:tcPr>
          <w:p w:rsidR="00DA656E" w:rsidRDefault="00220359" w14:paraId="6DCF589B" w14:textId="603ADAD4">
            <w:pPr>
              <w:pStyle w:val="Style7"/>
              <w:spacing w:before="20" w:after="20"/>
              <w:rPr>
                <w:rFonts w:ascii="Arial" w:hAnsi="Arial"/>
              </w:rPr>
            </w:pPr>
            <w:r>
              <w:rPr>
                <w:rFonts w:ascii="Arial" w:hAnsi="Arial"/>
              </w:rPr>
              <w:t>Manager of W</w:t>
            </w:r>
            <w:r w:rsidR="00943769">
              <w:rPr>
                <w:rFonts w:ascii="Arial" w:hAnsi="Arial"/>
              </w:rPr>
              <w:t>omen and Children’s Health</w:t>
            </w:r>
          </w:p>
        </w:tc>
      </w:tr>
    </w:tbl>
    <w:p w:rsidR="00DA656E" w:rsidRDefault="00DA656E" w14:paraId="46AD56C2" w14:textId="77777777"/>
    <w:p w:rsidR="00DA656E" w:rsidRDefault="00DA656E" w14:paraId="02E62526" w14:textId="77777777"/>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left w:w="115" w:type="dxa"/>
          <w:bottom w:w="115" w:type="dxa"/>
          <w:right w:w="115" w:type="dxa"/>
        </w:tblCellMar>
        <w:tblLook w:val="0000" w:firstRow="0" w:lastRow="0" w:firstColumn="0" w:lastColumn="0" w:noHBand="0" w:noVBand="0"/>
      </w:tblPr>
      <w:tblGrid>
        <w:gridCol w:w="9350"/>
      </w:tblGrid>
      <w:tr w:rsidR="00DA656E" w:rsidTr="00FA6FD6" w14:paraId="7EECD031" w14:textId="77777777">
        <w:trPr>
          <w:cantSplit/>
          <w:jc w:val="center"/>
        </w:trPr>
        <w:tc>
          <w:tcPr>
            <w:tcW w:w="9576" w:type="dxa"/>
          </w:tcPr>
          <w:p w:rsidR="00DA656E" w:rsidRDefault="00DA656E" w14:paraId="522BE005" w14:textId="77777777">
            <w:pPr>
              <w:spacing w:after="120"/>
              <w:rPr>
                <w:rFonts w:ascii="Arial" w:hAnsi="Arial" w:cs="Arial"/>
                <w:b/>
                <w:sz w:val="24"/>
                <w:szCs w:val="24"/>
              </w:rPr>
            </w:pPr>
            <w:r w:rsidRPr="00914FC1">
              <w:rPr>
                <w:rFonts w:ascii="Arial" w:hAnsi="Arial" w:cs="Arial"/>
                <w:b/>
                <w:sz w:val="24"/>
                <w:szCs w:val="24"/>
              </w:rPr>
              <w:t xml:space="preserve">Order/Delegated Procedure: </w:t>
            </w:r>
          </w:p>
          <w:p w:rsidRPr="007A0D1F" w:rsidR="00DA656E" w:rsidP="00FA6FD6" w:rsidRDefault="007A0D1F" w14:paraId="783E0904" w14:textId="77777777">
            <w:pPr>
              <w:rPr>
                <w:sz w:val="24"/>
                <w:szCs w:val="24"/>
              </w:rPr>
            </w:pPr>
            <w:r w:rsidRPr="007A0D1F">
              <w:rPr>
                <w:sz w:val="24"/>
                <w:szCs w:val="24"/>
              </w:rPr>
              <w:t xml:space="preserve">Perform point of care </w:t>
            </w:r>
            <w:r w:rsidRPr="00170F41" w:rsidR="00170F41">
              <w:rPr>
                <w:sz w:val="24"/>
                <w:szCs w:val="24"/>
              </w:rPr>
              <w:t>qua</w:t>
            </w:r>
            <w:r w:rsidR="00170F41">
              <w:rPr>
                <w:sz w:val="24"/>
                <w:szCs w:val="24"/>
              </w:rPr>
              <w:t xml:space="preserve">litative pH-based </w:t>
            </w:r>
            <w:proofErr w:type="spellStart"/>
            <w:r w:rsidR="00170F41">
              <w:rPr>
                <w:sz w:val="24"/>
                <w:szCs w:val="24"/>
              </w:rPr>
              <w:t>nitrazine</w:t>
            </w:r>
            <w:proofErr w:type="spellEnd"/>
            <w:r w:rsidR="00170F41">
              <w:rPr>
                <w:sz w:val="24"/>
                <w:szCs w:val="24"/>
              </w:rPr>
              <w:t xml:space="preserve"> </w:t>
            </w:r>
            <w:r w:rsidRPr="007A0D1F">
              <w:rPr>
                <w:sz w:val="24"/>
                <w:szCs w:val="24"/>
              </w:rPr>
              <w:t xml:space="preserve">testing </w:t>
            </w:r>
            <w:r w:rsidR="00170F41">
              <w:rPr>
                <w:sz w:val="24"/>
                <w:szCs w:val="24"/>
              </w:rPr>
              <w:t>to detect a possible rupture of</w:t>
            </w:r>
            <w:r w:rsidRPr="00170F41" w:rsidR="00170F41">
              <w:rPr>
                <w:sz w:val="24"/>
                <w:szCs w:val="24"/>
              </w:rPr>
              <w:t xml:space="preserve"> membrane</w:t>
            </w:r>
            <w:r w:rsidR="00170F41">
              <w:rPr>
                <w:sz w:val="24"/>
                <w:szCs w:val="24"/>
              </w:rPr>
              <w:t>s during pregnancy</w:t>
            </w:r>
            <w:r w:rsidRPr="007A0D1F">
              <w:rPr>
                <w:sz w:val="24"/>
                <w:szCs w:val="24"/>
              </w:rPr>
              <w:t xml:space="preserve">. </w:t>
            </w:r>
          </w:p>
        </w:tc>
      </w:tr>
      <w:tr w:rsidR="00DA656E" w:rsidTr="00FA6FD6" w14:paraId="23401167" w14:textId="77777777">
        <w:trPr>
          <w:cantSplit/>
          <w:jc w:val="center"/>
        </w:trPr>
        <w:tc>
          <w:tcPr>
            <w:tcW w:w="9576" w:type="dxa"/>
          </w:tcPr>
          <w:p w:rsidRPr="00BB19E7" w:rsidR="00DA656E" w:rsidRDefault="00DA656E" w14:paraId="5DFBDDD0" w14:textId="77777777">
            <w:pPr>
              <w:spacing w:after="120"/>
              <w:rPr>
                <w:rFonts w:ascii="Arial" w:hAnsi="Arial" w:cs="Arial"/>
                <w:b/>
                <w:sz w:val="24"/>
                <w:szCs w:val="24"/>
              </w:rPr>
            </w:pPr>
            <w:r w:rsidRPr="00BB19E7">
              <w:rPr>
                <w:rFonts w:ascii="Arial" w:hAnsi="Arial" w:cs="Arial"/>
                <w:b/>
                <w:sz w:val="24"/>
                <w:szCs w:val="24"/>
              </w:rPr>
              <w:t>Recipient Patients:</w:t>
            </w:r>
          </w:p>
          <w:p w:rsidRPr="007A0D1F" w:rsidR="00DA656E" w:rsidP="00170F41" w:rsidRDefault="00170F41" w14:paraId="227951B3" w14:textId="77777777">
            <w:pPr>
              <w:tabs>
                <w:tab w:val="left" w:pos="5502"/>
              </w:tabs>
              <w:rPr>
                <w:sz w:val="24"/>
                <w:szCs w:val="24"/>
                <w:lang w:val="en-US"/>
              </w:rPr>
            </w:pPr>
            <w:r>
              <w:rPr>
                <w:sz w:val="24"/>
                <w:szCs w:val="24"/>
                <w:lang w:val="en-US"/>
              </w:rPr>
              <w:t xml:space="preserve">Any patient </w:t>
            </w:r>
            <w:r w:rsidRPr="007A0D1F" w:rsidR="007A0D1F">
              <w:rPr>
                <w:sz w:val="24"/>
                <w:szCs w:val="24"/>
                <w:lang w:val="en-US"/>
              </w:rPr>
              <w:t>(admitted or observation)</w:t>
            </w:r>
            <w:r>
              <w:t xml:space="preserve"> </w:t>
            </w:r>
            <w:r w:rsidRPr="00170F41">
              <w:rPr>
                <w:sz w:val="24"/>
                <w:szCs w:val="24"/>
                <w:lang w:val="en-US"/>
              </w:rPr>
              <w:t>with suspected rupture of membranes</w:t>
            </w:r>
            <w:r>
              <w:rPr>
                <w:sz w:val="24"/>
                <w:szCs w:val="24"/>
                <w:lang w:val="en-US"/>
              </w:rPr>
              <w:t xml:space="preserve"> during pregnancy</w:t>
            </w:r>
            <w:r w:rsidR="007A0D1F">
              <w:rPr>
                <w:sz w:val="24"/>
                <w:szCs w:val="24"/>
                <w:lang w:val="en-US"/>
              </w:rPr>
              <w:t>.</w:t>
            </w:r>
          </w:p>
        </w:tc>
      </w:tr>
      <w:tr w:rsidR="00220359" w:rsidTr="00FA6FD6" w14:paraId="5FEDC606" w14:textId="77777777">
        <w:trPr>
          <w:cantSplit/>
          <w:jc w:val="center"/>
        </w:trPr>
        <w:tc>
          <w:tcPr>
            <w:tcW w:w="9576" w:type="dxa"/>
          </w:tcPr>
          <w:p w:rsidR="00220359" w:rsidP="00220359" w:rsidRDefault="00220359" w14:paraId="6BE859EF" w14:textId="77777777">
            <w:pPr>
              <w:spacing w:after="120"/>
              <w:rPr>
                <w:rFonts w:ascii="Arial" w:hAnsi="Arial" w:cs="Arial"/>
                <w:b/>
                <w:sz w:val="24"/>
                <w:szCs w:val="24"/>
              </w:rPr>
            </w:pPr>
            <w:r>
              <w:rPr>
                <w:rFonts w:ascii="Arial" w:hAnsi="Arial" w:cs="Arial"/>
                <w:b/>
                <w:sz w:val="24"/>
                <w:szCs w:val="24"/>
              </w:rPr>
              <w:t>Authorized Implementers:</w:t>
            </w:r>
          </w:p>
          <w:p w:rsidRPr="00220359" w:rsidR="00220359" w:rsidP="00FA6FD6" w:rsidRDefault="00220359" w14:paraId="4BCF0488" w14:textId="77777777">
            <w:pPr>
              <w:rPr>
                <w:sz w:val="24"/>
                <w:szCs w:val="24"/>
              </w:rPr>
            </w:pPr>
            <w:r>
              <w:rPr>
                <w:sz w:val="24"/>
                <w:szCs w:val="24"/>
              </w:rPr>
              <w:t>Registered Nurses working in the Women and Children Health Department, who have completed the online module to p</w:t>
            </w:r>
            <w:r w:rsidRPr="00220359">
              <w:rPr>
                <w:sz w:val="24"/>
                <w:szCs w:val="24"/>
              </w:rPr>
              <w:t xml:space="preserve">erform point of care qualitative pH-based </w:t>
            </w:r>
            <w:proofErr w:type="spellStart"/>
            <w:r w:rsidRPr="00220359">
              <w:rPr>
                <w:sz w:val="24"/>
                <w:szCs w:val="24"/>
              </w:rPr>
              <w:t>nitrazine</w:t>
            </w:r>
            <w:proofErr w:type="spellEnd"/>
            <w:r w:rsidRPr="00220359">
              <w:rPr>
                <w:sz w:val="24"/>
                <w:szCs w:val="24"/>
              </w:rPr>
              <w:t xml:space="preserve"> testing</w:t>
            </w:r>
            <w:r>
              <w:rPr>
                <w:sz w:val="24"/>
                <w:szCs w:val="24"/>
              </w:rPr>
              <w:t xml:space="preserve"> and have received training on the use of this medical directive.</w:t>
            </w:r>
          </w:p>
        </w:tc>
      </w:tr>
      <w:tr w:rsidR="00DA656E" w:rsidTr="00FA6FD6" w14:paraId="61427A4E" w14:textId="77777777">
        <w:trPr>
          <w:cantSplit/>
          <w:jc w:val="center"/>
        </w:trPr>
        <w:tc>
          <w:tcPr>
            <w:tcW w:w="9576" w:type="dxa"/>
          </w:tcPr>
          <w:p w:rsidR="00FF4549" w:rsidP="00FF4549" w:rsidRDefault="00DA656E" w14:paraId="3FD2AE3E" w14:textId="77777777">
            <w:pPr>
              <w:spacing w:after="120"/>
              <w:rPr>
                <w:rFonts w:ascii="Arial" w:hAnsi="Arial" w:cs="Arial"/>
                <w:b/>
                <w:sz w:val="24"/>
                <w:szCs w:val="24"/>
              </w:rPr>
            </w:pPr>
            <w:r w:rsidRPr="00914FC1">
              <w:rPr>
                <w:rFonts w:ascii="Arial" w:hAnsi="Arial" w:cs="Arial"/>
                <w:b/>
                <w:sz w:val="24"/>
                <w:szCs w:val="24"/>
              </w:rPr>
              <w:t>Indications:</w:t>
            </w:r>
          </w:p>
          <w:p w:rsidR="00FF4549" w:rsidP="00FF4549" w:rsidRDefault="00D77634" w14:paraId="1073671A" w14:textId="77777777">
            <w:pPr>
              <w:rPr>
                <w:sz w:val="24"/>
                <w:szCs w:val="24"/>
              </w:rPr>
            </w:pPr>
            <w:r>
              <w:rPr>
                <w:sz w:val="24"/>
                <w:szCs w:val="24"/>
              </w:rPr>
              <w:t xml:space="preserve">To </w:t>
            </w:r>
            <w:r w:rsidR="00FF4549">
              <w:rPr>
                <w:sz w:val="24"/>
                <w:szCs w:val="24"/>
              </w:rPr>
              <w:t xml:space="preserve">aid in detecting </w:t>
            </w:r>
            <w:r>
              <w:rPr>
                <w:sz w:val="24"/>
                <w:szCs w:val="24"/>
              </w:rPr>
              <w:t xml:space="preserve">a </w:t>
            </w:r>
            <w:r w:rsidRPr="00D77634">
              <w:rPr>
                <w:sz w:val="24"/>
                <w:szCs w:val="24"/>
              </w:rPr>
              <w:t>possible ruptured membrane</w:t>
            </w:r>
            <w:r w:rsidR="00FF4549">
              <w:rPr>
                <w:sz w:val="24"/>
                <w:szCs w:val="24"/>
              </w:rPr>
              <w:t xml:space="preserve"> during pregnancy.  </w:t>
            </w:r>
          </w:p>
          <w:p w:rsidRPr="006C2456" w:rsidR="00DA656E" w:rsidP="00FA6FD6" w:rsidRDefault="00D77634" w14:paraId="570A8257" w14:textId="6AFB681D">
            <w:pPr>
              <w:numPr>
                <w:ilvl w:val="0"/>
                <w:numId w:val="39"/>
              </w:numPr>
              <w:rPr>
                <w:rFonts w:ascii="Arial" w:hAnsi="Arial" w:cs="Arial"/>
                <w:sz w:val="24"/>
                <w:szCs w:val="24"/>
              </w:rPr>
            </w:pPr>
            <w:r w:rsidRPr="00D77634">
              <w:rPr>
                <w:sz w:val="24"/>
                <w:szCs w:val="24"/>
              </w:rPr>
              <w:t>The pH of the vagina is normally acidic. Rupture of fetal membranes can result in small amounts of amniotic fluid leaking into the upper vagina. A</w:t>
            </w:r>
            <w:r w:rsidR="00FF4549">
              <w:rPr>
                <w:sz w:val="24"/>
                <w:szCs w:val="24"/>
              </w:rPr>
              <w:t xml:space="preserve">mniotic fluid has a neutral </w:t>
            </w:r>
            <w:proofErr w:type="spellStart"/>
            <w:r w:rsidR="00FF4549">
              <w:rPr>
                <w:sz w:val="24"/>
                <w:szCs w:val="24"/>
              </w:rPr>
              <w:t>pH.</w:t>
            </w:r>
            <w:proofErr w:type="spellEnd"/>
            <w:r w:rsidRPr="00D77634">
              <w:rPr>
                <w:sz w:val="24"/>
                <w:szCs w:val="24"/>
              </w:rPr>
              <w:t xml:space="preserve"> Thus, the presence of amniotic fluid elevates the pH of the upper vagina.</w:t>
            </w:r>
          </w:p>
        </w:tc>
      </w:tr>
      <w:tr w:rsidR="00DA656E" w:rsidTr="00FA6FD6" w14:paraId="2204B9A7" w14:textId="77777777">
        <w:trPr>
          <w:cantSplit/>
          <w:jc w:val="center"/>
        </w:trPr>
        <w:tc>
          <w:tcPr>
            <w:tcW w:w="9576" w:type="dxa"/>
          </w:tcPr>
          <w:p w:rsidR="00FF4549" w:rsidP="00FF4549" w:rsidRDefault="00DA656E" w14:paraId="4E5AE9E3" w14:textId="77777777">
            <w:pPr>
              <w:spacing w:after="120"/>
              <w:rPr>
                <w:rFonts w:ascii="Arial" w:hAnsi="Arial" w:cs="Arial"/>
                <w:b/>
                <w:sz w:val="24"/>
                <w:szCs w:val="24"/>
              </w:rPr>
            </w:pPr>
            <w:r w:rsidRPr="00914FC1">
              <w:rPr>
                <w:rFonts w:ascii="Arial" w:hAnsi="Arial" w:cs="Arial"/>
                <w:b/>
                <w:sz w:val="24"/>
                <w:szCs w:val="24"/>
              </w:rPr>
              <w:t>Contraindications:</w:t>
            </w:r>
            <w:r w:rsidR="00334552">
              <w:rPr>
                <w:rFonts w:ascii="Arial" w:hAnsi="Arial" w:cs="Arial"/>
                <w:b/>
                <w:sz w:val="24"/>
                <w:szCs w:val="24"/>
              </w:rPr>
              <w:t xml:space="preserve"> </w:t>
            </w:r>
          </w:p>
          <w:p w:rsidR="00FF4549" w:rsidP="00FF4549" w:rsidRDefault="00334552" w14:paraId="10CB845B" w14:textId="77777777">
            <w:pPr>
              <w:rPr>
                <w:sz w:val="24"/>
                <w:szCs w:val="24"/>
                <w:lang w:val="en-US"/>
              </w:rPr>
            </w:pPr>
            <w:r w:rsidRPr="00334552">
              <w:rPr>
                <w:sz w:val="24"/>
                <w:szCs w:val="24"/>
                <w:lang w:val="en-US"/>
              </w:rPr>
              <w:t xml:space="preserve">Any </w:t>
            </w:r>
            <w:r w:rsidR="00170F41">
              <w:rPr>
                <w:sz w:val="24"/>
                <w:szCs w:val="24"/>
                <w:lang w:val="en-US"/>
              </w:rPr>
              <w:t>patient</w:t>
            </w:r>
            <w:r w:rsidRPr="00334552">
              <w:rPr>
                <w:sz w:val="24"/>
                <w:szCs w:val="24"/>
                <w:lang w:val="en-US"/>
              </w:rPr>
              <w:t xml:space="preserve"> with obvious rupture of membranes.  </w:t>
            </w:r>
          </w:p>
          <w:p w:rsidRPr="00FF4549" w:rsidR="00334552" w:rsidP="00FF4549" w:rsidRDefault="00334552" w14:paraId="6AA15732" w14:textId="77777777">
            <w:pPr>
              <w:numPr>
                <w:ilvl w:val="0"/>
                <w:numId w:val="39"/>
              </w:numPr>
              <w:spacing w:after="120"/>
              <w:rPr>
                <w:rFonts w:ascii="Arial" w:hAnsi="Arial" w:cs="Arial"/>
                <w:b/>
                <w:sz w:val="24"/>
                <w:szCs w:val="24"/>
              </w:rPr>
            </w:pPr>
            <w:r w:rsidRPr="00334552">
              <w:rPr>
                <w:sz w:val="24"/>
                <w:szCs w:val="24"/>
                <w:lang w:val="en-US"/>
              </w:rPr>
              <w:t xml:space="preserve">The </w:t>
            </w:r>
            <w:r w:rsidR="00D77634">
              <w:rPr>
                <w:sz w:val="24"/>
                <w:szCs w:val="24"/>
                <w:lang w:val="en-US"/>
              </w:rPr>
              <w:t>point of care test is a</w:t>
            </w:r>
            <w:r w:rsidRPr="00D77634" w:rsidR="00D77634">
              <w:rPr>
                <w:sz w:val="24"/>
                <w:szCs w:val="24"/>
                <w:lang w:val="en-US"/>
              </w:rPr>
              <w:t xml:space="preserve"> pH indicator </w:t>
            </w:r>
            <w:r w:rsidR="00D77634">
              <w:rPr>
                <w:sz w:val="24"/>
                <w:szCs w:val="24"/>
                <w:lang w:val="en-US"/>
              </w:rPr>
              <w:t xml:space="preserve">and the </w:t>
            </w:r>
            <w:r w:rsidRPr="00334552">
              <w:rPr>
                <w:sz w:val="24"/>
                <w:szCs w:val="24"/>
              </w:rPr>
              <w:t xml:space="preserve">vagina </w:t>
            </w:r>
            <w:r w:rsidRPr="00334552" w:rsidR="00FF4549">
              <w:rPr>
                <w:sz w:val="24"/>
                <w:szCs w:val="24"/>
              </w:rPr>
              <w:t>may no</w:t>
            </w:r>
            <w:r w:rsidRPr="00334552">
              <w:rPr>
                <w:sz w:val="24"/>
                <w:szCs w:val="24"/>
              </w:rPr>
              <w:t xml:space="preserve"> longer be elevated </w:t>
            </w:r>
            <w:r w:rsidR="00D77634">
              <w:rPr>
                <w:sz w:val="24"/>
                <w:szCs w:val="24"/>
              </w:rPr>
              <w:t xml:space="preserve">making the </w:t>
            </w:r>
            <w:r>
              <w:rPr>
                <w:sz w:val="24"/>
                <w:szCs w:val="24"/>
              </w:rPr>
              <w:t xml:space="preserve">swab results </w:t>
            </w:r>
            <w:r w:rsidR="00D77634">
              <w:rPr>
                <w:sz w:val="24"/>
                <w:szCs w:val="24"/>
              </w:rPr>
              <w:t>inaccurate</w:t>
            </w:r>
            <w:r w:rsidRPr="00334552">
              <w:rPr>
                <w:sz w:val="24"/>
                <w:szCs w:val="24"/>
              </w:rPr>
              <w:t xml:space="preserve">.  </w:t>
            </w:r>
            <w:r w:rsidR="00FF4549">
              <w:rPr>
                <w:sz w:val="24"/>
                <w:szCs w:val="24"/>
              </w:rPr>
              <w:t xml:space="preserve">The swab </w:t>
            </w:r>
            <w:r w:rsidRPr="00FF4549" w:rsidR="00FF4549">
              <w:rPr>
                <w:sz w:val="24"/>
                <w:szCs w:val="24"/>
              </w:rPr>
              <w:t>does not identify amniotic fluid itself</w:t>
            </w:r>
            <w:r w:rsidR="00FF4549">
              <w:rPr>
                <w:sz w:val="24"/>
                <w:szCs w:val="24"/>
              </w:rPr>
              <w:t>.</w:t>
            </w:r>
          </w:p>
          <w:p w:rsidRPr="00334552" w:rsidR="00A7582E" w:rsidP="00334552" w:rsidRDefault="00334552" w14:paraId="4A9B0596" w14:textId="77777777">
            <w:pPr>
              <w:spacing w:after="120"/>
              <w:rPr>
                <w:sz w:val="24"/>
                <w:szCs w:val="24"/>
              </w:rPr>
            </w:pPr>
            <w:r>
              <w:rPr>
                <w:rFonts w:ascii="Arial" w:hAnsi="Arial" w:cs="Arial"/>
                <w:b/>
                <w:sz w:val="24"/>
                <w:szCs w:val="24"/>
                <w:lang w:val="en-US"/>
              </w:rPr>
              <w:t xml:space="preserve">Alert: </w:t>
            </w:r>
            <w:r w:rsidRPr="00334552" w:rsidR="00A7582E">
              <w:rPr>
                <w:rFonts w:cs="Arial"/>
                <w:sz w:val="24"/>
                <w:szCs w:val="24"/>
                <w:lang w:val="en-US"/>
              </w:rPr>
              <w:t xml:space="preserve">Interference </w:t>
            </w:r>
            <w:r w:rsidRPr="00334552" w:rsidR="00A7582E">
              <w:rPr>
                <w:sz w:val="24"/>
                <w:szCs w:val="24"/>
                <w:lang w:val="en-US"/>
              </w:rPr>
              <w:t>with interpretation of results can occur if any of the following are present in the vagina as they can elevate the vaginal pH</w:t>
            </w:r>
            <w:r>
              <w:rPr>
                <w:sz w:val="24"/>
                <w:szCs w:val="24"/>
                <w:lang w:val="en-US"/>
              </w:rPr>
              <w:t>:</w:t>
            </w:r>
          </w:p>
          <w:p w:rsidRPr="00334552" w:rsidR="00A7582E" w:rsidP="00334552" w:rsidRDefault="00A7582E" w14:paraId="38321EF7" w14:textId="77777777">
            <w:pPr>
              <w:numPr>
                <w:ilvl w:val="1"/>
                <w:numId w:val="38"/>
              </w:numPr>
              <w:tabs>
                <w:tab w:val="left" w:pos="284"/>
              </w:tabs>
              <w:rPr>
                <w:sz w:val="24"/>
                <w:szCs w:val="24"/>
              </w:rPr>
            </w:pPr>
            <w:r w:rsidRPr="00334552">
              <w:rPr>
                <w:sz w:val="24"/>
                <w:szCs w:val="24"/>
                <w:lang w:val="en-US"/>
              </w:rPr>
              <w:t>Blood</w:t>
            </w:r>
          </w:p>
          <w:p w:rsidRPr="00334552" w:rsidR="00A7582E" w:rsidP="00334552" w:rsidRDefault="00A7582E" w14:paraId="75DAAA8A" w14:textId="77777777">
            <w:pPr>
              <w:numPr>
                <w:ilvl w:val="1"/>
                <w:numId w:val="38"/>
              </w:numPr>
              <w:tabs>
                <w:tab w:val="left" w:pos="284"/>
              </w:tabs>
              <w:rPr>
                <w:sz w:val="24"/>
                <w:szCs w:val="24"/>
              </w:rPr>
            </w:pPr>
            <w:r w:rsidRPr="00334552">
              <w:rPr>
                <w:sz w:val="24"/>
                <w:szCs w:val="24"/>
                <w:lang w:val="en-US"/>
              </w:rPr>
              <w:t>Semen</w:t>
            </w:r>
          </w:p>
          <w:p w:rsidRPr="00334552" w:rsidR="00A7582E" w:rsidP="00334552" w:rsidRDefault="00A7582E" w14:paraId="60CD74E7" w14:textId="77777777">
            <w:pPr>
              <w:numPr>
                <w:ilvl w:val="1"/>
                <w:numId w:val="38"/>
              </w:numPr>
              <w:tabs>
                <w:tab w:val="left" w:pos="284"/>
              </w:tabs>
              <w:rPr>
                <w:sz w:val="24"/>
                <w:szCs w:val="24"/>
              </w:rPr>
            </w:pPr>
            <w:r w:rsidRPr="00334552">
              <w:rPr>
                <w:sz w:val="24"/>
                <w:szCs w:val="24"/>
                <w:lang w:val="en-US"/>
              </w:rPr>
              <w:t>Urine</w:t>
            </w:r>
          </w:p>
          <w:p w:rsidRPr="00334552" w:rsidR="00A7582E" w:rsidP="00334552" w:rsidRDefault="00A7582E" w14:paraId="450ABD06" w14:textId="77777777">
            <w:pPr>
              <w:numPr>
                <w:ilvl w:val="1"/>
                <w:numId w:val="38"/>
              </w:numPr>
              <w:tabs>
                <w:tab w:val="left" w:pos="284"/>
              </w:tabs>
              <w:rPr>
                <w:sz w:val="24"/>
                <w:szCs w:val="24"/>
              </w:rPr>
            </w:pPr>
            <w:r w:rsidRPr="00334552">
              <w:rPr>
                <w:sz w:val="24"/>
                <w:szCs w:val="24"/>
                <w:lang w:val="en-US"/>
              </w:rPr>
              <w:t>Infections of the vagina</w:t>
            </w:r>
          </w:p>
          <w:p w:rsidRPr="006C2456" w:rsidR="00914FC1" w:rsidP="008D6BAC" w:rsidRDefault="00A7582E" w14:paraId="223C95E1" w14:textId="5BD412FB">
            <w:pPr>
              <w:numPr>
                <w:ilvl w:val="1"/>
                <w:numId w:val="38"/>
              </w:numPr>
              <w:tabs>
                <w:tab w:val="left" w:pos="284"/>
              </w:tabs>
              <w:rPr>
                <w:sz w:val="24"/>
                <w:szCs w:val="24"/>
              </w:rPr>
            </w:pPr>
            <w:r w:rsidRPr="00334552">
              <w:rPr>
                <w:sz w:val="24"/>
                <w:szCs w:val="24"/>
                <w:lang w:val="en-US"/>
              </w:rPr>
              <w:t>Antibiotic therapy</w:t>
            </w:r>
          </w:p>
        </w:tc>
      </w:tr>
      <w:tr w:rsidR="00DA656E" w:rsidTr="00FA6FD6" w14:paraId="43C8AA11" w14:textId="77777777">
        <w:trPr>
          <w:cantSplit/>
          <w:jc w:val="center"/>
        </w:trPr>
        <w:tc>
          <w:tcPr>
            <w:tcW w:w="9576" w:type="dxa"/>
          </w:tcPr>
          <w:p w:rsidRPr="00914FC1" w:rsidR="00DA656E" w:rsidRDefault="00DA656E" w14:paraId="2A52F06B" w14:textId="77777777">
            <w:pPr>
              <w:spacing w:after="120"/>
              <w:rPr>
                <w:rFonts w:ascii="Arial" w:hAnsi="Arial" w:cs="Arial"/>
                <w:b/>
                <w:sz w:val="24"/>
                <w:szCs w:val="24"/>
              </w:rPr>
            </w:pPr>
            <w:r w:rsidRPr="00914FC1">
              <w:rPr>
                <w:rFonts w:ascii="Arial" w:hAnsi="Arial" w:cs="Arial"/>
                <w:b/>
                <w:sz w:val="24"/>
                <w:szCs w:val="24"/>
              </w:rPr>
              <w:t>Consent:</w:t>
            </w:r>
          </w:p>
          <w:p w:rsidRPr="00FF4549" w:rsidR="00DA656E" w:rsidP="00FA6FD6" w:rsidRDefault="00FF4549" w14:paraId="4ADE0DEA" w14:textId="77777777">
            <w:pPr>
              <w:rPr>
                <w:sz w:val="24"/>
                <w:szCs w:val="24"/>
              </w:rPr>
            </w:pPr>
            <w:r w:rsidRPr="00FF4549">
              <w:rPr>
                <w:sz w:val="24"/>
                <w:szCs w:val="24"/>
              </w:rPr>
              <w:t>Verbal consent will be obtain</w:t>
            </w:r>
            <w:r>
              <w:rPr>
                <w:sz w:val="24"/>
                <w:szCs w:val="24"/>
              </w:rPr>
              <w:t>ed</w:t>
            </w:r>
            <w:r w:rsidRPr="00FF4549">
              <w:rPr>
                <w:sz w:val="24"/>
                <w:szCs w:val="24"/>
              </w:rPr>
              <w:t xml:space="preserve"> by the implementer of this medical directive.</w:t>
            </w:r>
          </w:p>
        </w:tc>
      </w:tr>
      <w:tr w:rsidR="00DA656E" w:rsidTr="00FA6FD6" w14:paraId="0F1BBC00" w14:textId="77777777">
        <w:trPr>
          <w:cantSplit/>
          <w:jc w:val="center"/>
        </w:trPr>
        <w:tc>
          <w:tcPr>
            <w:tcW w:w="9576" w:type="dxa"/>
          </w:tcPr>
          <w:p w:rsidR="00334552" w:rsidP="00334552" w:rsidRDefault="00DA656E" w14:paraId="043122C6" w14:textId="77777777">
            <w:pPr>
              <w:spacing w:after="120"/>
              <w:rPr>
                <w:rFonts w:ascii="Arial" w:hAnsi="Arial" w:cs="Arial"/>
                <w:b/>
                <w:sz w:val="24"/>
                <w:szCs w:val="24"/>
              </w:rPr>
            </w:pPr>
            <w:r w:rsidRPr="00914FC1">
              <w:rPr>
                <w:rFonts w:ascii="Arial" w:hAnsi="Arial" w:cs="Arial"/>
                <w:b/>
                <w:sz w:val="24"/>
                <w:szCs w:val="24"/>
              </w:rPr>
              <w:lastRenderedPageBreak/>
              <w:t>Guidelines for Implementation:</w:t>
            </w:r>
          </w:p>
          <w:p w:rsidRPr="00334552" w:rsidR="00334552" w:rsidP="00FF4549" w:rsidRDefault="00334552" w14:paraId="6C0FBC2D" w14:textId="77777777">
            <w:pPr>
              <w:rPr>
                <w:rFonts w:ascii="Arial" w:hAnsi="Arial" w:cs="Arial"/>
                <w:b/>
                <w:sz w:val="24"/>
                <w:szCs w:val="24"/>
              </w:rPr>
            </w:pPr>
            <w:r>
              <w:rPr>
                <w:sz w:val="24"/>
                <w:szCs w:val="24"/>
              </w:rPr>
              <w:t xml:space="preserve">Using a </w:t>
            </w:r>
            <w:r w:rsidRPr="00334552">
              <w:rPr>
                <w:sz w:val="24"/>
                <w:szCs w:val="24"/>
              </w:rPr>
              <w:t xml:space="preserve">qualitative pH-based </w:t>
            </w:r>
            <w:proofErr w:type="spellStart"/>
            <w:r w:rsidRPr="00334552">
              <w:rPr>
                <w:sz w:val="24"/>
                <w:szCs w:val="24"/>
              </w:rPr>
              <w:t>nitrazine</w:t>
            </w:r>
            <w:proofErr w:type="spellEnd"/>
            <w:r w:rsidRPr="00334552">
              <w:rPr>
                <w:sz w:val="24"/>
                <w:szCs w:val="24"/>
              </w:rPr>
              <w:t xml:space="preserve"> test</w:t>
            </w:r>
            <w:r>
              <w:rPr>
                <w:sz w:val="24"/>
                <w:szCs w:val="24"/>
              </w:rPr>
              <w:t>:</w:t>
            </w:r>
            <w:r w:rsidRPr="00334552">
              <w:rPr>
                <w:sz w:val="24"/>
                <w:szCs w:val="24"/>
              </w:rPr>
              <w:t xml:space="preserve"> </w:t>
            </w:r>
          </w:p>
          <w:p w:rsidRPr="00334552" w:rsidR="007A0D1F" w:rsidP="00FF4549" w:rsidRDefault="00334552" w14:paraId="32B2F7AB" w14:textId="77777777">
            <w:pPr>
              <w:numPr>
                <w:ilvl w:val="0"/>
                <w:numId w:val="30"/>
              </w:numPr>
              <w:rPr>
                <w:sz w:val="24"/>
                <w:szCs w:val="24"/>
              </w:rPr>
            </w:pPr>
            <w:r>
              <w:rPr>
                <w:sz w:val="24"/>
                <w:szCs w:val="24"/>
              </w:rPr>
              <w:t>Check the</w:t>
            </w:r>
            <w:r w:rsidRPr="00334552" w:rsidR="007A0D1F">
              <w:rPr>
                <w:sz w:val="24"/>
                <w:szCs w:val="24"/>
              </w:rPr>
              <w:t xml:space="preserve"> expiry date listed on the packaging of the swab.  DO NOT use if expired. </w:t>
            </w:r>
          </w:p>
          <w:p w:rsidRPr="00334552" w:rsidR="00DA656E" w:rsidP="00FF4549" w:rsidRDefault="00334552" w14:paraId="16D43590" w14:textId="77777777">
            <w:pPr>
              <w:numPr>
                <w:ilvl w:val="0"/>
                <w:numId w:val="30"/>
              </w:numPr>
              <w:rPr>
                <w:rFonts w:ascii="Arial" w:hAnsi="Arial" w:cs="Arial"/>
                <w:b/>
                <w:sz w:val="24"/>
                <w:szCs w:val="24"/>
              </w:rPr>
            </w:pPr>
            <w:r w:rsidRPr="00334552">
              <w:rPr>
                <w:sz w:val="24"/>
                <w:szCs w:val="24"/>
              </w:rPr>
              <w:t>Remove swab from protective sleeve (keep swab tip dry away from any liquid)</w:t>
            </w:r>
            <w:r w:rsidR="00FF4549">
              <w:rPr>
                <w:sz w:val="24"/>
                <w:szCs w:val="24"/>
              </w:rPr>
              <w:t>.</w:t>
            </w:r>
          </w:p>
          <w:p w:rsidRPr="00334552" w:rsidR="00334552" w:rsidP="00FF4549" w:rsidRDefault="00334552" w14:paraId="66179201" w14:textId="77777777">
            <w:pPr>
              <w:numPr>
                <w:ilvl w:val="0"/>
                <w:numId w:val="30"/>
              </w:numPr>
              <w:rPr>
                <w:sz w:val="24"/>
                <w:szCs w:val="24"/>
              </w:rPr>
            </w:pPr>
            <w:r w:rsidRPr="00334552">
              <w:rPr>
                <w:sz w:val="24"/>
                <w:szCs w:val="24"/>
              </w:rPr>
              <w:t>Part the labia and carefully insert the swab into the vagina</w:t>
            </w:r>
            <w:r w:rsidR="00FF4549">
              <w:rPr>
                <w:sz w:val="24"/>
                <w:szCs w:val="24"/>
              </w:rPr>
              <w:t>.</w:t>
            </w:r>
          </w:p>
          <w:p w:rsidRPr="00334552" w:rsidR="00334552" w:rsidP="00FF4549" w:rsidRDefault="00334552" w14:paraId="31490F26" w14:textId="77777777">
            <w:pPr>
              <w:numPr>
                <w:ilvl w:val="0"/>
                <w:numId w:val="30"/>
              </w:numPr>
              <w:rPr>
                <w:rFonts w:ascii="Arial" w:hAnsi="Arial" w:cs="Arial"/>
                <w:b/>
                <w:sz w:val="24"/>
                <w:szCs w:val="24"/>
              </w:rPr>
            </w:pPr>
            <w:r w:rsidRPr="00334552">
              <w:rPr>
                <w:sz w:val="24"/>
                <w:szCs w:val="24"/>
              </w:rPr>
              <w:t xml:space="preserve">Ensure </w:t>
            </w:r>
            <w:r>
              <w:rPr>
                <w:sz w:val="24"/>
                <w:szCs w:val="24"/>
              </w:rPr>
              <w:t xml:space="preserve">the </w:t>
            </w:r>
            <w:r w:rsidRPr="00334552">
              <w:rPr>
                <w:sz w:val="24"/>
                <w:szCs w:val="24"/>
              </w:rPr>
              <w:t>swab tip comes into contact with</w:t>
            </w:r>
            <w:r>
              <w:rPr>
                <w:sz w:val="24"/>
                <w:szCs w:val="24"/>
              </w:rPr>
              <w:t xml:space="preserve"> the</w:t>
            </w:r>
            <w:r w:rsidRPr="00334552">
              <w:rPr>
                <w:sz w:val="24"/>
                <w:szCs w:val="24"/>
              </w:rPr>
              <w:t xml:space="preserve"> upper vaginal tissue (posterior vaginal fornix and external cervical </w:t>
            </w:r>
            <w:proofErr w:type="spellStart"/>
            <w:r w:rsidRPr="00334552">
              <w:rPr>
                <w:sz w:val="24"/>
                <w:szCs w:val="24"/>
              </w:rPr>
              <w:t>os</w:t>
            </w:r>
            <w:proofErr w:type="spellEnd"/>
            <w:r w:rsidRPr="00334552">
              <w:rPr>
                <w:sz w:val="24"/>
                <w:szCs w:val="24"/>
              </w:rPr>
              <w:t>)</w:t>
            </w:r>
            <w:r>
              <w:rPr>
                <w:sz w:val="24"/>
                <w:szCs w:val="24"/>
              </w:rPr>
              <w:t xml:space="preserve">.  Do NOT </w:t>
            </w:r>
            <w:r w:rsidR="00FF4549">
              <w:rPr>
                <w:sz w:val="24"/>
                <w:szCs w:val="24"/>
              </w:rPr>
              <w:t xml:space="preserve">use </w:t>
            </w:r>
            <w:r>
              <w:rPr>
                <w:sz w:val="24"/>
                <w:szCs w:val="24"/>
              </w:rPr>
              <w:t xml:space="preserve">swab </w:t>
            </w:r>
            <w:r w:rsidR="00FF4549">
              <w:rPr>
                <w:sz w:val="24"/>
                <w:szCs w:val="24"/>
              </w:rPr>
              <w:t xml:space="preserve">on </w:t>
            </w:r>
            <w:proofErr w:type="spellStart"/>
            <w:r>
              <w:rPr>
                <w:sz w:val="24"/>
                <w:szCs w:val="24"/>
              </w:rPr>
              <w:t>peri</w:t>
            </w:r>
            <w:proofErr w:type="spellEnd"/>
            <w:r w:rsidR="00FF4549">
              <w:rPr>
                <w:sz w:val="24"/>
                <w:szCs w:val="24"/>
              </w:rPr>
              <w:t>-</w:t>
            </w:r>
            <w:r>
              <w:rPr>
                <w:sz w:val="24"/>
                <w:szCs w:val="24"/>
              </w:rPr>
              <w:t>pads.</w:t>
            </w:r>
          </w:p>
          <w:p w:rsidR="00334552" w:rsidP="00FF4549" w:rsidRDefault="00334552" w14:paraId="5AD6F607" w14:textId="77777777">
            <w:pPr>
              <w:numPr>
                <w:ilvl w:val="0"/>
                <w:numId w:val="30"/>
              </w:numPr>
              <w:rPr>
                <w:sz w:val="24"/>
                <w:szCs w:val="24"/>
              </w:rPr>
            </w:pPr>
            <w:r w:rsidRPr="00334552">
              <w:rPr>
                <w:sz w:val="24"/>
                <w:szCs w:val="24"/>
              </w:rPr>
              <w:t>Allow tip to remain in contact with upper vaginal tissue for 15 seconds</w:t>
            </w:r>
            <w:r w:rsidR="00FF4549">
              <w:rPr>
                <w:sz w:val="24"/>
                <w:szCs w:val="24"/>
              </w:rPr>
              <w:t>.</w:t>
            </w:r>
          </w:p>
          <w:p w:rsidRPr="00FF4549" w:rsidR="00334552" w:rsidP="00334552" w:rsidRDefault="00A7582E" w14:paraId="03A9407D" w14:textId="77777777">
            <w:pPr>
              <w:numPr>
                <w:ilvl w:val="0"/>
                <w:numId w:val="30"/>
              </w:numPr>
              <w:tabs>
                <w:tab w:val="num" w:pos="720"/>
              </w:tabs>
              <w:rPr>
                <w:sz w:val="24"/>
                <w:szCs w:val="24"/>
              </w:rPr>
            </w:pPr>
            <w:r w:rsidRPr="00334552">
              <w:rPr>
                <w:sz w:val="24"/>
                <w:szCs w:val="24"/>
                <w:lang w:val="en-US"/>
              </w:rPr>
              <w:t>Carefully remove swab from vagi</w:t>
            </w:r>
            <w:r w:rsidR="00334552">
              <w:rPr>
                <w:sz w:val="24"/>
                <w:szCs w:val="24"/>
                <w:lang w:val="en-US"/>
              </w:rPr>
              <w:t>na and immediately examine colo</w:t>
            </w:r>
            <w:r w:rsidRPr="00334552">
              <w:rPr>
                <w:sz w:val="24"/>
                <w:szCs w:val="24"/>
                <w:lang w:val="en-US"/>
              </w:rPr>
              <w:t xml:space="preserve">r </w:t>
            </w:r>
            <w:r w:rsidR="00334552">
              <w:rPr>
                <w:sz w:val="24"/>
                <w:szCs w:val="24"/>
                <w:lang w:val="en-US"/>
              </w:rPr>
              <w:t xml:space="preserve">to </w:t>
            </w:r>
            <w:r w:rsidRPr="00334552" w:rsidR="00334552">
              <w:rPr>
                <w:sz w:val="24"/>
                <w:szCs w:val="24"/>
                <w:lang w:val="en-US"/>
              </w:rPr>
              <w:t>de</w:t>
            </w:r>
            <w:r w:rsidRPr="00334552">
              <w:rPr>
                <w:sz w:val="24"/>
                <w:szCs w:val="24"/>
                <w:lang w:val="en-US"/>
              </w:rPr>
              <w:t>t</w:t>
            </w:r>
            <w:r w:rsidR="00334552">
              <w:rPr>
                <w:sz w:val="24"/>
                <w:szCs w:val="24"/>
                <w:lang w:val="en-US"/>
              </w:rPr>
              <w:t>ermine if predictive pH result i</w:t>
            </w:r>
            <w:r w:rsidRPr="00334552">
              <w:rPr>
                <w:sz w:val="24"/>
                <w:szCs w:val="24"/>
                <w:lang w:val="en-US"/>
              </w:rPr>
              <w:t>s positive (possible membran</w:t>
            </w:r>
            <w:r w:rsidR="00FF4549">
              <w:rPr>
                <w:sz w:val="24"/>
                <w:szCs w:val="24"/>
                <w:lang w:val="en-US"/>
              </w:rPr>
              <w:t>e rupture) or negative (intact).</w:t>
            </w:r>
          </w:p>
        </w:tc>
      </w:tr>
      <w:tr w:rsidR="00DA656E" w:rsidTr="00FA6FD6" w14:paraId="371EA4AC" w14:textId="77777777">
        <w:trPr>
          <w:cantSplit/>
          <w:jc w:val="center"/>
        </w:trPr>
        <w:tc>
          <w:tcPr>
            <w:tcW w:w="9576" w:type="dxa"/>
          </w:tcPr>
          <w:p w:rsidRPr="00914FC1" w:rsidR="00DA656E" w:rsidRDefault="00DA656E" w14:paraId="36081581" w14:textId="77777777">
            <w:pPr>
              <w:spacing w:after="120"/>
              <w:rPr>
                <w:rFonts w:ascii="Arial" w:hAnsi="Arial" w:cs="Arial"/>
                <w:b/>
                <w:sz w:val="24"/>
                <w:szCs w:val="24"/>
              </w:rPr>
            </w:pPr>
            <w:r w:rsidRPr="00914FC1">
              <w:rPr>
                <w:rFonts w:ascii="Arial" w:hAnsi="Arial" w:cs="Arial"/>
                <w:b/>
                <w:sz w:val="24"/>
                <w:szCs w:val="24"/>
              </w:rPr>
              <w:t>Documentation and Communication:</w:t>
            </w:r>
          </w:p>
          <w:p w:rsidR="00DA656E" w:rsidP="004249F3" w:rsidRDefault="00FF4549" w14:paraId="6F2DD6F8" w14:textId="77777777">
            <w:pPr>
              <w:spacing w:after="120"/>
              <w:rPr>
                <w:sz w:val="24"/>
                <w:szCs w:val="24"/>
              </w:rPr>
            </w:pPr>
            <w:r>
              <w:rPr>
                <w:sz w:val="24"/>
                <w:szCs w:val="24"/>
              </w:rPr>
              <w:t xml:space="preserve">Document the </w:t>
            </w:r>
            <w:r w:rsidR="00B226D9">
              <w:rPr>
                <w:sz w:val="24"/>
                <w:szCs w:val="24"/>
              </w:rPr>
              <w:t xml:space="preserve">use of this medical directive, the </w:t>
            </w:r>
            <w:r>
              <w:rPr>
                <w:sz w:val="24"/>
                <w:szCs w:val="24"/>
              </w:rPr>
              <w:t xml:space="preserve">intervention and </w:t>
            </w:r>
            <w:r w:rsidR="00B226D9">
              <w:rPr>
                <w:sz w:val="24"/>
                <w:szCs w:val="24"/>
              </w:rPr>
              <w:t xml:space="preserve">the test </w:t>
            </w:r>
            <w:r>
              <w:rPr>
                <w:sz w:val="24"/>
                <w:szCs w:val="24"/>
              </w:rPr>
              <w:t xml:space="preserve">results in the </w:t>
            </w:r>
            <w:r w:rsidR="004249F3">
              <w:rPr>
                <w:sz w:val="24"/>
                <w:szCs w:val="24"/>
              </w:rPr>
              <w:t>patient</w:t>
            </w:r>
            <w:r>
              <w:rPr>
                <w:sz w:val="24"/>
                <w:szCs w:val="24"/>
              </w:rPr>
              <w:t xml:space="preserve"> health record.</w:t>
            </w:r>
          </w:p>
          <w:p w:rsidRPr="00FF4549" w:rsidR="00220359" w:rsidP="00FA6FD6" w:rsidRDefault="00220359" w14:paraId="4C9CD184" w14:textId="77777777">
            <w:pPr>
              <w:rPr>
                <w:sz w:val="24"/>
                <w:szCs w:val="24"/>
              </w:rPr>
            </w:pPr>
            <w:r>
              <w:rPr>
                <w:sz w:val="24"/>
                <w:szCs w:val="24"/>
              </w:rPr>
              <w:t>Communicate results to the most responsible provider (ex. Physician or midwife).</w:t>
            </w:r>
          </w:p>
        </w:tc>
      </w:tr>
      <w:tr w:rsidR="00DA656E" w:rsidTr="00FA6FD6" w14:paraId="41B118C6" w14:textId="77777777">
        <w:trPr>
          <w:cantSplit/>
          <w:jc w:val="center"/>
        </w:trPr>
        <w:tc>
          <w:tcPr>
            <w:tcW w:w="9576" w:type="dxa"/>
          </w:tcPr>
          <w:p w:rsidRPr="00914FC1" w:rsidR="00DA656E" w:rsidRDefault="00DA656E" w14:paraId="2DA02DA8" w14:textId="77777777">
            <w:pPr>
              <w:spacing w:after="120"/>
              <w:rPr>
                <w:rFonts w:ascii="Arial" w:hAnsi="Arial" w:cs="Arial"/>
                <w:b/>
                <w:sz w:val="24"/>
                <w:szCs w:val="24"/>
              </w:rPr>
            </w:pPr>
            <w:r w:rsidRPr="00914FC1">
              <w:rPr>
                <w:rFonts w:ascii="Arial" w:hAnsi="Arial" w:cs="Arial"/>
                <w:b/>
                <w:sz w:val="24"/>
                <w:szCs w:val="24"/>
              </w:rPr>
              <w:t>Review and Quality Monitoring Guidelines:</w:t>
            </w:r>
          </w:p>
          <w:p w:rsidRPr="00C35C96" w:rsidR="00DA656E" w:rsidP="00FA6FD6" w:rsidRDefault="009B6A30" w14:paraId="75045155" w14:textId="77777777">
            <w:pPr>
              <w:rPr>
                <w:sz w:val="24"/>
                <w:szCs w:val="24"/>
              </w:rPr>
            </w:pPr>
            <w:r>
              <w:rPr>
                <w:sz w:val="24"/>
                <w:szCs w:val="24"/>
              </w:rPr>
              <w:t xml:space="preserve">This medical directive will be reviewed </w:t>
            </w:r>
            <w:r w:rsidR="00B226D9">
              <w:rPr>
                <w:sz w:val="24"/>
                <w:szCs w:val="24"/>
              </w:rPr>
              <w:t xml:space="preserve">a minimum of every </w:t>
            </w:r>
            <w:r w:rsidR="004249F3">
              <w:rPr>
                <w:sz w:val="24"/>
                <w:szCs w:val="24"/>
              </w:rPr>
              <w:t>3</w:t>
            </w:r>
            <w:r w:rsidR="00B226D9">
              <w:rPr>
                <w:sz w:val="24"/>
                <w:szCs w:val="24"/>
              </w:rPr>
              <w:t xml:space="preserve"> years by the D</w:t>
            </w:r>
            <w:r>
              <w:rPr>
                <w:sz w:val="24"/>
                <w:szCs w:val="24"/>
              </w:rPr>
              <w:t>epartment of Obstetricians and the Point of Care Committee.</w:t>
            </w:r>
          </w:p>
        </w:tc>
      </w:tr>
    </w:tbl>
    <w:p w:rsidR="00DA656E" w:rsidRDefault="00DA656E" w14:paraId="38F6172C" w14:textId="77777777">
      <w:pPr>
        <w:tabs>
          <w:tab w:val="left" w:pos="851"/>
          <w:tab w:val="right" w:pos="9214"/>
        </w:tabs>
        <w:rPr>
          <w:sz w:val="22"/>
        </w:rPr>
      </w:pPr>
    </w:p>
    <w:p w:rsidR="00DA656E" w:rsidRDefault="00DA656E" w14:paraId="53E3C69B" w14:textId="77777777">
      <w:pPr>
        <w:tabs>
          <w:tab w:val="left" w:pos="851"/>
          <w:tab w:val="right" w:pos="9214"/>
        </w:tabs>
        <w:rPr>
          <w:sz w:val="22"/>
        </w:rPr>
      </w:pPr>
    </w:p>
    <w:tbl>
      <w:tblPr>
        <w:tblW w:w="0" w:type="auto"/>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000" w:firstRow="0" w:lastRow="0" w:firstColumn="0" w:lastColumn="0" w:noHBand="0" w:noVBand="0"/>
      </w:tblPr>
      <w:tblGrid>
        <w:gridCol w:w="2448"/>
        <w:gridCol w:w="3564"/>
        <w:gridCol w:w="3564"/>
      </w:tblGrid>
      <w:tr w:rsidR="00DA656E" w14:paraId="54410F53" w14:textId="77777777">
        <w:tc>
          <w:tcPr>
            <w:tcW w:w="2448" w:type="dxa"/>
            <w:vAlign w:val="center"/>
          </w:tcPr>
          <w:p w:rsidR="00DA656E" w:rsidRDefault="00DA656E" w14:paraId="64470E0F" w14:textId="77777777">
            <w:pPr>
              <w:pStyle w:val="CommentSubject"/>
              <w:tabs>
                <w:tab w:val="left" w:pos="851"/>
                <w:tab w:val="right" w:pos="9214"/>
              </w:tabs>
              <w:spacing w:before="20" w:after="20"/>
              <w:rPr>
                <w:rFonts w:ascii="Arial Narrow" w:hAnsi="Arial Narrow"/>
              </w:rPr>
            </w:pPr>
            <w:r>
              <w:rPr>
                <w:rFonts w:ascii="Arial Narrow" w:hAnsi="Arial Narrow"/>
              </w:rPr>
              <w:t>APPENDICES:</w:t>
            </w:r>
          </w:p>
        </w:tc>
        <w:tc>
          <w:tcPr>
            <w:tcW w:w="7128" w:type="dxa"/>
            <w:gridSpan w:val="2"/>
          </w:tcPr>
          <w:p w:rsidRPr="00534422" w:rsidR="00BF6FEC" w:rsidP="00F1123A" w:rsidRDefault="00534422" w14:paraId="14F348EB" w14:textId="639B09A1">
            <w:pPr>
              <w:tabs>
                <w:tab w:val="left" w:pos="284"/>
              </w:tabs>
              <w:rPr>
                <w:sz w:val="22"/>
                <w:szCs w:val="22"/>
              </w:rPr>
            </w:pPr>
            <w:r w:rsidRPr="00534422">
              <w:rPr>
                <w:sz w:val="22"/>
                <w:szCs w:val="22"/>
              </w:rPr>
              <w:t>A: Signature List</w:t>
            </w:r>
          </w:p>
        </w:tc>
      </w:tr>
      <w:tr w:rsidR="00DA656E" w14:paraId="6C04684E" w14:textId="77777777">
        <w:tc>
          <w:tcPr>
            <w:tcW w:w="2448" w:type="dxa"/>
          </w:tcPr>
          <w:p w:rsidR="00DA656E" w:rsidRDefault="00DA656E" w14:paraId="5EF5C695" w14:textId="77777777">
            <w:pPr>
              <w:tabs>
                <w:tab w:val="left" w:pos="851"/>
                <w:tab w:val="right" w:pos="9214"/>
              </w:tabs>
              <w:spacing w:before="20" w:after="20"/>
              <w:rPr>
                <w:rFonts w:ascii="Arial Narrow" w:hAnsi="Arial Narrow"/>
                <w:b/>
              </w:rPr>
            </w:pPr>
            <w:r>
              <w:rPr>
                <w:rFonts w:ascii="Arial Narrow" w:hAnsi="Arial Narrow"/>
                <w:b/>
              </w:rPr>
              <w:t>REFERENCE DOCUMENTS:</w:t>
            </w:r>
          </w:p>
        </w:tc>
        <w:tc>
          <w:tcPr>
            <w:tcW w:w="7128" w:type="dxa"/>
            <w:gridSpan w:val="2"/>
          </w:tcPr>
          <w:p w:rsidRPr="00534422" w:rsidR="00DA656E" w:rsidP="00F1123A" w:rsidRDefault="00DA656E" w14:paraId="15D01D65" w14:textId="77777777">
            <w:pPr>
              <w:rPr>
                <w:sz w:val="22"/>
                <w:szCs w:val="22"/>
              </w:rPr>
            </w:pPr>
          </w:p>
        </w:tc>
      </w:tr>
      <w:tr w:rsidR="00DA656E" w14:paraId="636BE82D" w14:textId="77777777">
        <w:tc>
          <w:tcPr>
            <w:tcW w:w="2448" w:type="dxa"/>
            <w:vAlign w:val="center"/>
          </w:tcPr>
          <w:p w:rsidR="00DA656E" w:rsidRDefault="00DA656E" w14:paraId="00227685" w14:textId="77777777">
            <w:pPr>
              <w:tabs>
                <w:tab w:val="left" w:pos="851"/>
                <w:tab w:val="right" w:pos="9214"/>
              </w:tabs>
              <w:spacing w:before="20" w:after="20"/>
              <w:rPr>
                <w:rFonts w:ascii="Arial Narrow" w:hAnsi="Arial Narrow"/>
                <w:b/>
              </w:rPr>
            </w:pPr>
            <w:r>
              <w:rPr>
                <w:rFonts w:ascii="Arial Narrow" w:hAnsi="Arial Narrow"/>
                <w:b/>
              </w:rPr>
              <w:t>REPEALED POLICIES:</w:t>
            </w:r>
          </w:p>
        </w:tc>
        <w:tc>
          <w:tcPr>
            <w:tcW w:w="7128" w:type="dxa"/>
            <w:gridSpan w:val="2"/>
          </w:tcPr>
          <w:p w:rsidRPr="00534422" w:rsidR="00DA656E" w:rsidRDefault="00DA656E" w14:paraId="45297B4C" w14:textId="77777777">
            <w:pPr>
              <w:pStyle w:val="Style7"/>
              <w:tabs>
                <w:tab w:val="left" w:pos="851"/>
                <w:tab w:val="right" w:pos="9214"/>
              </w:tabs>
              <w:spacing w:before="20" w:after="20"/>
              <w:rPr>
                <w:szCs w:val="22"/>
              </w:rPr>
            </w:pPr>
          </w:p>
        </w:tc>
      </w:tr>
      <w:tr w:rsidR="00DA656E" w14:paraId="46DED07C" w14:textId="77777777">
        <w:tc>
          <w:tcPr>
            <w:tcW w:w="2448" w:type="dxa"/>
          </w:tcPr>
          <w:p w:rsidR="00DA656E" w:rsidRDefault="00DA656E" w14:paraId="3DB6FF35" w14:textId="77777777">
            <w:pPr>
              <w:tabs>
                <w:tab w:val="left" w:pos="851"/>
                <w:tab w:val="right" w:pos="9214"/>
              </w:tabs>
              <w:spacing w:before="20" w:after="20"/>
              <w:rPr>
                <w:rFonts w:ascii="Arial Narrow" w:hAnsi="Arial Narrow"/>
                <w:b/>
              </w:rPr>
            </w:pPr>
            <w:r>
              <w:rPr>
                <w:rFonts w:ascii="Arial Narrow" w:hAnsi="Arial Narrow"/>
                <w:b/>
              </w:rPr>
              <w:t>APPROVAL PROCESS:</w:t>
            </w:r>
          </w:p>
        </w:tc>
        <w:tc>
          <w:tcPr>
            <w:tcW w:w="7128" w:type="dxa"/>
            <w:gridSpan w:val="2"/>
          </w:tcPr>
          <w:p w:rsidR="00302176" w:rsidRDefault="00302176" w14:paraId="3BBE91B4" w14:textId="5B01B59D">
            <w:pPr>
              <w:pStyle w:val="Style7"/>
              <w:tabs>
                <w:tab w:val="left" w:pos="851"/>
                <w:tab w:val="right" w:pos="9214"/>
              </w:tabs>
              <w:spacing w:after="20"/>
              <w:rPr>
                <w:szCs w:val="22"/>
              </w:rPr>
            </w:pPr>
            <w:r>
              <w:rPr>
                <w:szCs w:val="22"/>
              </w:rPr>
              <w:t xml:space="preserve">Interprofessional Practice Committee: </w:t>
            </w:r>
            <w:r w:rsidR="008D6BAC">
              <w:rPr>
                <w:szCs w:val="22"/>
              </w:rPr>
              <w:t xml:space="preserve"> </w:t>
            </w:r>
            <w:r w:rsidR="004E7FBB">
              <w:rPr>
                <w:szCs w:val="22"/>
              </w:rPr>
              <w:t>2021-10-19</w:t>
            </w:r>
          </w:p>
          <w:p w:rsidRPr="00534422" w:rsidR="00DA656E" w:rsidRDefault="00F637DF" w14:paraId="30696D92" w14:textId="44B05520">
            <w:pPr>
              <w:pStyle w:val="Style7"/>
              <w:tabs>
                <w:tab w:val="left" w:pos="851"/>
                <w:tab w:val="right" w:pos="9214"/>
              </w:tabs>
              <w:spacing w:after="20"/>
              <w:rPr>
                <w:szCs w:val="22"/>
              </w:rPr>
            </w:pPr>
            <w:r w:rsidRPr="00534422">
              <w:rPr>
                <w:szCs w:val="22"/>
              </w:rPr>
              <w:t>Department of OB/GYN:  2021-11-01</w:t>
            </w:r>
          </w:p>
          <w:p w:rsidRPr="00534422" w:rsidR="00F637DF" w:rsidP="00F637DF" w:rsidRDefault="00F637DF" w14:paraId="579D414B" w14:textId="77777777">
            <w:pPr>
              <w:rPr>
                <w:sz w:val="22"/>
                <w:szCs w:val="22"/>
              </w:rPr>
            </w:pPr>
            <w:r w:rsidRPr="00534422">
              <w:rPr>
                <w:sz w:val="22"/>
                <w:szCs w:val="22"/>
              </w:rPr>
              <w:t>Medical Advisory Committee:  2021-11-17</w:t>
            </w:r>
          </w:p>
        </w:tc>
      </w:tr>
      <w:tr w:rsidR="00DA656E" w14:paraId="04790796" w14:textId="77777777">
        <w:tc>
          <w:tcPr>
            <w:tcW w:w="2448" w:type="dxa"/>
          </w:tcPr>
          <w:p w:rsidR="00DA656E" w:rsidRDefault="00DA656E" w14:paraId="6CF0F0A6" w14:textId="77777777">
            <w:pPr>
              <w:tabs>
                <w:tab w:val="left" w:pos="851"/>
                <w:tab w:val="right" w:pos="9214"/>
              </w:tabs>
              <w:spacing w:before="20" w:after="20"/>
              <w:rPr>
                <w:rFonts w:ascii="Arial Narrow" w:hAnsi="Arial Narrow"/>
                <w:b/>
              </w:rPr>
            </w:pPr>
            <w:r>
              <w:rPr>
                <w:rFonts w:ascii="Arial Narrow" w:hAnsi="Arial Narrow"/>
                <w:b/>
              </w:rPr>
              <w:t>APPROVAL SIGNATURE:</w:t>
            </w:r>
          </w:p>
        </w:tc>
        <w:tc>
          <w:tcPr>
            <w:tcW w:w="3564" w:type="dxa"/>
          </w:tcPr>
          <w:p w:rsidRPr="00534422" w:rsidR="00DA656E" w:rsidRDefault="00DA656E" w14:paraId="724CF4B5" w14:textId="77777777">
            <w:pPr>
              <w:tabs>
                <w:tab w:val="left" w:pos="851"/>
                <w:tab w:val="right" w:pos="9214"/>
              </w:tabs>
              <w:spacing w:before="20" w:after="20"/>
              <w:rPr>
                <w:sz w:val="22"/>
                <w:szCs w:val="22"/>
              </w:rPr>
            </w:pPr>
          </w:p>
        </w:tc>
        <w:tc>
          <w:tcPr>
            <w:tcW w:w="3564" w:type="dxa"/>
          </w:tcPr>
          <w:p w:rsidR="00DA656E" w:rsidRDefault="00302176" w14:paraId="54D86AB6" w14:textId="77777777">
            <w:pPr>
              <w:pStyle w:val="Heading5"/>
              <w:rPr>
                <w:sz w:val="22"/>
                <w:szCs w:val="22"/>
              </w:rPr>
            </w:pPr>
            <w:r>
              <w:rPr>
                <w:sz w:val="22"/>
                <w:szCs w:val="22"/>
              </w:rPr>
              <w:t>Linda Gravel</w:t>
            </w:r>
          </w:p>
          <w:p w:rsidRPr="00974D7D" w:rsidR="00302176" w:rsidP="00302176" w:rsidRDefault="00302176" w14:paraId="0D54ACE2" w14:textId="669F1FD5">
            <w:pPr>
              <w:rPr>
                <w:sz w:val="22"/>
                <w:szCs w:val="22"/>
              </w:rPr>
            </w:pPr>
            <w:r w:rsidRPr="00974D7D">
              <w:rPr>
                <w:sz w:val="22"/>
                <w:szCs w:val="22"/>
              </w:rPr>
              <w:t>Vice president, Patient Services and Chief Nursing Officer</w:t>
            </w:r>
          </w:p>
        </w:tc>
      </w:tr>
    </w:tbl>
    <w:p w:rsidR="008D6BAC" w:rsidP="008D6BAC" w:rsidRDefault="008D6BAC" w14:paraId="5FDEA80A" w14:textId="77777777">
      <w:pPr>
        <w:pStyle w:val="Header"/>
        <w:tabs>
          <w:tab w:val="clear" w:pos="4320"/>
          <w:tab w:val="clear" w:pos="8640"/>
          <w:tab w:val="right" w:pos="9270"/>
        </w:tabs>
      </w:pPr>
    </w:p>
    <w:p w:rsidR="008D6BAC" w:rsidRDefault="008D6BAC" w14:paraId="10904EB1" w14:textId="77777777">
      <w:r>
        <w:br w:type="page"/>
      </w:r>
    </w:p>
    <w:p w:rsidR="00DA656E" w:rsidP="008D6BAC" w:rsidRDefault="00AF1BAB" w14:paraId="16094E82" w14:textId="7BE16298">
      <w:pPr>
        <w:pStyle w:val="Header"/>
        <w:tabs>
          <w:tab w:val="clear" w:pos="4320"/>
          <w:tab w:val="clear" w:pos="8640"/>
          <w:tab w:val="right" w:pos="9270"/>
        </w:tabs>
      </w:pPr>
      <w:r>
        <w:rPr>
          <w:noProof/>
          <w:lang w:eastAsia="en-CA"/>
        </w:rPr>
        <w:lastRenderedPageBreak/>
        <mc:AlternateContent>
          <mc:Choice Requires="wps">
            <w:drawing>
              <wp:anchor distT="0" distB="0" distL="114300" distR="114300" simplePos="0" relativeHeight="251659776" behindDoc="1" locked="1" layoutInCell="0" allowOverlap="1" wp14:anchorId="1C162FA4" wp14:editId="72C722A3">
                <wp:simplePos x="0" y="0"/>
                <wp:positionH relativeFrom="column">
                  <wp:posOffset>-520700</wp:posOffset>
                </wp:positionH>
                <wp:positionV relativeFrom="page">
                  <wp:posOffset>416560</wp:posOffset>
                </wp:positionV>
                <wp:extent cx="2406015" cy="65024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015" cy="650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656E" w:rsidRDefault="00AF1BAB" w14:paraId="347EC3C5" w14:textId="6CF38304">
                            <w:r>
                              <w:rPr>
                                <w:noProof/>
                                <w:lang w:eastAsia="en-CA"/>
                              </w:rPr>
                              <w:drawing>
                                <wp:inline distT="0" distB="0" distL="0" distR="0" wp14:anchorId="3790BCB3" wp14:editId="3135831B">
                                  <wp:extent cx="2220595" cy="5581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0595" cy="5581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4" style="position:absolute;margin-left:-41pt;margin-top:32.8pt;width:189.45pt;height:5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7"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" w14:anchorId="1C162FA4">
                <v:textbox>
                  <w:txbxContent>
                    <w:p w:rsidR="00DA656E" w:rsidRDefault="00AF1BAB" w14:paraId="347EC3C5" w14:textId="6CF38304">
                      <w:r>
                        <w:rPr>
                          <w:noProof/>
                          <w:lang w:eastAsia="en-CA"/>
                        </w:rPr>
                        <w:drawing>
                          <wp:inline distT="0" distB="0" distL="0" distR="0" wp14:anchorId="3790BCB3" wp14:editId="3135831B">
                            <wp:extent cx="2220595" cy="5581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0595" cy="558165"/>
                                    </a:xfrm>
                                    <a:prstGeom prst="rect">
                                      <a:avLst/>
                                    </a:prstGeom>
                                    <a:noFill/>
                                    <a:ln>
                                      <a:noFill/>
                                    </a:ln>
                                  </pic:spPr>
                                </pic:pic>
                              </a:graphicData>
                            </a:graphic>
                          </wp:inline>
                        </w:drawing>
                      </w:r>
                    </w:p>
                  </w:txbxContent>
                </v:textbox>
                <w10:wrap anchory="page"/>
                <w10:anchorlock/>
              </v:shape>
            </w:pict>
          </mc:Fallback>
        </mc:AlternateContent>
      </w:r>
      <w:r w:rsidR="00DA656E">
        <w:tab/>
      </w:r>
    </w:p>
    <w:p w:rsidR="008D6BAC" w:rsidRDefault="008D6BAC" w14:paraId="5A3032B2" w14:textId="4CE6D474">
      <w:pPr>
        <w:tabs>
          <w:tab w:val="right" w:pos="9270"/>
        </w:tabs>
        <w:jc w:val="center"/>
        <w:rPr>
          <w:b/>
          <w:sz w:val="28"/>
        </w:rPr>
      </w:pPr>
    </w:p>
    <w:p w:rsidR="008D6BAC" w:rsidRDefault="008D6BAC" w14:paraId="4E7144C6" w14:textId="77777777">
      <w:pPr>
        <w:tabs>
          <w:tab w:val="right" w:pos="9270"/>
        </w:tabs>
        <w:jc w:val="center"/>
        <w:rPr>
          <w:b/>
          <w:sz w:val="28"/>
        </w:rPr>
      </w:pPr>
    </w:p>
    <w:p w:rsidR="00DA656E" w:rsidRDefault="00DA656E" w14:paraId="7E158F57" w14:textId="2CE7F85F">
      <w:pPr>
        <w:tabs>
          <w:tab w:val="right" w:pos="9270"/>
        </w:tabs>
        <w:jc w:val="center"/>
        <w:rPr>
          <w:b/>
          <w:sz w:val="28"/>
        </w:rPr>
      </w:pPr>
      <w:r>
        <w:rPr>
          <w:b/>
          <w:sz w:val="28"/>
        </w:rPr>
        <w:t xml:space="preserve">Medical Directive Number </w:t>
      </w:r>
      <w:r w:rsidR="001825BE">
        <w:rPr>
          <w:b/>
          <w:sz w:val="28"/>
        </w:rPr>
        <w:t xml:space="preserve">MCU </w:t>
      </w:r>
      <w:r>
        <w:rPr>
          <w:b/>
          <w:sz w:val="28"/>
        </w:rPr>
        <w:t>09</w:t>
      </w:r>
      <w:r w:rsidR="001825BE">
        <w:rPr>
          <w:b/>
          <w:sz w:val="28"/>
        </w:rPr>
        <w:t>-r-165</w:t>
      </w:r>
      <w:r>
        <w:rPr>
          <w:b/>
          <w:sz w:val="28"/>
        </w:rPr>
        <w:t xml:space="preserve">  </w:t>
      </w:r>
    </w:p>
    <w:p w:rsidR="00DA656E" w:rsidRDefault="00DA656E" w14:paraId="1C28ECB3" w14:textId="77777777">
      <w:pPr>
        <w:tabs>
          <w:tab w:val="right" w:pos="9270"/>
        </w:tabs>
        <w:jc w:val="center"/>
        <w:rPr>
          <w:b/>
          <w:sz w:val="28"/>
        </w:rPr>
      </w:pPr>
      <w:r>
        <w:rPr>
          <w:b/>
          <w:sz w:val="28"/>
        </w:rPr>
        <w:t>Appendix A - Signature List</w:t>
      </w:r>
    </w:p>
    <w:p w:rsidR="00DA656E" w:rsidRDefault="00DA656E" w14:paraId="690D5EAD" w14:textId="77777777">
      <w:pPr>
        <w:tabs>
          <w:tab w:val="right" w:pos="9270"/>
        </w:tabs>
      </w:pPr>
    </w:p>
    <w:p w:rsidR="00DA656E" w:rsidRDefault="00DA656E" w14:paraId="40F5EFE9" w14:textId="77777777">
      <w:pPr>
        <w:tabs>
          <w:tab w:val="right" w:pos="9270"/>
        </w:tabs>
      </w:pPr>
    </w:p>
    <w:p w:rsidR="00DA656E" w:rsidRDefault="00DA656E" w14:paraId="3601880D" w14:textId="77777777">
      <w:pPr>
        <w:tabs>
          <w:tab w:val="right" w:pos="9270"/>
        </w:tabs>
      </w:pPr>
    </w:p>
    <w:tbl>
      <w:tblPr>
        <w:tblW w:w="9576"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000" w:firstRow="0" w:lastRow="0" w:firstColumn="0" w:lastColumn="0" w:noHBand="0" w:noVBand="0"/>
      </w:tblPr>
      <w:tblGrid>
        <w:gridCol w:w="2695"/>
        <w:gridCol w:w="6881"/>
      </w:tblGrid>
      <w:tr w:rsidR="00DA656E" w:rsidTr="00FA6FD6" w14:paraId="26598754" w14:textId="77777777">
        <w:tc>
          <w:tcPr>
            <w:tcW w:w="2695" w:type="dxa"/>
          </w:tcPr>
          <w:p w:rsidRPr="008D6BAC" w:rsidR="00DA656E" w:rsidRDefault="00DA656E" w14:paraId="73CD1C5B" w14:textId="77777777">
            <w:pPr>
              <w:tabs>
                <w:tab w:val="right" w:pos="9270"/>
              </w:tabs>
              <w:spacing w:before="60" w:after="60"/>
              <w:rPr>
                <w:rFonts w:ascii="Arial Narrow" w:hAnsi="Arial Narrow"/>
                <w:b/>
              </w:rPr>
            </w:pPr>
            <w:r w:rsidRPr="008D6BAC">
              <w:rPr>
                <w:rFonts w:ascii="Arial Narrow" w:hAnsi="Arial Narrow"/>
                <w:b/>
              </w:rPr>
              <w:t>Medical Directive:</w:t>
            </w:r>
          </w:p>
        </w:tc>
        <w:tc>
          <w:tcPr>
            <w:tcW w:w="6881" w:type="dxa"/>
          </w:tcPr>
          <w:p w:rsidRPr="008D6BAC" w:rsidR="00DA656E" w:rsidRDefault="001825BE" w14:paraId="1EC5D3C2" w14:textId="77777777">
            <w:pPr>
              <w:tabs>
                <w:tab w:val="right" w:pos="9270"/>
              </w:tabs>
              <w:spacing w:before="60" w:after="60"/>
              <w:rPr>
                <w:rFonts w:ascii="Arial" w:hAnsi="Arial" w:cs="Arial"/>
                <w:sz w:val="22"/>
                <w:szCs w:val="22"/>
              </w:rPr>
            </w:pPr>
            <w:r w:rsidRPr="008D6BAC">
              <w:rPr>
                <w:rFonts w:ascii="Arial" w:hAnsi="Arial" w:cs="Arial"/>
                <w:sz w:val="22"/>
                <w:szCs w:val="22"/>
              </w:rPr>
              <w:t>Suspected Rupture of Membranes in Pregnancy</w:t>
            </w:r>
          </w:p>
        </w:tc>
      </w:tr>
      <w:tr w:rsidR="00DA656E" w:rsidTr="00FA6FD6" w14:paraId="391543BE" w14:textId="77777777">
        <w:tc>
          <w:tcPr>
            <w:tcW w:w="2695" w:type="dxa"/>
          </w:tcPr>
          <w:p w:rsidRPr="008D6BAC" w:rsidR="00DA656E" w:rsidRDefault="00DA656E" w14:paraId="53A970CA" w14:textId="77777777">
            <w:pPr>
              <w:tabs>
                <w:tab w:val="right" w:pos="9270"/>
              </w:tabs>
              <w:spacing w:before="60" w:after="60"/>
              <w:rPr>
                <w:rFonts w:ascii="Arial Narrow" w:hAnsi="Arial Narrow"/>
                <w:b/>
              </w:rPr>
            </w:pPr>
            <w:r w:rsidRPr="008D6BAC">
              <w:rPr>
                <w:rFonts w:ascii="Arial Narrow" w:hAnsi="Arial Narrow"/>
                <w:b/>
              </w:rPr>
              <w:t>Medical Directive Number:</w:t>
            </w:r>
          </w:p>
        </w:tc>
        <w:tc>
          <w:tcPr>
            <w:tcW w:w="6881" w:type="dxa"/>
          </w:tcPr>
          <w:p w:rsidRPr="008D6BAC" w:rsidR="00DA656E" w:rsidRDefault="001825BE" w14:paraId="2658D5F8" w14:textId="77777777">
            <w:pPr>
              <w:tabs>
                <w:tab w:val="right" w:pos="9270"/>
              </w:tabs>
              <w:spacing w:before="60" w:after="60"/>
              <w:rPr>
                <w:rFonts w:ascii="Arial" w:hAnsi="Arial" w:cs="Arial"/>
                <w:sz w:val="22"/>
                <w:szCs w:val="22"/>
              </w:rPr>
            </w:pPr>
            <w:r w:rsidRPr="008D6BAC">
              <w:rPr>
                <w:rFonts w:ascii="Arial" w:hAnsi="Arial" w:cs="Arial"/>
                <w:sz w:val="22"/>
                <w:szCs w:val="22"/>
              </w:rPr>
              <w:t>MCU 09-r-165</w:t>
            </w:r>
          </w:p>
        </w:tc>
      </w:tr>
      <w:tr w:rsidR="00DA656E" w:rsidTr="00FA6FD6" w14:paraId="5A612297" w14:textId="77777777">
        <w:tc>
          <w:tcPr>
            <w:tcW w:w="2695" w:type="dxa"/>
          </w:tcPr>
          <w:p w:rsidRPr="008D6BAC" w:rsidR="00DA656E" w:rsidRDefault="00DA656E" w14:paraId="7FD48FC9" w14:textId="77777777">
            <w:pPr>
              <w:tabs>
                <w:tab w:val="right" w:pos="9270"/>
              </w:tabs>
              <w:spacing w:before="60" w:after="60"/>
              <w:rPr>
                <w:rFonts w:ascii="Arial Narrow" w:hAnsi="Arial Narrow"/>
                <w:b/>
              </w:rPr>
            </w:pPr>
            <w:r w:rsidRPr="008D6BAC">
              <w:rPr>
                <w:rFonts w:ascii="Arial Narrow" w:hAnsi="Arial Narrow"/>
                <w:b/>
              </w:rPr>
              <w:t>Effective Date:</w:t>
            </w:r>
          </w:p>
        </w:tc>
        <w:tc>
          <w:tcPr>
            <w:tcW w:w="6881" w:type="dxa"/>
          </w:tcPr>
          <w:p w:rsidRPr="008D6BAC" w:rsidR="00DA656E" w:rsidRDefault="0063266A" w14:paraId="189D01F7" w14:textId="77777777">
            <w:pPr>
              <w:tabs>
                <w:tab w:val="right" w:pos="9270"/>
              </w:tabs>
              <w:spacing w:before="60" w:after="60"/>
              <w:rPr>
                <w:rFonts w:ascii="Arial" w:hAnsi="Arial" w:cs="Arial"/>
                <w:sz w:val="22"/>
                <w:szCs w:val="22"/>
              </w:rPr>
            </w:pPr>
            <w:r w:rsidRPr="008D6BAC">
              <w:rPr>
                <w:rFonts w:ascii="Arial" w:hAnsi="Arial" w:cs="Arial"/>
                <w:sz w:val="22"/>
                <w:szCs w:val="22"/>
              </w:rPr>
              <w:t>2021-11-17</w:t>
            </w:r>
          </w:p>
        </w:tc>
      </w:tr>
    </w:tbl>
    <w:p w:rsidR="00DA656E" w:rsidRDefault="00DA656E" w14:paraId="5B78EE18" w14:textId="77777777"/>
    <w:p w:rsidR="00DA656E" w:rsidRDefault="00DA656E" w14:paraId="4952F67F" w14:textId="77777777"/>
    <w:p w:rsidR="00DA656E" w:rsidRDefault="00DA656E" w14:paraId="0EC72F92" w14:textId="77777777"/>
    <w:p w:rsidR="00DA656E" w:rsidRDefault="00DA656E" w14:paraId="0A78A7D1" w14:textId="77777777">
      <w:pPr>
        <w:spacing w:after="120"/>
        <w:rPr>
          <w:rFonts w:ascii="Arial" w:hAnsi="Arial"/>
          <w:b/>
          <w:sz w:val="24"/>
        </w:rPr>
      </w:pPr>
      <w:r>
        <w:rPr>
          <w:rFonts w:ascii="Arial" w:hAnsi="Arial"/>
          <w:b/>
          <w:sz w:val="24"/>
        </w:rPr>
        <w:t>Signature(s):</w:t>
      </w:r>
    </w:p>
    <w:tbl>
      <w:tblPr>
        <w:tblW w:w="9558"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000" w:firstRow="0" w:lastRow="0" w:firstColumn="0" w:lastColumn="0" w:noHBand="0" w:noVBand="0"/>
      </w:tblPr>
      <w:tblGrid>
        <w:gridCol w:w="3798"/>
        <w:gridCol w:w="3690"/>
        <w:gridCol w:w="2070"/>
      </w:tblGrid>
      <w:tr w:rsidR="00DA656E" w:rsidTr="5994DDE4" w14:paraId="653E8AF0" w14:textId="77777777">
        <w:trPr>
          <w:cantSplit/>
        </w:trPr>
        <w:tc>
          <w:tcPr>
            <w:tcW w:w="3798" w:type="dxa"/>
            <w:tcMar/>
          </w:tcPr>
          <w:p w:rsidR="00DA656E" w:rsidP="00FA6FD6" w:rsidRDefault="00DA656E" w14:paraId="51CAC41B" w14:textId="754E12BB">
            <w:pPr>
              <w:tabs>
                <w:tab w:val="right" w:pos="9270"/>
              </w:tabs>
              <w:spacing w:before="60" w:after="60"/>
              <w:jc w:val="center"/>
              <w:rPr>
                <w:rFonts w:ascii="Arial" w:hAnsi="Arial"/>
                <w:b/>
                <w:sz w:val="22"/>
              </w:rPr>
            </w:pPr>
            <w:r>
              <w:rPr>
                <w:rFonts w:ascii="Arial" w:hAnsi="Arial"/>
                <w:b/>
                <w:sz w:val="22"/>
              </w:rPr>
              <w:t xml:space="preserve">Name </w:t>
            </w:r>
            <w:r w:rsidR="008D6BAC">
              <w:rPr>
                <w:rFonts w:ascii="Arial" w:hAnsi="Arial"/>
                <w:b/>
                <w:sz w:val="22"/>
              </w:rPr>
              <w:t>and</w:t>
            </w:r>
            <w:r>
              <w:rPr>
                <w:rFonts w:ascii="Arial" w:hAnsi="Arial"/>
                <w:b/>
                <w:sz w:val="22"/>
              </w:rPr>
              <w:t xml:space="preserve"> Title</w:t>
            </w:r>
          </w:p>
        </w:tc>
        <w:tc>
          <w:tcPr>
            <w:tcW w:w="3690" w:type="dxa"/>
            <w:tcMar/>
          </w:tcPr>
          <w:p w:rsidR="00DA656E" w:rsidP="00FA6FD6" w:rsidRDefault="00DA656E" w14:paraId="6AD22F13" w14:textId="77777777">
            <w:pPr>
              <w:tabs>
                <w:tab w:val="right" w:pos="9270"/>
              </w:tabs>
              <w:spacing w:before="60" w:after="60"/>
              <w:jc w:val="center"/>
              <w:rPr>
                <w:rFonts w:ascii="Arial" w:hAnsi="Arial"/>
                <w:b/>
                <w:sz w:val="22"/>
              </w:rPr>
            </w:pPr>
            <w:r>
              <w:rPr>
                <w:rFonts w:ascii="Arial" w:hAnsi="Arial"/>
                <w:b/>
                <w:sz w:val="22"/>
              </w:rPr>
              <w:t>Signature</w:t>
            </w:r>
          </w:p>
        </w:tc>
        <w:tc>
          <w:tcPr>
            <w:tcW w:w="2070" w:type="dxa"/>
            <w:tcMar/>
          </w:tcPr>
          <w:p w:rsidR="00DA656E" w:rsidP="00FA6FD6" w:rsidRDefault="00DA656E" w14:paraId="1C64E1FE" w14:textId="61845928">
            <w:pPr>
              <w:tabs>
                <w:tab w:val="right" w:pos="9270"/>
              </w:tabs>
              <w:spacing w:before="60" w:after="60"/>
              <w:jc w:val="center"/>
              <w:rPr>
                <w:rFonts w:ascii="Arial" w:hAnsi="Arial"/>
                <w:b/>
                <w:sz w:val="22"/>
              </w:rPr>
            </w:pPr>
            <w:r>
              <w:rPr>
                <w:rFonts w:ascii="Arial" w:hAnsi="Arial"/>
                <w:b/>
                <w:sz w:val="22"/>
              </w:rPr>
              <w:t>Date</w:t>
            </w:r>
          </w:p>
        </w:tc>
      </w:tr>
      <w:tr w:rsidR="00DA656E" w:rsidTr="5994DDE4" w14:paraId="6B9B15A1" w14:textId="77777777">
        <w:trPr>
          <w:cantSplit/>
          <w:trHeight w:val="720"/>
        </w:trPr>
        <w:tc>
          <w:tcPr>
            <w:tcW w:w="3798" w:type="dxa"/>
            <w:tcMar/>
          </w:tcPr>
          <w:p w:rsidR="00DA656E" w:rsidRDefault="00302176" w14:paraId="6591B6C6" w14:textId="77777777">
            <w:pPr>
              <w:tabs>
                <w:tab w:val="right" w:pos="9270"/>
              </w:tabs>
              <w:spacing w:before="20" w:after="20"/>
              <w:rPr>
                <w:sz w:val="24"/>
              </w:rPr>
            </w:pPr>
            <w:r>
              <w:rPr>
                <w:sz w:val="24"/>
              </w:rPr>
              <w:t>Dr. O. Dehinbo</w:t>
            </w:r>
          </w:p>
          <w:p w:rsidR="00302176" w:rsidRDefault="00302176" w14:paraId="2B6505D6" w14:textId="65176868">
            <w:pPr>
              <w:tabs>
                <w:tab w:val="right" w:pos="9270"/>
              </w:tabs>
              <w:spacing w:before="20" w:after="20"/>
              <w:rPr>
                <w:sz w:val="24"/>
              </w:rPr>
            </w:pPr>
            <w:r>
              <w:rPr>
                <w:sz w:val="24"/>
              </w:rPr>
              <w:t>Chief, Department of Obstetrics and Gynaecology</w:t>
            </w:r>
          </w:p>
        </w:tc>
        <w:tc>
          <w:tcPr>
            <w:tcW w:w="3690" w:type="dxa"/>
            <w:tcMar/>
          </w:tcPr>
          <w:p w:rsidR="00DA656E" w:rsidRDefault="00DA656E" w14:paraId="5D9DA4C1" w14:textId="77777777">
            <w:pPr>
              <w:tabs>
                <w:tab w:val="right" w:pos="9270"/>
              </w:tabs>
              <w:spacing w:before="20" w:after="20"/>
              <w:rPr>
                <w:sz w:val="24"/>
              </w:rPr>
            </w:pPr>
          </w:p>
        </w:tc>
        <w:tc>
          <w:tcPr>
            <w:tcW w:w="2070" w:type="dxa"/>
            <w:tcMar/>
          </w:tcPr>
          <w:p w:rsidR="00DA656E" w:rsidRDefault="00DA656E" w14:paraId="03C65AEE" w14:textId="77777777">
            <w:pPr>
              <w:tabs>
                <w:tab w:val="right" w:pos="9270"/>
              </w:tabs>
              <w:spacing w:before="20" w:after="20"/>
              <w:rPr>
                <w:sz w:val="24"/>
              </w:rPr>
            </w:pPr>
          </w:p>
        </w:tc>
      </w:tr>
    </w:tbl>
    <w:p w:rsidR="00DA656E" w:rsidP="008D6BAC" w:rsidRDefault="00DA656E" w14:paraId="17FBBE0F" w14:textId="5F6D1E14">
      <w:pPr>
        <w:pStyle w:val="Header"/>
        <w:tabs>
          <w:tab w:val="clear" w:pos="4320"/>
          <w:tab w:val="clear" w:pos="8640"/>
          <w:tab w:val="left" w:pos="851"/>
          <w:tab w:val="right" w:pos="9214"/>
        </w:tabs>
      </w:pPr>
      <w:r w:rsidR="20204454">
        <w:drawing>
          <wp:inline wp14:editId="40990D9F" wp14:anchorId="6AFA6CAA">
            <wp:extent cx="5362576" cy="1628775"/>
            <wp:effectExtent l="0" t="0" r="0" b="0"/>
            <wp:docPr id="512710439" name="" descr="Text Box" title=""/>
            <wp:cNvGraphicFramePr>
              <a:graphicFrameLocks noChangeAspect="1"/>
            </wp:cNvGraphicFramePr>
            <a:graphic>
              <a:graphicData uri="http://schemas.openxmlformats.org/drawingml/2006/picture">
                <pic:pic>
                  <pic:nvPicPr>
                    <pic:cNvPr id="0" name=""/>
                    <pic:cNvPicPr/>
                  </pic:nvPicPr>
                  <pic:blipFill>
                    <a:blip r:embed="R279679f967b44a39">
                      <a:extLst>
                        <a:ext xmlns:a="http://schemas.openxmlformats.org/drawingml/2006/main" uri="{28A0092B-C50C-407E-A947-70E740481C1C}">
                          <a14:useLocalDpi val="0"/>
                        </a:ext>
                      </a:extLst>
                    </a:blip>
                    <a:stretch>
                      <a:fillRect/>
                    </a:stretch>
                  </pic:blipFill>
                  <pic:spPr>
                    <a:xfrm>
                      <a:off x="0" y="0"/>
                      <a:ext cx="5362576" cy="1628775"/>
                    </a:xfrm>
                    <a:prstGeom prst="rect">
                      <a:avLst/>
                    </a:prstGeom>
                  </pic:spPr>
                </pic:pic>
              </a:graphicData>
            </a:graphic>
          </wp:inline>
        </w:drawing>
      </w:r>
    </w:p>
    <w:sectPr w:rsidR="00DA656E" w:rsidSect="009633E6">
      <w:footerReference w:type="even" r:id="rId13"/>
      <w:footerReference w:type="default" r:id="rId14"/>
      <w:pgSz w:w="12240" w:h="15840" w:orient="portrait"/>
      <w:pgMar w:top="1080" w:right="1440" w:bottom="720"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3A9" w:rsidRDefault="00E473A9" w14:paraId="18BCFED4" w14:textId="77777777">
      <w:r>
        <w:separator/>
      </w:r>
    </w:p>
  </w:endnote>
  <w:endnote w:type="continuationSeparator" w:id="0">
    <w:p w:rsidR="00E473A9" w:rsidRDefault="00E473A9" w14:paraId="0D7BD15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56E" w:rsidRDefault="00DA656E" w14:paraId="124AD788"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A656E" w:rsidRDefault="00DA656E" w14:paraId="5C3B3773" w14:textId="7777777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76" w:type="dxa"/>
      <w:tblBorders>
        <w:top w:val="single" w:color="808080" w:sz="18" w:space="0"/>
      </w:tblBorders>
      <w:tblLayout w:type="fixed"/>
      <w:tblLook w:val="0000" w:firstRow="0" w:lastRow="0" w:firstColumn="0" w:lastColumn="0" w:noHBand="0" w:noVBand="0"/>
    </w:tblPr>
    <w:tblGrid>
      <w:gridCol w:w="9576"/>
    </w:tblGrid>
    <w:tr w:rsidR="00DA656E" w:rsidTr="00943769" w14:paraId="2827ED24" w14:textId="77777777">
      <w:tc>
        <w:tcPr>
          <w:tcW w:w="9576" w:type="dxa"/>
        </w:tcPr>
        <w:p w:rsidR="00943769" w:rsidP="00943769" w:rsidRDefault="00943769" w14:paraId="16858F64" w14:textId="77777777">
          <w:pPr>
            <w:pBdr>
              <w:top w:val="single" w:color="auto" w:sz="4" w:space="1"/>
            </w:pBdr>
            <w:autoSpaceDE w:val="0"/>
            <w:autoSpaceDN w:val="0"/>
            <w:adjustRightInd w:val="0"/>
            <w:rPr>
              <w:rFonts w:ascii="Verdana" w:hAnsi="Verdana"/>
              <w:lang w:val="en-US"/>
            </w:rPr>
          </w:pPr>
          <w:r>
            <w:rPr>
              <w:rFonts w:ascii="Verdana" w:hAnsi="Verdana"/>
              <w:b/>
              <w:bCs/>
              <w:i/>
              <w:iCs/>
              <w:sz w:val="18"/>
              <w:szCs w:val="18"/>
              <w:lang w:val="en-US"/>
            </w:rPr>
            <w:t>A printed copy of this document may not reflect the current, electronic version on Cornwall Community Hospital’s Intranet.  Any copies of this document appearing in paper form should ALWAYS be checked against the electronic version prior to use.</w:t>
          </w:r>
        </w:p>
        <w:p w:rsidR="00943769" w:rsidP="00345CA7" w:rsidRDefault="00943769" w14:paraId="55177530" w14:textId="77777777">
          <w:pPr>
            <w:pStyle w:val="Footer"/>
            <w:tabs>
              <w:tab w:val="clear" w:pos="4320"/>
              <w:tab w:val="clear" w:pos="8640"/>
              <w:tab w:val="right" w:pos="9180"/>
            </w:tabs>
            <w:rPr>
              <w:rFonts w:ascii="Arial Narrow" w:hAnsi="Arial Narrow"/>
              <w:b/>
            </w:rPr>
          </w:pPr>
        </w:p>
        <w:p w:rsidRPr="00943769" w:rsidR="00DA656E" w:rsidP="00FA6FD6" w:rsidRDefault="00DA656E" w14:paraId="6C237AB9" w14:textId="10D6CC98">
          <w:pPr>
            <w:pStyle w:val="Footer"/>
            <w:tabs>
              <w:tab w:val="clear" w:pos="4320"/>
              <w:tab w:val="clear" w:pos="8640"/>
              <w:tab w:val="right" w:pos="9180"/>
            </w:tabs>
            <w:rPr>
              <w:rFonts w:ascii="Arial Narrow" w:hAnsi="Arial Narrow"/>
              <w:b/>
            </w:rPr>
          </w:pPr>
          <w:r w:rsidRPr="00943769">
            <w:rPr>
              <w:rFonts w:ascii="Arial Narrow" w:hAnsi="Arial Narrow"/>
              <w:b/>
            </w:rPr>
            <w:t xml:space="preserve">CCH MEDICAL DIRECTIVE NUMBER: </w:t>
          </w:r>
          <w:r w:rsidRPr="00943769" w:rsidR="00E55AB3">
            <w:rPr>
              <w:rFonts w:ascii="Arial Narrow" w:hAnsi="Arial Narrow"/>
              <w:b/>
            </w:rPr>
            <w:t xml:space="preserve">MCU </w:t>
          </w:r>
          <w:r w:rsidRPr="00943769">
            <w:rPr>
              <w:rFonts w:ascii="Arial Narrow" w:hAnsi="Arial Narrow"/>
              <w:b/>
            </w:rPr>
            <w:t>09</w:t>
          </w:r>
          <w:r w:rsidRPr="00943769" w:rsidR="00E55AB3">
            <w:rPr>
              <w:rFonts w:ascii="Arial Narrow" w:hAnsi="Arial Narrow"/>
              <w:b/>
            </w:rPr>
            <w:t>-r-165</w:t>
          </w:r>
          <w:r w:rsidRPr="00943769">
            <w:rPr>
              <w:rFonts w:ascii="Arial Narrow" w:hAnsi="Arial Narrow"/>
              <w:b/>
            </w:rPr>
            <w:t xml:space="preserve"> </w:t>
          </w:r>
          <w:r w:rsidRPr="00943769">
            <w:rPr>
              <w:rFonts w:ascii="Arial Narrow" w:hAnsi="Arial Narrow"/>
              <w:b/>
            </w:rPr>
            <w:tab/>
          </w:r>
          <w:r w:rsidRPr="00943769">
            <w:rPr>
              <w:rStyle w:val="PageNumber"/>
              <w:rFonts w:ascii="Arial Narrow" w:hAnsi="Arial Narrow"/>
              <w:b/>
              <w:snapToGrid w:val="0"/>
            </w:rPr>
            <w:fldChar w:fldCharType="begin"/>
          </w:r>
          <w:r w:rsidRPr="00943769">
            <w:rPr>
              <w:rStyle w:val="PageNumber"/>
              <w:rFonts w:ascii="Arial Narrow" w:hAnsi="Arial Narrow"/>
              <w:b/>
              <w:snapToGrid w:val="0"/>
            </w:rPr>
            <w:instrText xml:space="preserve"> PAGE </w:instrText>
          </w:r>
          <w:r w:rsidRPr="00943769">
            <w:rPr>
              <w:rStyle w:val="PageNumber"/>
              <w:rFonts w:ascii="Arial Narrow" w:hAnsi="Arial Narrow"/>
              <w:b/>
              <w:snapToGrid w:val="0"/>
            </w:rPr>
            <w:fldChar w:fldCharType="separate"/>
          </w:r>
          <w:r w:rsidR="00FA6FD6">
            <w:rPr>
              <w:rStyle w:val="PageNumber"/>
              <w:rFonts w:ascii="Arial Narrow" w:hAnsi="Arial Narrow"/>
              <w:b/>
              <w:noProof/>
              <w:snapToGrid w:val="0"/>
            </w:rPr>
            <w:t>3</w:t>
          </w:r>
          <w:r w:rsidRPr="00943769">
            <w:rPr>
              <w:rStyle w:val="PageNumber"/>
              <w:rFonts w:ascii="Arial Narrow" w:hAnsi="Arial Narrow"/>
              <w:b/>
              <w:snapToGrid w:val="0"/>
            </w:rPr>
            <w:fldChar w:fldCharType="end"/>
          </w:r>
          <w:r w:rsidRPr="00943769">
            <w:rPr>
              <w:rStyle w:val="PageNumber"/>
              <w:rFonts w:ascii="Arial Narrow" w:hAnsi="Arial Narrow"/>
              <w:b/>
              <w:snapToGrid w:val="0"/>
            </w:rPr>
            <w:t xml:space="preserve"> of </w:t>
          </w:r>
          <w:r w:rsidRPr="00943769">
            <w:rPr>
              <w:rStyle w:val="PageNumber"/>
              <w:rFonts w:ascii="Arial Narrow" w:hAnsi="Arial Narrow"/>
              <w:b/>
              <w:snapToGrid w:val="0"/>
            </w:rPr>
            <w:fldChar w:fldCharType="begin"/>
          </w:r>
          <w:r w:rsidRPr="00943769">
            <w:rPr>
              <w:rStyle w:val="PageNumber"/>
              <w:rFonts w:ascii="Arial Narrow" w:hAnsi="Arial Narrow"/>
              <w:b/>
              <w:snapToGrid w:val="0"/>
            </w:rPr>
            <w:instrText xml:space="preserve"> NUMPAGES </w:instrText>
          </w:r>
          <w:r w:rsidRPr="00943769">
            <w:rPr>
              <w:rStyle w:val="PageNumber"/>
              <w:rFonts w:ascii="Arial Narrow" w:hAnsi="Arial Narrow"/>
              <w:b/>
              <w:snapToGrid w:val="0"/>
            </w:rPr>
            <w:fldChar w:fldCharType="separate"/>
          </w:r>
          <w:r w:rsidR="00FA6FD6">
            <w:rPr>
              <w:rStyle w:val="PageNumber"/>
              <w:rFonts w:ascii="Arial Narrow" w:hAnsi="Arial Narrow"/>
              <w:b/>
              <w:noProof/>
              <w:snapToGrid w:val="0"/>
            </w:rPr>
            <w:t>3</w:t>
          </w:r>
          <w:r w:rsidRPr="00943769">
            <w:rPr>
              <w:rStyle w:val="PageNumber"/>
              <w:rFonts w:ascii="Arial Narrow" w:hAnsi="Arial Narrow"/>
              <w:b/>
              <w:snapToGrid w:val="0"/>
            </w:rPr>
            <w:fldChar w:fldCharType="end"/>
          </w:r>
        </w:p>
      </w:tc>
    </w:tr>
  </w:tbl>
  <w:p w:rsidR="00DA656E" w:rsidRDefault="00DA656E" w14:paraId="1EC14124" w14:textId="777777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3A9" w:rsidRDefault="00E473A9" w14:paraId="63508BB2" w14:textId="77777777">
      <w:r>
        <w:separator/>
      </w:r>
    </w:p>
  </w:footnote>
  <w:footnote w:type="continuationSeparator" w:id="0">
    <w:p w:rsidR="00E473A9" w:rsidRDefault="00E473A9" w14:paraId="0188BA7F" w14:textId="777777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AFA41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20885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B6636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86F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446C39E"/>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97028EC4"/>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FFB202F4"/>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60620A08"/>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290AB3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0AA7BE"/>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3D82C1C"/>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45A2420"/>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2" w15:restartNumberingAfterBreak="0">
    <w:nsid w:val="144C5268"/>
    <w:multiLevelType w:val="singleLevel"/>
    <w:tmpl w:val="96386894"/>
    <w:lvl w:ilvl="0">
      <w:start w:val="1"/>
      <w:numFmt w:val="bullet"/>
      <w:lvlText w:val=""/>
      <w:lvlJc w:val="left"/>
      <w:pPr>
        <w:tabs>
          <w:tab w:val="num" w:pos="360"/>
        </w:tabs>
        <w:ind w:left="360" w:hanging="360"/>
      </w:pPr>
      <w:rPr>
        <w:rFonts w:hint="default" w:ascii="Symbol" w:hAnsi="Symbol"/>
        <w:b w:val="0"/>
        <w:i w:val="0"/>
        <w:sz w:val="20"/>
      </w:rPr>
    </w:lvl>
  </w:abstractNum>
  <w:abstractNum w:abstractNumId="13" w15:restartNumberingAfterBreak="0">
    <w:nsid w:val="2CAC7619"/>
    <w:multiLevelType w:val="hybridMultilevel"/>
    <w:tmpl w:val="F884884C"/>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4" w15:restartNumberingAfterBreak="0">
    <w:nsid w:val="2E4E2034"/>
    <w:multiLevelType w:val="hybridMultilevel"/>
    <w:tmpl w:val="88127EBE"/>
    <w:lvl w:ilvl="0" w:tplc="1009000F">
      <w:start w:val="1"/>
      <w:numFmt w:val="decimal"/>
      <w:lvlText w:val="%1."/>
      <w:lvlJc w:val="left"/>
      <w:pPr>
        <w:ind w:left="720" w:hanging="360"/>
      </w:pPr>
      <w:rPr>
        <w:rFonts w:hint="default" w:ascii="Times New Roman" w:hAnsi="Times New Roman"/>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61864BE"/>
    <w:multiLevelType w:val="hybridMultilevel"/>
    <w:tmpl w:val="187CB304"/>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6" w15:restartNumberingAfterBreak="0">
    <w:nsid w:val="38572DE4"/>
    <w:multiLevelType w:val="hybridMultilevel"/>
    <w:tmpl w:val="791A5A08"/>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7" w15:restartNumberingAfterBreak="0">
    <w:nsid w:val="3A81318C"/>
    <w:multiLevelType w:val="hybridMultilevel"/>
    <w:tmpl w:val="DCDEAD80"/>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8" w15:restartNumberingAfterBreak="0">
    <w:nsid w:val="3CA2424D"/>
    <w:multiLevelType w:val="hybridMultilevel"/>
    <w:tmpl w:val="94783A72"/>
    <w:lvl w:ilvl="0" w:tplc="507C2CD8">
      <w:start w:val="1"/>
      <w:numFmt w:val="bullet"/>
      <w:pStyle w:val="ListParagraph"/>
      <w:lvlText w:val=""/>
      <w:lvlJc w:val="left"/>
      <w:pPr>
        <w:ind w:left="720" w:hanging="360"/>
      </w:pPr>
      <w:rPr>
        <w:rFonts w:hint="default" w:ascii="Symbol" w:hAnsi="Symbol"/>
        <w:color w:val="auto"/>
        <w:sz w:val="18"/>
      </w:rPr>
    </w:lvl>
    <w:lvl w:ilvl="1" w:tplc="10090003" w:tentative="1">
      <w:start w:val="1"/>
      <w:numFmt w:val="bullet"/>
      <w:lvlText w:val="o"/>
      <w:lvlJc w:val="left"/>
      <w:pPr>
        <w:ind w:left="1440" w:hanging="360"/>
      </w:pPr>
      <w:rPr>
        <w:rFonts w:hint="default" w:ascii="Courier New" w:hAnsi="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rPr>
    </w:lvl>
    <w:lvl w:ilvl="8" w:tplc="10090005" w:tentative="1">
      <w:start w:val="1"/>
      <w:numFmt w:val="bullet"/>
      <w:lvlText w:val=""/>
      <w:lvlJc w:val="left"/>
      <w:pPr>
        <w:ind w:left="6480" w:hanging="360"/>
      </w:pPr>
      <w:rPr>
        <w:rFonts w:hint="default" w:ascii="Wingdings" w:hAnsi="Wingdings"/>
      </w:rPr>
    </w:lvl>
  </w:abstractNum>
  <w:abstractNum w:abstractNumId="19" w15:restartNumberingAfterBreak="0">
    <w:nsid w:val="3CC04797"/>
    <w:multiLevelType w:val="singleLevel"/>
    <w:tmpl w:val="014C01AC"/>
    <w:lvl w:ilvl="0">
      <w:start w:val="1"/>
      <w:numFmt w:val="decimal"/>
      <w:lvlText w:val="6.%1"/>
      <w:lvlJc w:val="left"/>
      <w:pPr>
        <w:tabs>
          <w:tab w:val="num" w:pos="648"/>
        </w:tabs>
        <w:ind w:left="648" w:hanging="648"/>
      </w:pPr>
    </w:lvl>
  </w:abstractNum>
  <w:abstractNum w:abstractNumId="20" w15:restartNumberingAfterBreak="0">
    <w:nsid w:val="404C6DB8"/>
    <w:multiLevelType w:val="hybridMultilevel"/>
    <w:tmpl w:val="EDC40B1C"/>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1" w15:restartNumberingAfterBreak="0">
    <w:nsid w:val="429219E4"/>
    <w:multiLevelType w:val="hybridMultilevel"/>
    <w:tmpl w:val="E940EBBC"/>
    <w:lvl w:ilvl="0" w:tplc="CB40EFCA">
      <w:start w:val="1"/>
      <w:numFmt w:val="bullet"/>
      <w:lvlText w:val="•"/>
      <w:lvlJc w:val="left"/>
      <w:pPr>
        <w:tabs>
          <w:tab w:val="num" w:pos="720"/>
        </w:tabs>
        <w:ind w:left="720" w:hanging="360"/>
      </w:pPr>
      <w:rPr>
        <w:rFonts w:hint="default" w:ascii="Arial" w:hAnsi="Arial"/>
      </w:rPr>
    </w:lvl>
    <w:lvl w:ilvl="1" w:tplc="10090001">
      <w:start w:val="1"/>
      <w:numFmt w:val="bullet"/>
      <w:lvlText w:val=""/>
      <w:lvlJc w:val="left"/>
      <w:pPr>
        <w:tabs>
          <w:tab w:val="num" w:pos="1440"/>
        </w:tabs>
        <w:ind w:left="1440" w:hanging="360"/>
      </w:pPr>
      <w:rPr>
        <w:rFonts w:hint="default" w:ascii="Symbol" w:hAnsi="Symbol"/>
      </w:rPr>
    </w:lvl>
    <w:lvl w:ilvl="2" w:tplc="1AE8BD9A" w:tentative="1">
      <w:start w:val="1"/>
      <w:numFmt w:val="bullet"/>
      <w:lvlText w:val="•"/>
      <w:lvlJc w:val="left"/>
      <w:pPr>
        <w:tabs>
          <w:tab w:val="num" w:pos="2160"/>
        </w:tabs>
        <w:ind w:left="2160" w:hanging="360"/>
      </w:pPr>
      <w:rPr>
        <w:rFonts w:hint="default" w:ascii="Arial" w:hAnsi="Arial"/>
      </w:rPr>
    </w:lvl>
    <w:lvl w:ilvl="3" w:tplc="723E5844" w:tentative="1">
      <w:start w:val="1"/>
      <w:numFmt w:val="bullet"/>
      <w:lvlText w:val="•"/>
      <w:lvlJc w:val="left"/>
      <w:pPr>
        <w:tabs>
          <w:tab w:val="num" w:pos="2880"/>
        </w:tabs>
        <w:ind w:left="2880" w:hanging="360"/>
      </w:pPr>
      <w:rPr>
        <w:rFonts w:hint="default" w:ascii="Arial" w:hAnsi="Arial"/>
      </w:rPr>
    </w:lvl>
    <w:lvl w:ilvl="4" w:tplc="829AD5B0" w:tentative="1">
      <w:start w:val="1"/>
      <w:numFmt w:val="bullet"/>
      <w:lvlText w:val="•"/>
      <w:lvlJc w:val="left"/>
      <w:pPr>
        <w:tabs>
          <w:tab w:val="num" w:pos="3600"/>
        </w:tabs>
        <w:ind w:left="3600" w:hanging="360"/>
      </w:pPr>
      <w:rPr>
        <w:rFonts w:hint="default" w:ascii="Arial" w:hAnsi="Arial"/>
      </w:rPr>
    </w:lvl>
    <w:lvl w:ilvl="5" w:tplc="5824B20C" w:tentative="1">
      <w:start w:val="1"/>
      <w:numFmt w:val="bullet"/>
      <w:lvlText w:val="•"/>
      <w:lvlJc w:val="left"/>
      <w:pPr>
        <w:tabs>
          <w:tab w:val="num" w:pos="4320"/>
        </w:tabs>
        <w:ind w:left="4320" w:hanging="360"/>
      </w:pPr>
      <w:rPr>
        <w:rFonts w:hint="default" w:ascii="Arial" w:hAnsi="Arial"/>
      </w:rPr>
    </w:lvl>
    <w:lvl w:ilvl="6" w:tplc="0E1EDED4" w:tentative="1">
      <w:start w:val="1"/>
      <w:numFmt w:val="bullet"/>
      <w:lvlText w:val="•"/>
      <w:lvlJc w:val="left"/>
      <w:pPr>
        <w:tabs>
          <w:tab w:val="num" w:pos="5040"/>
        </w:tabs>
        <w:ind w:left="5040" w:hanging="360"/>
      </w:pPr>
      <w:rPr>
        <w:rFonts w:hint="default" w:ascii="Arial" w:hAnsi="Arial"/>
      </w:rPr>
    </w:lvl>
    <w:lvl w:ilvl="7" w:tplc="F586A312" w:tentative="1">
      <w:start w:val="1"/>
      <w:numFmt w:val="bullet"/>
      <w:lvlText w:val="•"/>
      <w:lvlJc w:val="left"/>
      <w:pPr>
        <w:tabs>
          <w:tab w:val="num" w:pos="5760"/>
        </w:tabs>
        <w:ind w:left="5760" w:hanging="360"/>
      </w:pPr>
      <w:rPr>
        <w:rFonts w:hint="default" w:ascii="Arial" w:hAnsi="Arial"/>
      </w:rPr>
    </w:lvl>
    <w:lvl w:ilvl="8" w:tplc="9C06034E" w:tentative="1">
      <w:start w:val="1"/>
      <w:numFmt w:val="bullet"/>
      <w:lvlText w:val="•"/>
      <w:lvlJc w:val="left"/>
      <w:pPr>
        <w:tabs>
          <w:tab w:val="num" w:pos="6480"/>
        </w:tabs>
        <w:ind w:left="6480" w:hanging="360"/>
      </w:pPr>
      <w:rPr>
        <w:rFonts w:hint="default" w:ascii="Arial" w:hAnsi="Arial"/>
      </w:rPr>
    </w:lvl>
  </w:abstractNum>
  <w:abstractNum w:abstractNumId="22" w15:restartNumberingAfterBreak="0">
    <w:nsid w:val="4CD714EF"/>
    <w:multiLevelType w:val="hybridMultilevel"/>
    <w:tmpl w:val="126C0CEA"/>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3" w15:restartNumberingAfterBreak="0">
    <w:nsid w:val="523B66A9"/>
    <w:multiLevelType w:val="hybridMultilevel"/>
    <w:tmpl w:val="D19CC57E"/>
    <w:lvl w:ilvl="0" w:tplc="10090001">
      <w:start w:val="1"/>
      <w:numFmt w:val="bullet"/>
      <w:lvlText w:val=""/>
      <w:lvlJc w:val="left"/>
      <w:pPr>
        <w:ind w:left="780" w:hanging="360"/>
      </w:pPr>
      <w:rPr>
        <w:rFonts w:hint="default" w:ascii="Symbol" w:hAnsi="Symbol"/>
      </w:rPr>
    </w:lvl>
    <w:lvl w:ilvl="1" w:tplc="10090003" w:tentative="1">
      <w:start w:val="1"/>
      <w:numFmt w:val="bullet"/>
      <w:lvlText w:val="o"/>
      <w:lvlJc w:val="left"/>
      <w:pPr>
        <w:ind w:left="1500" w:hanging="360"/>
      </w:pPr>
      <w:rPr>
        <w:rFonts w:hint="default" w:ascii="Courier New" w:hAnsi="Courier New" w:cs="Courier New"/>
      </w:rPr>
    </w:lvl>
    <w:lvl w:ilvl="2" w:tplc="10090005" w:tentative="1">
      <w:start w:val="1"/>
      <w:numFmt w:val="bullet"/>
      <w:lvlText w:val=""/>
      <w:lvlJc w:val="left"/>
      <w:pPr>
        <w:ind w:left="2220" w:hanging="360"/>
      </w:pPr>
      <w:rPr>
        <w:rFonts w:hint="default" w:ascii="Wingdings" w:hAnsi="Wingdings"/>
      </w:rPr>
    </w:lvl>
    <w:lvl w:ilvl="3" w:tplc="10090001" w:tentative="1">
      <w:start w:val="1"/>
      <w:numFmt w:val="bullet"/>
      <w:lvlText w:val=""/>
      <w:lvlJc w:val="left"/>
      <w:pPr>
        <w:ind w:left="2940" w:hanging="360"/>
      </w:pPr>
      <w:rPr>
        <w:rFonts w:hint="default" w:ascii="Symbol" w:hAnsi="Symbol"/>
      </w:rPr>
    </w:lvl>
    <w:lvl w:ilvl="4" w:tplc="10090003" w:tentative="1">
      <w:start w:val="1"/>
      <w:numFmt w:val="bullet"/>
      <w:lvlText w:val="o"/>
      <w:lvlJc w:val="left"/>
      <w:pPr>
        <w:ind w:left="3660" w:hanging="360"/>
      </w:pPr>
      <w:rPr>
        <w:rFonts w:hint="default" w:ascii="Courier New" w:hAnsi="Courier New" w:cs="Courier New"/>
      </w:rPr>
    </w:lvl>
    <w:lvl w:ilvl="5" w:tplc="10090005" w:tentative="1">
      <w:start w:val="1"/>
      <w:numFmt w:val="bullet"/>
      <w:lvlText w:val=""/>
      <w:lvlJc w:val="left"/>
      <w:pPr>
        <w:ind w:left="4380" w:hanging="360"/>
      </w:pPr>
      <w:rPr>
        <w:rFonts w:hint="default" w:ascii="Wingdings" w:hAnsi="Wingdings"/>
      </w:rPr>
    </w:lvl>
    <w:lvl w:ilvl="6" w:tplc="10090001" w:tentative="1">
      <w:start w:val="1"/>
      <w:numFmt w:val="bullet"/>
      <w:lvlText w:val=""/>
      <w:lvlJc w:val="left"/>
      <w:pPr>
        <w:ind w:left="5100" w:hanging="360"/>
      </w:pPr>
      <w:rPr>
        <w:rFonts w:hint="default" w:ascii="Symbol" w:hAnsi="Symbol"/>
      </w:rPr>
    </w:lvl>
    <w:lvl w:ilvl="7" w:tplc="10090003" w:tentative="1">
      <w:start w:val="1"/>
      <w:numFmt w:val="bullet"/>
      <w:lvlText w:val="o"/>
      <w:lvlJc w:val="left"/>
      <w:pPr>
        <w:ind w:left="5820" w:hanging="360"/>
      </w:pPr>
      <w:rPr>
        <w:rFonts w:hint="default" w:ascii="Courier New" w:hAnsi="Courier New" w:cs="Courier New"/>
      </w:rPr>
    </w:lvl>
    <w:lvl w:ilvl="8" w:tplc="10090005" w:tentative="1">
      <w:start w:val="1"/>
      <w:numFmt w:val="bullet"/>
      <w:lvlText w:val=""/>
      <w:lvlJc w:val="left"/>
      <w:pPr>
        <w:ind w:left="6540" w:hanging="360"/>
      </w:pPr>
      <w:rPr>
        <w:rFonts w:hint="default" w:ascii="Wingdings" w:hAnsi="Wingdings"/>
      </w:rPr>
    </w:lvl>
  </w:abstractNum>
  <w:abstractNum w:abstractNumId="24" w15:restartNumberingAfterBreak="0">
    <w:nsid w:val="57837A4A"/>
    <w:multiLevelType w:val="singleLevel"/>
    <w:tmpl w:val="572CC3A2"/>
    <w:lvl w:ilvl="0">
      <w:start w:val="1"/>
      <w:numFmt w:val="decimal"/>
      <w:lvlText w:val="9.%1"/>
      <w:lvlJc w:val="left"/>
      <w:pPr>
        <w:tabs>
          <w:tab w:val="num" w:pos="648"/>
        </w:tabs>
        <w:ind w:left="648" w:hanging="648"/>
      </w:pPr>
    </w:lvl>
  </w:abstractNum>
  <w:abstractNum w:abstractNumId="25" w15:restartNumberingAfterBreak="0">
    <w:nsid w:val="58236FDE"/>
    <w:multiLevelType w:val="hybridMultilevel"/>
    <w:tmpl w:val="D10EA934"/>
    <w:lvl w:ilvl="0" w:tplc="CB40EFCA">
      <w:start w:val="1"/>
      <w:numFmt w:val="bullet"/>
      <w:lvlText w:val="•"/>
      <w:lvlJc w:val="left"/>
      <w:pPr>
        <w:tabs>
          <w:tab w:val="num" w:pos="720"/>
        </w:tabs>
        <w:ind w:left="720" w:hanging="360"/>
      </w:pPr>
      <w:rPr>
        <w:rFonts w:hint="default" w:ascii="Arial" w:hAnsi="Arial"/>
      </w:rPr>
    </w:lvl>
    <w:lvl w:ilvl="1" w:tplc="DE5E4B10">
      <w:numFmt w:val="bullet"/>
      <w:lvlText w:val="–"/>
      <w:lvlJc w:val="left"/>
      <w:pPr>
        <w:tabs>
          <w:tab w:val="num" w:pos="1440"/>
        </w:tabs>
        <w:ind w:left="1440" w:hanging="360"/>
      </w:pPr>
      <w:rPr>
        <w:rFonts w:hint="default" w:ascii="Arial" w:hAnsi="Arial"/>
      </w:rPr>
    </w:lvl>
    <w:lvl w:ilvl="2" w:tplc="1AE8BD9A" w:tentative="1">
      <w:start w:val="1"/>
      <w:numFmt w:val="bullet"/>
      <w:lvlText w:val="•"/>
      <w:lvlJc w:val="left"/>
      <w:pPr>
        <w:tabs>
          <w:tab w:val="num" w:pos="2160"/>
        </w:tabs>
        <w:ind w:left="2160" w:hanging="360"/>
      </w:pPr>
      <w:rPr>
        <w:rFonts w:hint="default" w:ascii="Arial" w:hAnsi="Arial"/>
      </w:rPr>
    </w:lvl>
    <w:lvl w:ilvl="3" w:tplc="723E5844" w:tentative="1">
      <w:start w:val="1"/>
      <w:numFmt w:val="bullet"/>
      <w:lvlText w:val="•"/>
      <w:lvlJc w:val="left"/>
      <w:pPr>
        <w:tabs>
          <w:tab w:val="num" w:pos="2880"/>
        </w:tabs>
        <w:ind w:left="2880" w:hanging="360"/>
      </w:pPr>
      <w:rPr>
        <w:rFonts w:hint="default" w:ascii="Arial" w:hAnsi="Arial"/>
      </w:rPr>
    </w:lvl>
    <w:lvl w:ilvl="4" w:tplc="829AD5B0" w:tentative="1">
      <w:start w:val="1"/>
      <w:numFmt w:val="bullet"/>
      <w:lvlText w:val="•"/>
      <w:lvlJc w:val="left"/>
      <w:pPr>
        <w:tabs>
          <w:tab w:val="num" w:pos="3600"/>
        </w:tabs>
        <w:ind w:left="3600" w:hanging="360"/>
      </w:pPr>
      <w:rPr>
        <w:rFonts w:hint="default" w:ascii="Arial" w:hAnsi="Arial"/>
      </w:rPr>
    </w:lvl>
    <w:lvl w:ilvl="5" w:tplc="5824B20C" w:tentative="1">
      <w:start w:val="1"/>
      <w:numFmt w:val="bullet"/>
      <w:lvlText w:val="•"/>
      <w:lvlJc w:val="left"/>
      <w:pPr>
        <w:tabs>
          <w:tab w:val="num" w:pos="4320"/>
        </w:tabs>
        <w:ind w:left="4320" w:hanging="360"/>
      </w:pPr>
      <w:rPr>
        <w:rFonts w:hint="default" w:ascii="Arial" w:hAnsi="Arial"/>
      </w:rPr>
    </w:lvl>
    <w:lvl w:ilvl="6" w:tplc="0E1EDED4" w:tentative="1">
      <w:start w:val="1"/>
      <w:numFmt w:val="bullet"/>
      <w:lvlText w:val="•"/>
      <w:lvlJc w:val="left"/>
      <w:pPr>
        <w:tabs>
          <w:tab w:val="num" w:pos="5040"/>
        </w:tabs>
        <w:ind w:left="5040" w:hanging="360"/>
      </w:pPr>
      <w:rPr>
        <w:rFonts w:hint="default" w:ascii="Arial" w:hAnsi="Arial"/>
      </w:rPr>
    </w:lvl>
    <w:lvl w:ilvl="7" w:tplc="F586A312" w:tentative="1">
      <w:start w:val="1"/>
      <w:numFmt w:val="bullet"/>
      <w:lvlText w:val="•"/>
      <w:lvlJc w:val="left"/>
      <w:pPr>
        <w:tabs>
          <w:tab w:val="num" w:pos="5760"/>
        </w:tabs>
        <w:ind w:left="5760" w:hanging="360"/>
      </w:pPr>
      <w:rPr>
        <w:rFonts w:hint="default" w:ascii="Arial" w:hAnsi="Arial"/>
      </w:rPr>
    </w:lvl>
    <w:lvl w:ilvl="8" w:tplc="9C06034E" w:tentative="1">
      <w:start w:val="1"/>
      <w:numFmt w:val="bullet"/>
      <w:lvlText w:val="•"/>
      <w:lvlJc w:val="left"/>
      <w:pPr>
        <w:tabs>
          <w:tab w:val="num" w:pos="6480"/>
        </w:tabs>
        <w:ind w:left="6480" w:hanging="360"/>
      </w:pPr>
      <w:rPr>
        <w:rFonts w:hint="default" w:ascii="Arial" w:hAnsi="Arial"/>
      </w:rPr>
    </w:lvl>
  </w:abstractNum>
  <w:abstractNum w:abstractNumId="26" w15:restartNumberingAfterBreak="0">
    <w:nsid w:val="5B1D3C08"/>
    <w:multiLevelType w:val="hybridMultilevel"/>
    <w:tmpl w:val="9BF23538"/>
    <w:lvl w:ilvl="0" w:tplc="07909F14">
      <w:start w:val="5"/>
      <w:numFmt w:val="decimal"/>
      <w:lvlText w:val="%1."/>
      <w:lvlJc w:val="left"/>
      <w:pPr>
        <w:tabs>
          <w:tab w:val="num" w:pos="720"/>
        </w:tabs>
        <w:ind w:left="720" w:hanging="360"/>
      </w:pPr>
    </w:lvl>
    <w:lvl w:ilvl="1" w:tplc="32AEC144" w:tentative="1">
      <w:start w:val="1"/>
      <w:numFmt w:val="decimal"/>
      <w:lvlText w:val="%2."/>
      <w:lvlJc w:val="left"/>
      <w:pPr>
        <w:tabs>
          <w:tab w:val="num" w:pos="1440"/>
        </w:tabs>
        <w:ind w:left="1440" w:hanging="360"/>
      </w:pPr>
    </w:lvl>
    <w:lvl w:ilvl="2" w:tplc="E602745C" w:tentative="1">
      <w:start w:val="1"/>
      <w:numFmt w:val="decimal"/>
      <w:lvlText w:val="%3."/>
      <w:lvlJc w:val="left"/>
      <w:pPr>
        <w:tabs>
          <w:tab w:val="num" w:pos="2160"/>
        </w:tabs>
        <w:ind w:left="2160" w:hanging="360"/>
      </w:pPr>
    </w:lvl>
    <w:lvl w:ilvl="3" w:tplc="5286618E" w:tentative="1">
      <w:start w:val="1"/>
      <w:numFmt w:val="decimal"/>
      <w:lvlText w:val="%4."/>
      <w:lvlJc w:val="left"/>
      <w:pPr>
        <w:tabs>
          <w:tab w:val="num" w:pos="2880"/>
        </w:tabs>
        <w:ind w:left="2880" w:hanging="360"/>
      </w:pPr>
    </w:lvl>
    <w:lvl w:ilvl="4" w:tplc="F7E6B5BE" w:tentative="1">
      <w:start w:val="1"/>
      <w:numFmt w:val="decimal"/>
      <w:lvlText w:val="%5."/>
      <w:lvlJc w:val="left"/>
      <w:pPr>
        <w:tabs>
          <w:tab w:val="num" w:pos="3600"/>
        </w:tabs>
        <w:ind w:left="3600" w:hanging="360"/>
      </w:pPr>
    </w:lvl>
    <w:lvl w:ilvl="5" w:tplc="B96ABC54" w:tentative="1">
      <w:start w:val="1"/>
      <w:numFmt w:val="decimal"/>
      <w:lvlText w:val="%6."/>
      <w:lvlJc w:val="left"/>
      <w:pPr>
        <w:tabs>
          <w:tab w:val="num" w:pos="4320"/>
        </w:tabs>
        <w:ind w:left="4320" w:hanging="360"/>
      </w:pPr>
    </w:lvl>
    <w:lvl w:ilvl="6" w:tplc="904C227A" w:tentative="1">
      <w:start w:val="1"/>
      <w:numFmt w:val="decimal"/>
      <w:lvlText w:val="%7."/>
      <w:lvlJc w:val="left"/>
      <w:pPr>
        <w:tabs>
          <w:tab w:val="num" w:pos="5040"/>
        </w:tabs>
        <w:ind w:left="5040" w:hanging="360"/>
      </w:pPr>
    </w:lvl>
    <w:lvl w:ilvl="7" w:tplc="03A8C1BA" w:tentative="1">
      <w:start w:val="1"/>
      <w:numFmt w:val="decimal"/>
      <w:lvlText w:val="%8."/>
      <w:lvlJc w:val="left"/>
      <w:pPr>
        <w:tabs>
          <w:tab w:val="num" w:pos="5760"/>
        </w:tabs>
        <w:ind w:left="5760" w:hanging="360"/>
      </w:pPr>
    </w:lvl>
    <w:lvl w:ilvl="8" w:tplc="736ED9B8" w:tentative="1">
      <w:start w:val="1"/>
      <w:numFmt w:val="decimal"/>
      <w:lvlText w:val="%9."/>
      <w:lvlJc w:val="left"/>
      <w:pPr>
        <w:tabs>
          <w:tab w:val="num" w:pos="6480"/>
        </w:tabs>
        <w:ind w:left="6480" w:hanging="360"/>
      </w:pPr>
    </w:lvl>
  </w:abstractNum>
  <w:abstractNum w:abstractNumId="27" w15:restartNumberingAfterBreak="0">
    <w:nsid w:val="5D571A4E"/>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8" w15:restartNumberingAfterBreak="0">
    <w:nsid w:val="5EF524B6"/>
    <w:multiLevelType w:val="singleLevel"/>
    <w:tmpl w:val="CBD68D80"/>
    <w:lvl w:ilvl="0">
      <w:start w:val="1"/>
      <w:numFmt w:val="decimal"/>
      <w:lvlText w:val="2.%1"/>
      <w:lvlJc w:val="left"/>
      <w:pPr>
        <w:tabs>
          <w:tab w:val="num" w:pos="648"/>
        </w:tabs>
        <w:ind w:left="648" w:hanging="648"/>
      </w:pPr>
    </w:lvl>
  </w:abstractNum>
  <w:abstractNum w:abstractNumId="29" w15:restartNumberingAfterBreak="0">
    <w:nsid w:val="5FA51274"/>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0" w15:restartNumberingAfterBreak="0">
    <w:nsid w:val="63B143ED"/>
    <w:multiLevelType w:val="hybridMultilevel"/>
    <w:tmpl w:val="A14C822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5013033"/>
    <w:multiLevelType w:val="hybridMultilevel"/>
    <w:tmpl w:val="358C9744"/>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2" w15:restartNumberingAfterBreak="0">
    <w:nsid w:val="66976FB3"/>
    <w:multiLevelType w:val="hybridMultilevel"/>
    <w:tmpl w:val="5AF86F5E"/>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3" w15:restartNumberingAfterBreak="0">
    <w:nsid w:val="70E260A0"/>
    <w:multiLevelType w:val="singleLevel"/>
    <w:tmpl w:val="AF7C9D02"/>
    <w:lvl w:ilvl="0">
      <w:start w:val="1"/>
      <w:numFmt w:val="decimal"/>
      <w:lvlText w:val="8.%1"/>
      <w:lvlJc w:val="left"/>
      <w:pPr>
        <w:tabs>
          <w:tab w:val="num" w:pos="648"/>
        </w:tabs>
        <w:ind w:left="648" w:hanging="648"/>
      </w:pPr>
    </w:lvl>
  </w:abstractNum>
  <w:abstractNum w:abstractNumId="34" w15:restartNumberingAfterBreak="0">
    <w:nsid w:val="76974ECB"/>
    <w:multiLevelType w:val="hybridMultilevel"/>
    <w:tmpl w:val="1B6C7A48"/>
    <w:lvl w:ilvl="0" w:tplc="BBD0B2A4">
      <w:start w:val="6"/>
      <w:numFmt w:val="decimal"/>
      <w:lvlText w:val="%1."/>
      <w:lvlJc w:val="left"/>
      <w:pPr>
        <w:tabs>
          <w:tab w:val="num" w:pos="720"/>
        </w:tabs>
        <w:ind w:left="720" w:hanging="360"/>
      </w:pPr>
    </w:lvl>
    <w:lvl w:ilvl="1" w:tplc="E5AEC46C" w:tentative="1">
      <w:start w:val="1"/>
      <w:numFmt w:val="decimal"/>
      <w:lvlText w:val="%2."/>
      <w:lvlJc w:val="left"/>
      <w:pPr>
        <w:tabs>
          <w:tab w:val="num" w:pos="1440"/>
        </w:tabs>
        <w:ind w:left="1440" w:hanging="360"/>
      </w:pPr>
    </w:lvl>
    <w:lvl w:ilvl="2" w:tplc="E3E6992C" w:tentative="1">
      <w:start w:val="1"/>
      <w:numFmt w:val="decimal"/>
      <w:lvlText w:val="%3."/>
      <w:lvlJc w:val="left"/>
      <w:pPr>
        <w:tabs>
          <w:tab w:val="num" w:pos="2160"/>
        </w:tabs>
        <w:ind w:left="2160" w:hanging="360"/>
      </w:pPr>
    </w:lvl>
    <w:lvl w:ilvl="3" w:tplc="DD3E3C6A" w:tentative="1">
      <w:start w:val="1"/>
      <w:numFmt w:val="decimal"/>
      <w:lvlText w:val="%4."/>
      <w:lvlJc w:val="left"/>
      <w:pPr>
        <w:tabs>
          <w:tab w:val="num" w:pos="2880"/>
        </w:tabs>
        <w:ind w:left="2880" w:hanging="360"/>
      </w:pPr>
    </w:lvl>
    <w:lvl w:ilvl="4" w:tplc="00D425A6" w:tentative="1">
      <w:start w:val="1"/>
      <w:numFmt w:val="decimal"/>
      <w:lvlText w:val="%5."/>
      <w:lvlJc w:val="left"/>
      <w:pPr>
        <w:tabs>
          <w:tab w:val="num" w:pos="3600"/>
        </w:tabs>
        <w:ind w:left="3600" w:hanging="360"/>
      </w:pPr>
    </w:lvl>
    <w:lvl w:ilvl="5" w:tplc="C974E4DA" w:tentative="1">
      <w:start w:val="1"/>
      <w:numFmt w:val="decimal"/>
      <w:lvlText w:val="%6."/>
      <w:lvlJc w:val="left"/>
      <w:pPr>
        <w:tabs>
          <w:tab w:val="num" w:pos="4320"/>
        </w:tabs>
        <w:ind w:left="4320" w:hanging="360"/>
      </w:pPr>
    </w:lvl>
    <w:lvl w:ilvl="6" w:tplc="3A342CDE" w:tentative="1">
      <w:start w:val="1"/>
      <w:numFmt w:val="decimal"/>
      <w:lvlText w:val="%7."/>
      <w:lvlJc w:val="left"/>
      <w:pPr>
        <w:tabs>
          <w:tab w:val="num" w:pos="5040"/>
        </w:tabs>
        <w:ind w:left="5040" w:hanging="360"/>
      </w:pPr>
    </w:lvl>
    <w:lvl w:ilvl="7" w:tplc="C54EB894" w:tentative="1">
      <w:start w:val="1"/>
      <w:numFmt w:val="decimal"/>
      <w:lvlText w:val="%8."/>
      <w:lvlJc w:val="left"/>
      <w:pPr>
        <w:tabs>
          <w:tab w:val="num" w:pos="5760"/>
        </w:tabs>
        <w:ind w:left="5760" w:hanging="360"/>
      </w:pPr>
    </w:lvl>
    <w:lvl w:ilvl="8" w:tplc="A6768894" w:tentative="1">
      <w:start w:val="1"/>
      <w:numFmt w:val="decimal"/>
      <w:lvlText w:val="%9."/>
      <w:lvlJc w:val="left"/>
      <w:pPr>
        <w:tabs>
          <w:tab w:val="num" w:pos="6480"/>
        </w:tabs>
        <w:ind w:left="6480" w:hanging="360"/>
      </w:pPr>
    </w:lvl>
  </w:abstractNum>
  <w:abstractNum w:abstractNumId="35" w15:restartNumberingAfterBreak="0">
    <w:nsid w:val="7A6304DB"/>
    <w:multiLevelType w:val="hybridMultilevel"/>
    <w:tmpl w:val="E11EC7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DC71D9D"/>
    <w:multiLevelType w:val="singleLevel"/>
    <w:tmpl w:val="6E9838F2"/>
    <w:lvl w:ilvl="0">
      <w:start w:val="1"/>
      <w:numFmt w:val="decimal"/>
      <w:lvlText w:val="7.%1"/>
      <w:lvlJc w:val="left"/>
      <w:pPr>
        <w:tabs>
          <w:tab w:val="num" w:pos="648"/>
        </w:tabs>
        <w:ind w:left="648" w:hanging="648"/>
      </w:pPr>
    </w:lvl>
  </w:abstractNum>
  <w:abstractNum w:abstractNumId="37" w15:restartNumberingAfterBreak="0">
    <w:nsid w:val="7F286B09"/>
    <w:multiLevelType w:val="hybridMultilevel"/>
    <w:tmpl w:val="1FB0FDCA"/>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8" w15:restartNumberingAfterBreak="0">
    <w:nsid w:val="7FE429F0"/>
    <w:multiLevelType w:val="singleLevel"/>
    <w:tmpl w:val="04090001"/>
    <w:lvl w:ilvl="0">
      <w:start w:val="1"/>
      <w:numFmt w:val="bullet"/>
      <w:lvlText w:val=""/>
      <w:lvlJc w:val="left"/>
      <w:pPr>
        <w:tabs>
          <w:tab w:val="num" w:pos="360"/>
        </w:tabs>
        <w:ind w:left="360" w:hanging="360"/>
      </w:pPr>
      <w:rPr>
        <w:rFonts w:hint="default" w:ascii="Symbol" w:hAnsi="Symbol"/>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19"/>
  </w:num>
  <w:num w:numId="13">
    <w:abstractNumId w:val="36"/>
  </w:num>
  <w:num w:numId="14">
    <w:abstractNumId w:val="33"/>
  </w:num>
  <w:num w:numId="15">
    <w:abstractNumId w:val="24"/>
  </w:num>
  <w:num w:numId="16">
    <w:abstractNumId w:val="38"/>
  </w:num>
  <w:num w:numId="17">
    <w:abstractNumId w:val="10"/>
  </w:num>
  <w:num w:numId="18">
    <w:abstractNumId w:val="29"/>
  </w:num>
  <w:num w:numId="19">
    <w:abstractNumId w:val="11"/>
  </w:num>
  <w:num w:numId="20">
    <w:abstractNumId w:val="27"/>
  </w:num>
  <w:num w:numId="21">
    <w:abstractNumId w:val="12"/>
  </w:num>
  <w:num w:numId="22">
    <w:abstractNumId w:val="18"/>
  </w:num>
  <w:num w:numId="23">
    <w:abstractNumId w:val="20"/>
  </w:num>
  <w:num w:numId="24">
    <w:abstractNumId w:val="30"/>
  </w:num>
  <w:num w:numId="25">
    <w:abstractNumId w:val="32"/>
  </w:num>
  <w:num w:numId="26">
    <w:abstractNumId w:val="37"/>
  </w:num>
  <w:num w:numId="27">
    <w:abstractNumId w:val="17"/>
  </w:num>
  <w:num w:numId="28">
    <w:abstractNumId w:val="15"/>
  </w:num>
  <w:num w:numId="29">
    <w:abstractNumId w:val="16"/>
  </w:num>
  <w:num w:numId="30">
    <w:abstractNumId w:val="31"/>
  </w:num>
  <w:num w:numId="31">
    <w:abstractNumId w:val="35"/>
  </w:num>
  <w:num w:numId="32">
    <w:abstractNumId w:val="14"/>
  </w:num>
  <w:num w:numId="33">
    <w:abstractNumId w:val="13"/>
  </w:num>
  <w:num w:numId="34">
    <w:abstractNumId w:val="23"/>
  </w:num>
  <w:num w:numId="35">
    <w:abstractNumId w:val="26"/>
  </w:num>
  <w:num w:numId="36">
    <w:abstractNumId w:val="34"/>
  </w:num>
  <w:num w:numId="37">
    <w:abstractNumId w:val="25"/>
  </w:num>
  <w:num w:numId="38">
    <w:abstractNumId w:val="2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Q0NTCxtLQ0NTWwMLBU0lEKTi0uzszPAykwrAUAbPRdcCwAAAA="/>
  </w:docVars>
  <w:rsids>
    <w:rsidRoot w:val="00DD7DA8"/>
    <w:rsid w:val="00064487"/>
    <w:rsid w:val="00084599"/>
    <w:rsid w:val="00121045"/>
    <w:rsid w:val="00170F41"/>
    <w:rsid w:val="001825BE"/>
    <w:rsid w:val="001C5758"/>
    <w:rsid w:val="001E4D8A"/>
    <w:rsid w:val="001F60B3"/>
    <w:rsid w:val="00220359"/>
    <w:rsid w:val="00282852"/>
    <w:rsid w:val="002A7E90"/>
    <w:rsid w:val="002B6496"/>
    <w:rsid w:val="00302176"/>
    <w:rsid w:val="00334552"/>
    <w:rsid w:val="00345CA7"/>
    <w:rsid w:val="003802BA"/>
    <w:rsid w:val="003A1350"/>
    <w:rsid w:val="003A323D"/>
    <w:rsid w:val="004249F3"/>
    <w:rsid w:val="00462C1E"/>
    <w:rsid w:val="004B67D0"/>
    <w:rsid w:val="004E7FBB"/>
    <w:rsid w:val="00534422"/>
    <w:rsid w:val="00577BE0"/>
    <w:rsid w:val="005800AD"/>
    <w:rsid w:val="0063266A"/>
    <w:rsid w:val="0066756C"/>
    <w:rsid w:val="00674E89"/>
    <w:rsid w:val="006C2456"/>
    <w:rsid w:val="007640D2"/>
    <w:rsid w:val="0079424B"/>
    <w:rsid w:val="007A0D1F"/>
    <w:rsid w:val="007C7471"/>
    <w:rsid w:val="007F52A4"/>
    <w:rsid w:val="008654DC"/>
    <w:rsid w:val="00876CA6"/>
    <w:rsid w:val="008D1529"/>
    <w:rsid w:val="008D6BAC"/>
    <w:rsid w:val="00914FC1"/>
    <w:rsid w:val="00943769"/>
    <w:rsid w:val="009633E6"/>
    <w:rsid w:val="00974D7D"/>
    <w:rsid w:val="009973F5"/>
    <w:rsid w:val="009B6A30"/>
    <w:rsid w:val="00A56644"/>
    <w:rsid w:val="00A7582E"/>
    <w:rsid w:val="00AD02D8"/>
    <w:rsid w:val="00AF1BAB"/>
    <w:rsid w:val="00B226D9"/>
    <w:rsid w:val="00BB19E7"/>
    <w:rsid w:val="00BF1F11"/>
    <w:rsid w:val="00BF6FEC"/>
    <w:rsid w:val="00C35C96"/>
    <w:rsid w:val="00CF0573"/>
    <w:rsid w:val="00D66FDB"/>
    <w:rsid w:val="00D77634"/>
    <w:rsid w:val="00D8735C"/>
    <w:rsid w:val="00DA656E"/>
    <w:rsid w:val="00DD7DA8"/>
    <w:rsid w:val="00E473A9"/>
    <w:rsid w:val="00E55AB3"/>
    <w:rsid w:val="00E73A7A"/>
    <w:rsid w:val="00EA1F59"/>
    <w:rsid w:val="00F015AE"/>
    <w:rsid w:val="00F1123A"/>
    <w:rsid w:val="00F149D9"/>
    <w:rsid w:val="00F177BC"/>
    <w:rsid w:val="00F20224"/>
    <w:rsid w:val="00F54D20"/>
    <w:rsid w:val="00F637DF"/>
    <w:rsid w:val="00F64522"/>
    <w:rsid w:val="00FA6FD6"/>
    <w:rsid w:val="00FF4549"/>
    <w:rsid w:val="20204454"/>
    <w:rsid w:val="5994DD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C2EBFF"/>
  <w15:chartTrackingRefBased/>
  <w15:docId w15:val="{8E877486-65EE-4753-B646-479BDCAC0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lang w:eastAsia="en-US"/>
    </w:rPr>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qFormat/>
    <w:pPr>
      <w:keepNext/>
      <w:jc w:val="right"/>
      <w:outlineLvl w:val="1"/>
    </w:pPr>
    <w:rPr>
      <w:rFonts w:ascii="Arial Black" w:hAnsi="Arial Black"/>
      <w:i/>
      <w:sz w:val="32"/>
    </w:rPr>
  </w:style>
  <w:style w:type="paragraph" w:styleId="Heading3">
    <w:name w:val="heading 3"/>
    <w:basedOn w:val="Normal"/>
    <w:next w:val="Normal"/>
    <w:qFormat/>
    <w:pPr>
      <w:keepNext/>
      <w:jc w:val="center"/>
      <w:outlineLvl w:val="2"/>
    </w:pPr>
    <w:rPr>
      <w:b/>
      <w:snapToGrid w:val="0"/>
      <w:sz w:val="24"/>
    </w:rPr>
  </w:style>
  <w:style w:type="paragraph" w:styleId="Heading4">
    <w:name w:val="heading 4"/>
    <w:basedOn w:val="Normal"/>
    <w:next w:val="Normal"/>
    <w:qFormat/>
    <w:pPr>
      <w:keepNext/>
      <w:tabs>
        <w:tab w:val="right" w:pos="9270"/>
      </w:tabs>
      <w:jc w:val="center"/>
      <w:outlineLvl w:val="3"/>
    </w:pPr>
    <w:rPr>
      <w:rFonts w:ascii="Arial Black" w:hAnsi="Arial Black"/>
      <w:i/>
      <w:sz w:val="32"/>
    </w:rPr>
  </w:style>
  <w:style w:type="paragraph" w:styleId="Heading5">
    <w:name w:val="heading 5"/>
    <w:basedOn w:val="Normal"/>
    <w:next w:val="Normal"/>
    <w:qFormat/>
    <w:pPr>
      <w:keepNext/>
      <w:outlineLvl w:val="4"/>
    </w:pPr>
    <w:rPr>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Style1" w:customStyle="1">
    <w:name w:val="Style1"/>
    <w:basedOn w:val="Footer"/>
    <w:rPr>
      <w:rFonts w:ascii="Arial Narrow" w:hAnsi="Arial Narrow" w:cs="Arial"/>
    </w:rPr>
  </w:style>
  <w:style w:type="paragraph" w:styleId="Style2" w:customStyle="1">
    <w:name w:val="Style2"/>
    <w:basedOn w:val="Footer"/>
    <w:rPr>
      <w:rFonts w:ascii="Arial Narrow" w:hAnsi="Arial Narrow" w:cs="Arial"/>
    </w:rPr>
  </w:style>
  <w:style w:type="character" w:styleId="PageNumber">
    <w:name w:val="page number"/>
    <w:basedOn w:val="DefaultParagraphFont"/>
  </w:style>
  <w:style w:type="paragraph" w:styleId="Style3" w:customStyle="1">
    <w:name w:val="Style3"/>
    <w:basedOn w:val="Heading2"/>
    <w:next w:val="Heading2"/>
  </w:style>
  <w:style w:type="paragraph" w:styleId="Style4" w:customStyle="1">
    <w:name w:val="Style4"/>
    <w:basedOn w:val="Normal"/>
    <w:next w:val="Normal"/>
    <w:pPr>
      <w:jc w:val="center"/>
    </w:pPr>
    <w:rPr>
      <w:rFonts w:ascii="Arial" w:hAnsi="Arial"/>
      <w:b/>
      <w:sz w:val="22"/>
    </w:rPr>
  </w:style>
  <w:style w:type="paragraph" w:styleId="Style5" w:customStyle="1">
    <w:name w:val="Style5"/>
    <w:basedOn w:val="Normal"/>
    <w:next w:val="Normal"/>
    <w:rPr>
      <w:rFonts w:ascii="Arial" w:hAnsi="Arial"/>
      <w:i/>
      <w:sz w:val="22"/>
    </w:rPr>
  </w:style>
  <w:style w:type="paragraph" w:styleId="Style6" w:customStyle="1">
    <w:name w:val="Style6"/>
    <w:basedOn w:val="Normal"/>
    <w:next w:val="Normal"/>
    <w:pPr>
      <w:spacing w:after="120"/>
    </w:pPr>
    <w:rPr>
      <w:rFonts w:ascii="Arial" w:hAnsi="Arial"/>
      <w:b/>
      <w:sz w:val="22"/>
    </w:rPr>
  </w:style>
  <w:style w:type="paragraph" w:styleId="Style7" w:customStyle="1">
    <w:name w:val="Style7"/>
    <w:basedOn w:val="Normal"/>
    <w:next w:val="Normal"/>
    <w:rPr>
      <w:sz w:val="22"/>
    </w:rPr>
  </w:style>
  <w:style w:type="paragraph" w:styleId="Style8" w:customStyle="1">
    <w:name w:val="Style8"/>
    <w:basedOn w:val="Normal"/>
    <w:pPr>
      <w:spacing w:after="240"/>
    </w:pPr>
    <w:rPr>
      <w:rFonts w:ascii="Arial" w:hAnsi="Arial"/>
      <w:b/>
      <w:sz w:val="22"/>
    </w:rPr>
  </w:style>
  <w:style w:type="paragraph" w:styleId="Style9" w:customStyle="1">
    <w:name w:val="Style9"/>
    <w:basedOn w:val="Normal"/>
    <w:rPr>
      <w:sz w:val="22"/>
    </w:rPr>
  </w:style>
  <w:style w:type="paragraph" w:styleId="Style10" w:customStyle="1">
    <w:name w:val="Style10"/>
    <w:basedOn w:val="Normal"/>
    <w:pPr>
      <w:spacing w:after="240"/>
    </w:pPr>
    <w:rPr>
      <w:rFonts w:ascii="Arial" w:hAnsi="Arial"/>
      <w:b/>
      <w:sz w:val="22"/>
    </w:rPr>
  </w:style>
  <w:style w:type="paragraph" w:styleId="Style11" w:customStyle="1">
    <w:name w:val="Style11"/>
    <w:basedOn w:val="Normal"/>
    <w:rPr>
      <w:sz w:val="22"/>
    </w:rPr>
  </w:style>
  <w:style w:type="paragraph" w:styleId="Style12" w:customStyle="1">
    <w:name w:val="Style12"/>
    <w:basedOn w:val="Normal"/>
    <w:pPr>
      <w:spacing w:after="240"/>
    </w:pPr>
    <w:rPr>
      <w:rFonts w:ascii="Arial" w:hAnsi="Arial"/>
      <w:b/>
      <w:sz w:val="22"/>
    </w:rPr>
  </w:style>
  <w:style w:type="paragraph" w:styleId="Style13" w:customStyle="1">
    <w:name w:val="Style13"/>
    <w:basedOn w:val="Normal"/>
    <w:rPr>
      <w:sz w:val="22"/>
    </w:rPr>
  </w:style>
  <w:style w:type="paragraph" w:styleId="Style14" w:customStyle="1">
    <w:name w:val="Style14"/>
    <w:basedOn w:val="Normal"/>
    <w:pPr>
      <w:spacing w:after="240"/>
    </w:pPr>
    <w:rPr>
      <w:rFonts w:ascii="Arial" w:hAnsi="Arial"/>
      <w:b/>
      <w:sz w:val="22"/>
    </w:rPr>
  </w:style>
  <w:style w:type="paragraph" w:styleId="Style15" w:customStyle="1">
    <w:name w:val="Style15"/>
    <w:basedOn w:val="Normal"/>
    <w:next w:val="Style11"/>
    <w:rPr>
      <w:sz w:val="22"/>
    </w:rPr>
  </w:style>
  <w:style w:type="paragraph" w:styleId="Style16" w:customStyle="1">
    <w:name w:val="Style16"/>
    <w:basedOn w:val="Normal"/>
    <w:next w:val="Style6"/>
    <w:pPr>
      <w:spacing w:after="240"/>
    </w:pPr>
    <w:rPr>
      <w:rFonts w:ascii="Arial" w:hAnsi="Arial"/>
      <w:b/>
      <w:sz w:val="22"/>
    </w:rPr>
  </w:style>
  <w:style w:type="paragraph" w:styleId="Style17" w:customStyle="1">
    <w:name w:val="Style17"/>
    <w:basedOn w:val="Normal"/>
    <w:next w:val="Style7"/>
    <w:rPr>
      <w:sz w:val="22"/>
    </w:rPr>
  </w:style>
  <w:style w:type="paragraph" w:styleId="BodyTextIndent">
    <w:name w:val="Body Text Indent"/>
    <w:basedOn w:val="Normal"/>
    <w:pPr>
      <w:ind w:left="720" w:hanging="720"/>
    </w:pPr>
    <w:rPr>
      <w:sz w:val="24"/>
      <w:lang w:val="en-GB"/>
    </w:rPr>
  </w:style>
  <w:style w:type="paragraph" w:styleId="BodyTextIndent2">
    <w:name w:val="Body Text Indent 2"/>
    <w:basedOn w:val="Normal"/>
    <w:pPr>
      <w:spacing w:before="120"/>
      <w:ind w:left="-14" w:firstLine="14"/>
    </w:pPr>
  </w:style>
  <w:style w:type="paragraph" w:styleId="BodyTextIndent3">
    <w:name w:val="Body Text Indent 3"/>
    <w:basedOn w:val="Normal"/>
    <w:pPr>
      <w:ind w:left="-18" w:firstLine="18"/>
    </w:pPr>
    <w:rPr>
      <w:sz w:val="22"/>
    </w:rPr>
  </w:style>
  <w:style w:type="paragraph" w:styleId="Title">
    <w:name w:val="Title"/>
    <w:basedOn w:val="Normal"/>
    <w:qFormat/>
    <w:pPr>
      <w:widowControl w:val="0"/>
      <w:jc w:val="center"/>
    </w:pPr>
    <w:rPr>
      <w:b/>
      <w:snapToGrid w:val="0"/>
      <w:sz w:val="24"/>
      <w:lang w:val="en-GB"/>
    </w:rPr>
  </w:style>
  <w:style w:type="paragraph" w:styleId="ListParagraph">
    <w:name w:val="List Paragraph"/>
    <w:basedOn w:val="Normal"/>
    <w:uiPriority w:val="34"/>
    <w:qFormat/>
    <w:rsid w:val="00BF6FEC"/>
    <w:pPr>
      <w:numPr>
        <w:numId w:val="22"/>
      </w:numPr>
      <w:spacing w:before="120" w:after="320" w:line="276" w:lineRule="auto"/>
      <w:contextualSpacing/>
    </w:pPr>
    <w:rPr>
      <w:rFonts w:ascii="Arial" w:hAnsi="Arial" w:eastAsia="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984514">
      <w:bodyDiv w:val="1"/>
      <w:marLeft w:val="0"/>
      <w:marRight w:val="0"/>
      <w:marTop w:val="0"/>
      <w:marBottom w:val="0"/>
      <w:divBdr>
        <w:top w:val="none" w:sz="0" w:space="0" w:color="auto"/>
        <w:left w:val="none" w:sz="0" w:space="0" w:color="auto"/>
        <w:bottom w:val="none" w:sz="0" w:space="0" w:color="auto"/>
        <w:right w:val="none" w:sz="0" w:space="0" w:color="auto"/>
      </w:divBdr>
      <w:divsChild>
        <w:div w:id="120617126">
          <w:marLeft w:val="1166"/>
          <w:marRight w:val="0"/>
          <w:marTop w:val="0"/>
          <w:marBottom w:val="240"/>
          <w:divBdr>
            <w:top w:val="none" w:sz="0" w:space="0" w:color="auto"/>
            <w:left w:val="none" w:sz="0" w:space="0" w:color="auto"/>
            <w:bottom w:val="none" w:sz="0" w:space="0" w:color="auto"/>
            <w:right w:val="none" w:sz="0" w:space="0" w:color="auto"/>
          </w:divBdr>
        </w:div>
        <w:div w:id="167212335">
          <w:marLeft w:val="1166"/>
          <w:marRight w:val="0"/>
          <w:marTop w:val="0"/>
          <w:marBottom w:val="240"/>
          <w:divBdr>
            <w:top w:val="none" w:sz="0" w:space="0" w:color="auto"/>
            <w:left w:val="none" w:sz="0" w:space="0" w:color="auto"/>
            <w:bottom w:val="none" w:sz="0" w:space="0" w:color="auto"/>
            <w:right w:val="none" w:sz="0" w:space="0" w:color="auto"/>
          </w:divBdr>
        </w:div>
        <w:div w:id="428621654">
          <w:marLeft w:val="1166"/>
          <w:marRight w:val="0"/>
          <w:marTop w:val="0"/>
          <w:marBottom w:val="240"/>
          <w:divBdr>
            <w:top w:val="none" w:sz="0" w:space="0" w:color="auto"/>
            <w:left w:val="none" w:sz="0" w:space="0" w:color="auto"/>
            <w:bottom w:val="none" w:sz="0" w:space="0" w:color="auto"/>
            <w:right w:val="none" w:sz="0" w:space="0" w:color="auto"/>
          </w:divBdr>
        </w:div>
        <w:div w:id="481166967">
          <w:marLeft w:val="1166"/>
          <w:marRight w:val="0"/>
          <w:marTop w:val="0"/>
          <w:marBottom w:val="240"/>
          <w:divBdr>
            <w:top w:val="none" w:sz="0" w:space="0" w:color="auto"/>
            <w:left w:val="none" w:sz="0" w:space="0" w:color="auto"/>
            <w:bottom w:val="none" w:sz="0" w:space="0" w:color="auto"/>
            <w:right w:val="none" w:sz="0" w:space="0" w:color="auto"/>
          </w:divBdr>
        </w:div>
        <w:div w:id="1529027791">
          <w:marLeft w:val="1166"/>
          <w:marRight w:val="0"/>
          <w:marTop w:val="0"/>
          <w:marBottom w:val="240"/>
          <w:divBdr>
            <w:top w:val="none" w:sz="0" w:space="0" w:color="auto"/>
            <w:left w:val="none" w:sz="0" w:space="0" w:color="auto"/>
            <w:bottom w:val="none" w:sz="0" w:space="0" w:color="auto"/>
            <w:right w:val="none" w:sz="0" w:space="0" w:color="auto"/>
          </w:divBdr>
        </w:div>
        <w:div w:id="1584949445">
          <w:marLeft w:val="547"/>
          <w:marRight w:val="0"/>
          <w:marTop w:val="0"/>
          <w:marBottom w:val="240"/>
          <w:divBdr>
            <w:top w:val="none" w:sz="0" w:space="0" w:color="auto"/>
            <w:left w:val="none" w:sz="0" w:space="0" w:color="auto"/>
            <w:bottom w:val="none" w:sz="0" w:space="0" w:color="auto"/>
            <w:right w:val="none" w:sz="0" w:space="0" w:color="auto"/>
          </w:divBdr>
        </w:div>
      </w:divsChild>
    </w:div>
    <w:div w:id="1053776307">
      <w:bodyDiv w:val="1"/>
      <w:marLeft w:val="0"/>
      <w:marRight w:val="0"/>
      <w:marTop w:val="0"/>
      <w:marBottom w:val="0"/>
      <w:divBdr>
        <w:top w:val="none" w:sz="0" w:space="0" w:color="auto"/>
        <w:left w:val="none" w:sz="0" w:space="0" w:color="auto"/>
        <w:bottom w:val="none" w:sz="0" w:space="0" w:color="auto"/>
        <w:right w:val="none" w:sz="0" w:space="0" w:color="auto"/>
      </w:divBdr>
      <w:divsChild>
        <w:div w:id="810288654">
          <w:marLeft w:val="806"/>
          <w:marRight w:val="0"/>
          <w:marTop w:val="134"/>
          <w:marBottom w:val="0"/>
          <w:divBdr>
            <w:top w:val="none" w:sz="0" w:space="0" w:color="auto"/>
            <w:left w:val="none" w:sz="0" w:space="0" w:color="auto"/>
            <w:bottom w:val="none" w:sz="0" w:space="0" w:color="auto"/>
            <w:right w:val="none" w:sz="0" w:space="0" w:color="auto"/>
          </w:divBdr>
        </w:div>
      </w:divsChild>
    </w:div>
    <w:div w:id="1782258328">
      <w:bodyDiv w:val="1"/>
      <w:marLeft w:val="0"/>
      <w:marRight w:val="0"/>
      <w:marTop w:val="0"/>
      <w:marBottom w:val="0"/>
      <w:divBdr>
        <w:top w:val="none" w:sz="0" w:space="0" w:color="auto"/>
        <w:left w:val="none" w:sz="0" w:space="0" w:color="auto"/>
        <w:bottom w:val="none" w:sz="0" w:space="0" w:color="auto"/>
        <w:right w:val="none" w:sz="0" w:space="0" w:color="auto"/>
      </w:divBdr>
      <w:divsChild>
        <w:div w:id="1836795475">
          <w:marLeft w:val="806"/>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10.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image" Target="/media/image3.png" Id="R279679f967b44a39"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CHTEM\Agenda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D1203716D7BA42859F7FEE9E36A2A4" ma:contentTypeVersion="45" ma:contentTypeDescription="Create a new document." ma:contentTypeScope="" ma:versionID="aacfd86667ee63b92a0ad4576f5ad196">
  <xsd:schema xmlns:xsd="http://www.w3.org/2001/XMLSchema" xmlns:xs="http://www.w3.org/2001/XMLSchema" xmlns:p="http://schemas.microsoft.com/office/2006/metadata/properties" xmlns:ns2="2db2ba51-fc82-4d54-b114-20db17bdbddb" xmlns:ns3="27662027-d73b-4b0e-83cb-8425b4867a9e" targetNamespace="http://schemas.microsoft.com/office/2006/metadata/properties" ma:root="true" ma:fieldsID="4ba8aab75b6ed0ffbe74f2524193f2c4" ns2:_="" ns3:_="">
    <xsd:import namespace="2db2ba51-fc82-4d54-b114-20db17bdbddb"/>
    <xsd:import namespace="27662027-d73b-4b0e-83cb-8425b4867a9e"/>
    <xsd:element name="properties">
      <xsd:complexType>
        <xsd:sequence>
          <xsd:element name="documentManagement">
            <xsd:complexType>
              <xsd:all>
                <xsd:element ref="ns2:PolicyName" minOccurs="0"/>
                <xsd:element ref="ns2:DocumentID"/>
                <xsd:element ref="ns2:PolicyClassification"/>
                <xsd:element ref="ns2:PolicyType"/>
                <xsd:element ref="ns2:EffectiveDate" minOccurs="0"/>
                <xsd:element ref="ns2:EndDate" minOccurs="0"/>
                <xsd:element ref="ns2:ReferencesLookup" minOccurs="0"/>
                <xsd:element ref="ns2:RemainderInDays"/>
                <xsd:element ref="ns2:RevisionNumber"/>
                <xsd:element ref="ns2:PolicyDocID" minOccurs="0"/>
                <xsd:element ref="ns2:SupportingDocuments" minOccurs="0"/>
                <xsd:element ref="ns2:DatePublished" minOccurs="0"/>
                <xsd:element ref="ns2:DateLastPublished" minOccurs="0"/>
                <xsd:element ref="ns2:DateStarted" minOccurs="0"/>
                <xsd:element ref="ns2:DateDraftCompleted" minOccurs="0"/>
                <xsd:element ref="ns2:DateReviewCompleted" minOccurs="0"/>
                <xsd:element ref="ns2:ReviewInterval" minOccurs="0"/>
                <xsd:element ref="ns2:NextReviewDate" minOccurs="0"/>
                <xsd:element ref="ns2:LastRenewedOn" minOccurs="0"/>
                <xsd:element ref="ns2:ApprovedDate" minOccurs="0"/>
                <xsd:element ref="ns2:FinalApprover" minOccurs="0"/>
                <xsd:element ref="ns2:DocumentOwner" minOccurs="0"/>
                <xsd:element ref="ns2:DocumentVersion"/>
                <xsd:element ref="ns2:ExecutiveSummary" minOccurs="0"/>
                <xsd:element ref="ns2:MediaServiceKeyPoints" minOccurs="0"/>
                <xsd:element ref="ns2:DateAdditionalReviewCompleted" minOccurs="0"/>
                <xsd:element ref="ns2:Promoted" minOccurs="0"/>
                <xsd:element ref="ns2:IsReferencedByLookup" minOccurs="0"/>
                <xsd:element ref="ns2:MediaServiceMetadata" minOccurs="0"/>
                <xsd:element ref="ns2:MediaServiceFastMetadata" minOccurs="0"/>
                <xsd:element ref="ns2:MediaServiceObjectDetectorVersions" minOccurs="0"/>
                <xsd:element ref="ns3:Bilingual"/>
                <xsd:element ref="ns3:Sub-Section"/>
                <xsd:element ref="ns3:Manual"/>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b2ba51-fc82-4d54-b114-20db17bdbddb" elementFormDefault="qualified">
    <xsd:import namespace="http://schemas.microsoft.com/office/2006/documentManagement/types"/>
    <xsd:import namespace="http://schemas.microsoft.com/office/infopath/2007/PartnerControls"/>
    <xsd:element name="PolicyName" ma:index="1" nillable="true" ma:displayName="Document Name" ma:format="Dropdown" ma:indexed="true" ma:internalName="PolicyName">
      <xsd:simpleType>
        <xsd:restriction base="dms:Text">
          <xsd:maxLength value="255"/>
        </xsd:restriction>
      </xsd:simpleType>
    </xsd:element>
    <xsd:element name="DocumentID" ma:index="2" ma:displayName="Document ID" ma:indexed="true" ma:internalName="DocumentID">
      <xsd:simpleType>
        <xsd:restriction base="dms:Text"/>
      </xsd:simpleType>
    </xsd:element>
    <xsd:element name="PolicyClassification" ma:index="3" ma:displayName="Document Classification" ma:list="d99aad22-64ba-42cb-9db4-049004d5e124" ma:internalName="PolicyClassification" ma:showField="Title">
      <xsd:simpleType>
        <xsd:restriction base="dms:Lookup"/>
      </xsd:simpleType>
    </xsd:element>
    <xsd:element name="PolicyType" ma:index="4" ma:displayName="Document Type" ma:list="7c6d6d79-dccf-4d63-989b-89dd9af16558" ma:internalName="PolicyType" ma:showField="Title">
      <xsd:simpleType>
        <xsd:restriction base="dms:Lookup"/>
      </xsd:simpleType>
    </xsd:element>
    <xsd:element name="EffectiveDate" ma:index="5" nillable="true" ma:displayName="Effective Date" ma:format="DateOnly" ma:indexed="true" ma:internalName="EffectiveDate">
      <xsd:simpleType>
        <xsd:restriction base="dms:DateTime"/>
      </xsd:simpleType>
    </xsd:element>
    <xsd:element name="EndDate" ma:index="6" nillable="true" ma:displayName="End Date" ma:format="DateOnly" ma:indexed="true" ma:internalName="EndDate">
      <xsd:simpleType>
        <xsd:restriction base="dms:DateTime"/>
      </xsd:simpleType>
    </xsd:element>
    <xsd:element name="ReferencesLookup" ma:index="7" nillable="true" ma:displayName="References" ma:list="2db2ba51-fc82-4d54-b114-20db17bdbddb" ma:internalName="ReferencesLookup" ma:showField="PolicyName">
      <xsd:complexType>
        <xsd:complexContent>
          <xsd:extension base="dms:MultiChoiceLookup">
            <xsd:sequence>
              <xsd:element name="Value" type="dms:Lookup" maxOccurs="unbounded" minOccurs="0" nillable="true"/>
            </xsd:sequence>
          </xsd:extension>
        </xsd:complexContent>
      </xsd:complexType>
    </xsd:element>
    <xsd:element name="RemainderInDays" ma:index="8" ma:displayName="Reminder in Days" ma:default="60" ma:internalName="RemainderInDays">
      <xsd:simpleType>
        <xsd:restriction base="dms:Number"/>
      </xsd:simpleType>
    </xsd:element>
    <xsd:element name="RevisionNumber" ma:index="14" ma:displayName="Revision Number" ma:default="New" ma:internalName="RevisionNumber">
      <xsd:simpleType>
        <xsd:restriction base="dms:Text"/>
      </xsd:simpleType>
    </xsd:element>
    <xsd:element name="PolicyDocID" ma:index="15" nillable="true" ma:displayName="Policy Doc ID" ma:hidden="true" ma:indexed="true" ma:internalName="PolicyDocID" ma:readOnly="false">
      <xsd:simpleType>
        <xsd:restriction base="dms:Number"/>
      </xsd:simpleType>
    </xsd:element>
    <xsd:element name="SupportingDocuments" ma:index="16" nillable="true" ma:displayName="Supporting Documents" ma:default="No" ma:hidden="true" ma:internalName="SupportingDocuments">
      <xsd:simpleType>
        <xsd:restriction base="dms:Choice">
          <xsd:enumeration value="Yes"/>
          <xsd:enumeration value="No"/>
        </xsd:restriction>
      </xsd:simpleType>
    </xsd:element>
    <xsd:element name="DatePublished" ma:index="17" nillable="true" ma:displayName="Date Published" ma:format="DateOnly" ma:hidden="true" ma:internalName="DatePublished">
      <xsd:simpleType>
        <xsd:restriction base="dms:DateTime"/>
      </xsd:simpleType>
    </xsd:element>
    <xsd:element name="DateLastPublished" ma:index="18" nillable="true" ma:displayName="Date Last Published" ma:format="DateOnly" ma:internalName="DateLastPublished">
      <xsd:simpleType>
        <xsd:restriction base="dms:DateTime"/>
      </xsd:simpleType>
    </xsd:element>
    <xsd:element name="DateStarted" ma:index="19" nillable="true" ma:displayName="Date Started" ma:format="DateOnly" ma:internalName="DateStarted">
      <xsd:simpleType>
        <xsd:restriction base="dms:DateTime"/>
      </xsd:simpleType>
    </xsd:element>
    <xsd:element name="DateDraftCompleted" ma:index="20" nillable="true" ma:displayName="Date Draft Completed" ma:format="DateOnly" ma:internalName="DateDraftCompleted">
      <xsd:simpleType>
        <xsd:restriction base="dms:DateTime"/>
      </xsd:simpleType>
    </xsd:element>
    <xsd:element name="DateReviewCompleted" ma:index="21" nillable="true" ma:displayName="Date Review Completed" ma:format="DateOnly" ma:internalName="DateReviewCompleted">
      <xsd:simpleType>
        <xsd:restriction base="dms:DateTime"/>
      </xsd:simpleType>
    </xsd:element>
    <xsd:element name="ReviewInterval" ma:index="22" nillable="true" ma:displayName="Review Interval" ma:hidden="true" ma:internalName="ReviewInterval" ma:readOnly="false">
      <xsd:simpleType>
        <xsd:restriction base="dms:Number"/>
      </xsd:simpleType>
    </xsd:element>
    <xsd:element name="NextReviewDate" ma:index="23" nillable="true" ma:displayName="Next Review Date" ma:format="DateOnly" ma:internalName="NextReviewDate">
      <xsd:simpleType>
        <xsd:restriction base="dms:DateTime"/>
      </xsd:simpleType>
    </xsd:element>
    <xsd:element name="LastRenewedOn" ma:index="24" nillable="true" ma:displayName="Last Renewed On" ma:format="DateOnly" ma:internalName="LastRenewedOn">
      <xsd:simpleType>
        <xsd:restriction base="dms:DateTime"/>
      </xsd:simpleType>
    </xsd:element>
    <xsd:element name="ApprovedDate" ma:index="25" nillable="true" ma:displayName="Approved Date" ma:format="DateOnly" ma:internalName="ApprovedDate">
      <xsd:simpleType>
        <xsd:restriction base="dms:DateTime"/>
      </xsd:simpleType>
    </xsd:element>
    <xsd:element name="FinalApprover" ma:index="26" nillable="true" ma:displayName="Final Approver" ma:internalName="FinalApprover">
      <xsd:simpleType>
        <xsd:restriction base="dms:Text"/>
      </xsd:simpleType>
    </xsd:element>
    <xsd:element name="DocumentOwner" ma:index="27" nillable="true" ma:displayName="Document Owner" ma:internalName="DocumentOwner">
      <xsd:simpleType>
        <xsd:restriction base="dms:Text"/>
      </xsd:simpleType>
    </xsd:element>
    <xsd:element name="DocumentVersion" ma:index="28" ma:displayName="Document Version" ma:default="New" ma:internalName="DocumentVersion">
      <xsd:simpleType>
        <xsd:restriction base="dms:Text"/>
      </xsd:simpleType>
    </xsd:element>
    <xsd:element name="ExecutiveSummary" ma:index="29" nillable="true" ma:displayName="Executive Summary" ma:format="DateOnly" ma:hidden="true" ma:internalName="ExecutiveSummary">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DateAdditionalReviewCompleted" ma:index="31" nillable="true" ma:displayName="Date Additional Review Completed" ma:format="DateOnly" ma:internalName="DateAdditionalReviewCompleted">
      <xsd:simpleType>
        <xsd:restriction base="dms:DateTime"/>
      </xsd:simpleType>
    </xsd:element>
    <xsd:element name="Promoted" ma:index="32" nillable="true" ma:displayName="Promoted" ma:default="0" ma:internalName="Promoted">
      <xsd:simpleType>
        <xsd:restriction base="dms:Boolean"/>
      </xsd:simpleType>
    </xsd:element>
    <xsd:element name="IsReferencedByLookup" ma:index="33" nillable="true" ma:displayName="Is Referenced By" ma:hidden="true" ma:list="2db2ba51-fc82-4d54-b114-20db17bdbddb" ma:internalName="IsReferencedByLookup" ma:showField="PolicyName">
      <xsd:complexType>
        <xsd:complexContent>
          <xsd:extension base="dms:MultiChoiceLookup">
            <xsd:sequence>
              <xsd:element name="Value" type="dms:Lookup" maxOccurs="unbounded" minOccurs="0" nillable="true"/>
            </xsd:sequence>
          </xsd:extension>
        </xsd:complexContent>
      </xsd:complexType>
    </xsd:element>
    <xsd:element name="MediaServiceMetadata" ma:index="36" nillable="true" ma:displayName="MediaServiceMetadata" ma:hidden="true" ma:internalName="MediaServiceMetadata" ma:readOnly="true">
      <xsd:simpleType>
        <xsd:restriction base="dms:Note"/>
      </xsd:simpleType>
    </xsd:element>
    <xsd:element name="MediaServiceFastMetadata" ma:index="37" nillable="true" ma:displayName="MediaServiceFastMetadata" ma:hidden="true" ma:internalName="MediaServiceFastMetadata" ma:readOnly="true">
      <xsd:simpleType>
        <xsd:restriction base="dms:Note"/>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662027-d73b-4b0e-83cb-8425b4867a9e" elementFormDefault="qualified">
    <xsd:import namespace="http://schemas.microsoft.com/office/2006/documentManagement/types"/>
    <xsd:import namespace="http://schemas.microsoft.com/office/infopath/2007/PartnerControls"/>
    <xsd:element name="Bilingual" ma:index="39" ma:displayName="Bilingual" ma:format="Dropdown" ma:internalName="Bilingual">
      <xsd:simpleType>
        <xsd:restriction base="dms:Choice">
          <xsd:enumeration value="No"/>
          <xsd:enumeration value="Yes - Separate Document"/>
          <xsd:enumeration value="Yes - Same Document"/>
        </xsd:restriction>
      </xsd:simpleType>
    </xsd:element>
    <xsd:element name="Sub-Section" ma:index="40" ma:displayName="Sub-Section" ma:list="{5f3412c4-08e1-4508-ae0a-ceddf508ab5c}" ma:internalName="Sub_x002d_Section" ma:showField="Title" ma:web="27662027-d73b-4b0e-83cb-8425b4867a9e">
      <xsd:simpleType>
        <xsd:restriction base="dms:Lookup"/>
      </xsd:simpleType>
    </xsd:element>
    <xsd:element name="Manual" ma:index="41" ma:displayName="Manual" ma:format="RadioButtons" ma:internalName="Manual">
      <xsd:simpleType>
        <xsd:restriction base="dms:Choice">
          <xsd:enumeration value="Medical Directives and Delegated Controlled Acts"/>
          <xsd:enumeration value="Policies and Procedures - Global"/>
          <xsd:enumeration value="Policies and Procedures - Services/Departments"/>
        </xsd:restriction>
      </xsd:simpleType>
    </xsd:element>
    <xsd:element name="SharedWithUsers" ma:index="4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ub-Section xmlns="27662027-d73b-4b0e-83cb-8425b4867a9e">77</Sub-Section>
    <Bilingual xmlns="27662027-d73b-4b0e-83cb-8425b4867a9e">No</Bilingual>
    <Manual xmlns="27662027-d73b-4b0e-83cb-8425b4867a9e">Medical Directives and Delegated Controlled Acts</Manual>
    <PolicyType xmlns="2db2ba51-fc82-4d54-b114-20db17bdbddb">6</PolicyType>
    <DocumentID xmlns="2db2ba51-fc82-4d54-b114-20db17bdbddb">MCU 09-r-165</DocumentID>
    <RevisionNumber xmlns="2db2ba51-fc82-4d54-b114-20db17bdbddb">New</RevisionNumber>
    <ReferencesLookup xmlns="2db2ba51-fc82-4d54-b114-20db17bdbddb" xsi:nil="true"/>
    <PolicyClassification xmlns="2db2ba51-fc82-4d54-b114-20db17bdbddb">25</PolicyClassification>
    <PolicyName xmlns="2db2ba51-fc82-4d54-b114-20db17bdbddb">Suspected Rupture of Membranes in Pregnancy</PolicyName>
    <EffectiveDate xmlns="2db2ba51-fc82-4d54-b114-20db17bdbddb">2021-11-17T05:00:00+00:00</EffectiveDate>
    <IsReferencedByLookup xmlns="2db2ba51-fc82-4d54-b114-20db17bdbddb" xsi:nil="true"/>
    <DateReviewCompleted xmlns="2db2ba51-fc82-4d54-b114-20db17bdbddb" xsi:nil="true"/>
    <Promoted xmlns="2db2ba51-fc82-4d54-b114-20db17bdbddb">false</Promoted>
    <ReviewInterval xmlns="2db2ba51-fc82-4d54-b114-20db17bdbddb" xsi:nil="true"/>
    <NextReviewDate xmlns="2db2ba51-fc82-4d54-b114-20db17bdbddb">2024-09-18T09:00:00+00:00</NextReviewDate>
    <DocumentOwner xmlns="2db2ba51-fc82-4d54-b114-20db17bdbddb" xsi:nil="true"/>
    <EndDate xmlns="2db2ba51-fc82-4d54-b114-20db17bdbddb">2024-11-17T15:00:00+00:00</EndDate>
    <DateStarted xmlns="2db2ba51-fc82-4d54-b114-20db17bdbddb" xsi:nil="true"/>
    <DateDraftCompleted xmlns="2db2ba51-fc82-4d54-b114-20db17bdbddb" xsi:nil="true"/>
    <DocumentVersion xmlns="2db2ba51-fc82-4d54-b114-20db17bdbddb">New</DocumentVersion>
    <RemainderInDays xmlns="2db2ba51-fc82-4d54-b114-20db17bdbddb">60</RemainderInDays>
    <SupportingDocuments xmlns="2db2ba51-fc82-4d54-b114-20db17bdbddb">No</SupportingDocuments>
    <DatePublished xmlns="2db2ba51-fc82-4d54-b114-20db17bdbddb">2021-11-17T05:00:00+00:00</DatePublished>
    <ExecutiveSummary xmlns="2db2ba51-fc82-4d54-b114-20db17bdbddb" xsi:nil="true"/>
    <PolicyDocID xmlns="2db2ba51-fc82-4d54-b114-20db17bdbddb">420</PolicyDocID>
    <DateLastPublished xmlns="2db2ba51-fc82-4d54-b114-20db17bdbddb">2024-05-01T19:05:45+00:00</DateLastPublished>
    <DateAdditionalReviewCompleted xmlns="2db2ba51-fc82-4d54-b114-20db17bdbddb" xsi:nil="true"/>
    <LastRenewedOn xmlns="2db2ba51-fc82-4d54-b114-20db17bdbddb" xsi:nil="true"/>
    <FinalApprover xmlns="2db2ba51-fc82-4d54-b114-20db17bdbddb" xsi:nil="true"/>
    <ApprovedDate xmlns="2db2ba51-fc82-4d54-b114-20db17bdbdd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63A238-BC34-4625-A4AF-A98742D0DBE8}">
  <ds:schemaRefs>
    <ds:schemaRef ds:uri="http://schemas.microsoft.com/office/2006/metadata/longProperties"/>
  </ds:schemaRefs>
</ds:datastoreItem>
</file>

<file path=customXml/itemProps2.xml><?xml version="1.0" encoding="utf-8"?>
<ds:datastoreItem xmlns:ds="http://schemas.openxmlformats.org/officeDocument/2006/customXml" ds:itemID="{1615EE95-87F5-41B8-AE4E-9A238B379A95}"/>
</file>

<file path=customXml/itemProps3.xml><?xml version="1.0" encoding="utf-8"?>
<ds:datastoreItem xmlns:ds="http://schemas.openxmlformats.org/officeDocument/2006/customXml" ds:itemID="{EB1A2A83-46F9-4E53-A69E-8388D041A4C5}">
  <ds:schemaRefs>
    <ds:schemaRef ds:uri="http://schemas.microsoft.com/office/2006/metadata/properties"/>
    <ds:schemaRef ds:uri="http://schemas.microsoft.com/office/infopath/2007/PartnerControls"/>
    <ds:schemaRef ds:uri="3a5754c5-c935-40cf-8103-a8873e789da7"/>
    <ds:schemaRef ds:uri="1a9f7f6c-f9cb-4394-a040-2a86f4e70d15"/>
  </ds:schemaRefs>
</ds:datastoreItem>
</file>

<file path=customXml/itemProps4.xml><?xml version="1.0" encoding="utf-8"?>
<ds:datastoreItem xmlns:ds="http://schemas.openxmlformats.org/officeDocument/2006/customXml" ds:itemID="{B3678811-6AD4-4A7C-8201-2E4A647A0D0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AgendaTemplate.dot</ap:Template>
  <ap:Application>Microsoft Word for the web</ap:Application>
  <ap:DocSecurity>0</ap:DocSecurity>
  <ap:ScaleCrop>false</ap:ScaleCrop>
  <ap:Company>Cornwall General Hospital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Suspected Rupture of Membranes in Pregnancy</dc:title>
  <dc:subject/>
  <dc:creator>Violette Hemmerick</dc:creator>
  <cp:keywords/>
  <dc:description>Members</dc:description>
  <cp:lastModifiedBy>Meagen Boisvenue</cp:lastModifiedBy>
  <cp:revision>6</cp:revision>
  <cp:lastPrinted>2007-09-28T15:26:00Z</cp:lastPrinted>
  <dcterms:created xsi:type="dcterms:W3CDTF">2023-11-17T15:43:00Z</dcterms:created>
  <dcterms:modified xsi:type="dcterms:W3CDTF">2024-05-03T15:56:51Z</dcterms:modified>
  <cp:category>Medical Directive</cp:category>
  <cp:contentStatus>Not Started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0x0101001AD1203716D7BA42859F7FEE9E36A2A4</vt:lpwstr>
  </property>
  <property fmtid="{D5CDD505-2E9C-101B-9397-08002B2CF9AE}" pid="3" name="_dlc_DocId">
    <vt:lpwstr>K34UJ5MMQHFN-433-984</vt:lpwstr>
  </property>
  <property fmtid="{D5CDD505-2E9C-101B-9397-08002B2CF9AE}" pid="4" name="_dlc_DocIdItemGuid">
    <vt:lpwstr>b12839e9-5e98-4e33-8226-4ca83e8f9fbd</vt:lpwstr>
  </property>
  <property fmtid="{D5CDD505-2E9C-101B-9397-08002B2CF9AE}" pid="5" name="_dlc_DocIdUrl">
    <vt:lpwstr>http://yeti/sites/cch/_layouts/DocIdRedir.aspx?ID=K34UJ5MMQHFN-433-984, K34UJ5MMQHFN-433-984</vt:lpwstr>
  </property>
  <property fmtid="{D5CDD505-2E9C-101B-9397-08002B2CF9AE}" pid="6" name="MediaServiceImageTags">
    <vt:lpwstr/>
  </property>
  <property fmtid="{D5CDD505-2E9C-101B-9397-08002B2CF9AE}" pid="7" name="Section">
    <vt:lpwstr>71;#09 - Medical Directives|9dd3ed84-0e55-4700-ae0b-65b4c42c5aa9</vt:lpwstr>
  </property>
  <property fmtid="{D5CDD505-2E9C-101B-9397-08002B2CF9AE}" pid="8" name="EndDate">
    <vt:filetime>2024-11-17T05:00:00Z</vt:filetime>
  </property>
  <property fmtid="{D5CDD505-2E9C-101B-9397-08002B2CF9AE}" pid="9" name="CompletedInstance3">
    <vt:lpwstr>802e2354-4482-4da2-b8ad-a3ef16c5133f,db086442-cb71-46e5-b792-a168316e9dc4</vt:lpwstr>
  </property>
  <property fmtid="{D5CDD505-2E9C-101B-9397-08002B2CF9AE}" pid="10" name="PublishStatus">
    <vt:lpwstr>Approved</vt:lpwstr>
  </property>
  <property fmtid="{D5CDD505-2E9C-101B-9397-08002B2CF9AE}" pid="11" name="CompletedInstance2">
    <vt:lpwstr>2e6aabc3-e5b9-442a-b046-c72897d84a91,ba52d486-3763-4f92-ac75-e6ad8c407e57</vt:lpwstr>
  </property>
  <property fmtid="{D5CDD505-2E9C-101B-9397-08002B2CF9AE}" pid="12" name="DateLastPublished">
    <vt:filetime>2024-05-01T19:05:45Z</vt:filetime>
  </property>
  <property fmtid="{D5CDD505-2E9C-101B-9397-08002B2CF9AE}" pid="13" name="NextReviewDate">
    <vt:filetime>2024-09-18T09:00:00Z</vt:filetime>
  </property>
</Properties>
</file>